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Kontrastinės kompozicijos, ypatingai kompozicijos, skirtos angiografijai, fiziologinis tinkamumas gali būti padidintas, pridedant į ją natrio ir kalcio subplazminius kiekius ir, norint kalio ir/arba magnio, pavyzdžiui, 30 mM Na, 0,15 mM Ca, 0,9 mM K ir 0,1 mM Mg.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