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Katalizatorius sintezės dujų (vandenilio ir anglies monoksido mišinys) konversijai į parafininių angliavandenilių mišinį. Katalizatorius turi katalitiškai aktyvius kobalto kiekius ir nejautrų dozei antrą metalą, parinktą iš grupės, susidedančios iš platinos, iridžio, radžio ir jų mišinių, nusodintų ant nešiklio - aliuminio oksido. Gautas katalizatorius turi teigiamą rentgeno spindulių difrakcijos vaizdą. Katalizatoriaus sudėtyje gali būti metalo oksido promotorius.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