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35D1" w14:textId="5DC187AB" w:rsidR="00E66FA6" w:rsidRPr="00D62D86" w:rsidRDefault="00E66FA6" w:rsidP="00D62D86">
      <w:pPr>
        <w:spacing w:after="0" w:line="360" w:lineRule="auto"/>
        <w:ind w:firstLine="567"/>
        <w:jc w:val="both"/>
        <w:rPr>
          <w:rStyle w:val="jlqj4b"/>
          <w:rFonts w:ascii="Helvetica" w:hAnsi="Helvetica" w:cs="Arial"/>
          <w:sz w:val="20"/>
          <w:szCs w:val="24"/>
        </w:rPr>
      </w:pPr>
      <w:r w:rsidRPr="00D62D86">
        <w:rPr>
          <w:rStyle w:val="jlqj4b"/>
          <w:rFonts w:ascii="Helvetica" w:hAnsi="Helvetica" w:cs="Arial"/>
          <w:sz w:val="20"/>
          <w:szCs w:val="24"/>
        </w:rPr>
        <w:t>1.</w:t>
      </w:r>
      <w:r w:rsidR="00AA3676" w:rsidRPr="00D62D86">
        <w:rPr>
          <w:rStyle w:val="jlqj4b"/>
          <w:rFonts w:ascii="Helvetica" w:hAnsi="Helvetica" w:cs="Arial"/>
          <w:sz w:val="20"/>
          <w:szCs w:val="24"/>
        </w:rPr>
        <w:t xml:space="preserve"> Farmacinė kompozicija, apimanti </w:t>
      </w:r>
      <w:proofErr w:type="spellStart"/>
      <w:r w:rsidR="00AA3676" w:rsidRPr="00D62D86">
        <w:rPr>
          <w:rStyle w:val="jlqj4b"/>
          <w:rFonts w:ascii="Helvetica" w:hAnsi="Helvetica" w:cs="Arial"/>
          <w:sz w:val="20"/>
          <w:szCs w:val="24"/>
        </w:rPr>
        <w:t>drospirenoną</w:t>
      </w:r>
      <w:proofErr w:type="spellEnd"/>
      <w:r w:rsidR="00AA3676" w:rsidRPr="00D62D86">
        <w:rPr>
          <w:rStyle w:val="jlqj4b"/>
          <w:rFonts w:ascii="Helvetica" w:hAnsi="Helvetica" w:cs="Arial"/>
          <w:sz w:val="20"/>
          <w:szCs w:val="24"/>
        </w:rPr>
        <w:t>, skirta naudoti kaip kontracep</w:t>
      </w:r>
      <w:r w:rsidR="00116D3F" w:rsidRPr="00D62D86">
        <w:rPr>
          <w:rStyle w:val="jlqj4b"/>
          <w:rFonts w:ascii="Helvetica" w:hAnsi="Helvetica" w:cs="Arial"/>
          <w:sz w:val="20"/>
          <w:szCs w:val="24"/>
        </w:rPr>
        <w:t xml:space="preserve">cija </w:t>
      </w:r>
      <w:r w:rsidR="00AA3676" w:rsidRPr="00D62D86">
        <w:rPr>
          <w:rStyle w:val="jlqj4b"/>
          <w:rFonts w:ascii="Helvetica" w:hAnsi="Helvetica" w:cs="Arial"/>
          <w:sz w:val="20"/>
          <w:szCs w:val="24"/>
        </w:rPr>
        <w:t>pacientei, kuriai to reikia, kur:</w:t>
      </w:r>
    </w:p>
    <w:p w14:paraId="3801B55E" w14:textId="0B29D46C" w:rsidR="000F611F" w:rsidRPr="00D62D86" w:rsidRDefault="009A77E3" w:rsidP="00D62D86">
      <w:pPr>
        <w:spacing w:after="0" w:line="360" w:lineRule="auto"/>
        <w:jc w:val="both"/>
        <w:rPr>
          <w:rStyle w:val="jlqj4b"/>
          <w:rFonts w:ascii="Helvetica" w:hAnsi="Helvetica" w:cs="Arial"/>
          <w:sz w:val="20"/>
          <w:szCs w:val="24"/>
        </w:rPr>
      </w:pPr>
      <w:r w:rsidRPr="00D62D86">
        <w:rPr>
          <w:rStyle w:val="jlqj4b"/>
          <w:rFonts w:ascii="Helvetica" w:hAnsi="Helvetica" w:cs="Arial"/>
          <w:sz w:val="20"/>
          <w:szCs w:val="24"/>
        </w:rPr>
        <w:t xml:space="preserve">(a) minėtos kompozicijos dienos aktyvios dozės vienetas apima </w:t>
      </w:r>
      <w:proofErr w:type="spellStart"/>
      <w:r w:rsidRPr="00D62D86">
        <w:rPr>
          <w:rStyle w:val="jlqj4b"/>
          <w:rFonts w:ascii="Helvetica" w:hAnsi="Helvetica" w:cs="Arial"/>
          <w:sz w:val="20"/>
          <w:szCs w:val="24"/>
        </w:rPr>
        <w:t>drospirenono</w:t>
      </w:r>
      <w:proofErr w:type="spellEnd"/>
      <w:r w:rsidRPr="00D62D86">
        <w:rPr>
          <w:rStyle w:val="jlqj4b"/>
          <w:rFonts w:ascii="Helvetica" w:hAnsi="Helvetica" w:cs="Arial"/>
          <w:sz w:val="20"/>
          <w:szCs w:val="24"/>
        </w:rPr>
        <w:t xml:space="preserve"> kiekį nuo maždaug 2 mg iki maždaug 6 mg </w:t>
      </w:r>
      <w:proofErr w:type="spellStart"/>
      <w:r w:rsidRPr="00D62D86">
        <w:rPr>
          <w:rStyle w:val="jlqj4b"/>
          <w:rFonts w:ascii="Helvetica" w:hAnsi="Helvetica" w:cs="Arial"/>
          <w:sz w:val="20"/>
          <w:szCs w:val="24"/>
        </w:rPr>
        <w:t>drospirenono</w:t>
      </w:r>
      <w:proofErr w:type="spellEnd"/>
      <w:r w:rsidRPr="00D62D86">
        <w:rPr>
          <w:rStyle w:val="jlqj4b"/>
          <w:rFonts w:ascii="Helvetica" w:hAnsi="Helvetica" w:cs="Arial"/>
          <w:sz w:val="20"/>
          <w:szCs w:val="24"/>
        </w:rPr>
        <w:t>, vieną ar</w:t>
      </w:r>
      <w:r w:rsidR="000F611F" w:rsidRPr="00D62D86">
        <w:rPr>
          <w:rStyle w:val="jlqj4b"/>
          <w:rFonts w:ascii="Helvetica" w:hAnsi="Helvetica" w:cs="Arial"/>
          <w:sz w:val="20"/>
          <w:szCs w:val="24"/>
        </w:rPr>
        <w:t>ba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daugiau farmaciniu požiūriu priimtinų pagalbinių medžiagų ir neturi jokio estrogeno, ir kur minėtas aktyvus </w:t>
      </w:r>
      <w:r w:rsidR="000F611F" w:rsidRPr="00D62D86">
        <w:rPr>
          <w:rStyle w:val="jlqj4b"/>
          <w:rFonts w:ascii="Helvetica" w:hAnsi="Helvetica" w:cs="Arial"/>
          <w:sz w:val="20"/>
          <w:szCs w:val="24"/>
        </w:rPr>
        <w:t>dienos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dozės vienetas yra</w:t>
      </w:r>
      <w:r w:rsidRPr="00D62D86">
        <w:rPr>
          <w:rStyle w:val="viiyi"/>
          <w:rFonts w:ascii="Helvetica" w:hAnsi="Helvetica" w:cs="Arial"/>
          <w:sz w:val="20"/>
          <w:szCs w:val="24"/>
        </w:rPr>
        <w:t xml:space="preserve"> </w:t>
      </w:r>
      <w:r w:rsidRPr="00D62D86">
        <w:rPr>
          <w:rStyle w:val="jlqj4b"/>
          <w:rFonts w:ascii="Helvetica" w:hAnsi="Helvetica" w:cs="Arial"/>
          <w:sz w:val="20"/>
          <w:szCs w:val="24"/>
        </w:rPr>
        <w:t>skir</w:t>
      </w:r>
      <w:r w:rsidR="00234D76" w:rsidRPr="00D62D86">
        <w:rPr>
          <w:rStyle w:val="jlqj4b"/>
          <w:rFonts w:ascii="Helvetica" w:hAnsi="Helvetica" w:cs="Arial"/>
          <w:sz w:val="20"/>
          <w:szCs w:val="24"/>
        </w:rPr>
        <w:t>iamas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pagal dozavimo režimą, kuris apima minėtos dienos aktyvios dozės vieneto skyrimą 24 dienas iš eilės, po to sekančias 4 dienas iš eilės, k</w:t>
      </w:r>
      <w:r w:rsidR="000F611F" w:rsidRPr="00D62D86">
        <w:rPr>
          <w:rStyle w:val="jlqj4b"/>
          <w:rFonts w:ascii="Helvetica" w:hAnsi="Helvetica" w:cs="Arial"/>
          <w:sz w:val="20"/>
          <w:szCs w:val="24"/>
        </w:rPr>
        <w:t>ur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minėtam pacientui nėra skiriama</w:t>
      </w:r>
      <w:r w:rsidR="00234D76" w:rsidRPr="00D62D86">
        <w:rPr>
          <w:rStyle w:val="jlqj4b"/>
          <w:rFonts w:ascii="Helvetica" w:hAnsi="Helvetica" w:cs="Arial"/>
          <w:sz w:val="20"/>
          <w:szCs w:val="24"/>
        </w:rPr>
        <w:t>s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joks aktyvios dozės vienet</w:t>
      </w:r>
      <w:r w:rsidR="00234D76" w:rsidRPr="00D62D86">
        <w:rPr>
          <w:rStyle w:val="jlqj4b"/>
          <w:rFonts w:ascii="Helvetica" w:hAnsi="Helvetica" w:cs="Arial"/>
          <w:sz w:val="20"/>
          <w:szCs w:val="24"/>
        </w:rPr>
        <w:t>as</w:t>
      </w:r>
      <w:r w:rsidRPr="00D62D86">
        <w:rPr>
          <w:rStyle w:val="jlqj4b"/>
          <w:rFonts w:ascii="Helvetica" w:hAnsi="Helvetica" w:cs="Arial"/>
          <w:sz w:val="20"/>
          <w:szCs w:val="24"/>
        </w:rPr>
        <w:t>;</w:t>
      </w:r>
      <w:r w:rsidRPr="00D62D86">
        <w:rPr>
          <w:rStyle w:val="viiyi"/>
          <w:rFonts w:ascii="Helvetica" w:hAnsi="Helvetica" w:cs="Arial"/>
          <w:sz w:val="20"/>
          <w:szCs w:val="24"/>
        </w:rPr>
        <w:t xml:space="preserve"> 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ir kur </w:t>
      </w:r>
    </w:p>
    <w:p w14:paraId="530BE8E7" w14:textId="7D8C5105" w:rsidR="00E66FA6" w:rsidRPr="00D62D86" w:rsidRDefault="00725C26" w:rsidP="00D62D86">
      <w:pPr>
        <w:spacing w:after="0" w:line="360" w:lineRule="auto"/>
        <w:jc w:val="both"/>
        <w:rPr>
          <w:rStyle w:val="jlqj4b"/>
          <w:rFonts w:ascii="Helvetica" w:hAnsi="Helvetica" w:cs="Arial"/>
          <w:sz w:val="20"/>
          <w:szCs w:val="24"/>
        </w:rPr>
      </w:pPr>
      <w:r w:rsidRPr="00D62D86">
        <w:rPr>
          <w:rStyle w:val="jlqj4b"/>
          <w:rFonts w:ascii="Helvetica" w:hAnsi="Helvetica" w:cs="Arial"/>
          <w:sz w:val="20"/>
          <w:szCs w:val="24"/>
        </w:rPr>
        <w:t>(</w:t>
      </w:r>
      <w:r w:rsidR="009A77E3" w:rsidRPr="00D62D86">
        <w:rPr>
          <w:rStyle w:val="jlqj4b"/>
          <w:rFonts w:ascii="Helvetica" w:hAnsi="Helvetica" w:cs="Arial"/>
          <w:sz w:val="20"/>
          <w:szCs w:val="24"/>
        </w:rPr>
        <w:t xml:space="preserve">b) minėtos aktyvios </w:t>
      </w:r>
      <w:r w:rsidRPr="00D62D86">
        <w:rPr>
          <w:rStyle w:val="jlqj4b"/>
          <w:rFonts w:ascii="Helvetica" w:hAnsi="Helvetica" w:cs="Arial"/>
          <w:sz w:val="20"/>
          <w:szCs w:val="24"/>
        </w:rPr>
        <w:t>dienos</w:t>
      </w:r>
      <w:r w:rsidR="009A77E3" w:rsidRPr="00D62D86">
        <w:rPr>
          <w:rStyle w:val="jlqj4b"/>
          <w:rFonts w:ascii="Helvetica" w:hAnsi="Helvetica" w:cs="Arial"/>
          <w:sz w:val="20"/>
          <w:szCs w:val="24"/>
        </w:rPr>
        <w:t xml:space="preserve"> dozės vieneto tirpimo greitis yra toks, kad atliekant tirpimo </w:t>
      </w:r>
      <w:proofErr w:type="spellStart"/>
      <w:r w:rsidR="009A77E3" w:rsidRPr="00D62D86">
        <w:rPr>
          <w:rStyle w:val="jlqj4b"/>
          <w:rFonts w:ascii="Helvetica" w:hAnsi="Helvetica" w:cs="Arial"/>
          <w:i/>
          <w:iCs/>
          <w:sz w:val="20"/>
          <w:szCs w:val="24"/>
        </w:rPr>
        <w:t>in</w:t>
      </w:r>
      <w:proofErr w:type="spellEnd"/>
      <w:r w:rsidR="009A77E3" w:rsidRPr="00D62D86">
        <w:rPr>
          <w:rStyle w:val="jlqj4b"/>
          <w:rFonts w:ascii="Helvetica" w:hAnsi="Helvetica" w:cs="Arial"/>
          <w:i/>
          <w:iCs/>
          <w:sz w:val="20"/>
          <w:szCs w:val="24"/>
        </w:rPr>
        <w:t xml:space="preserve"> </w:t>
      </w:r>
      <w:proofErr w:type="spellStart"/>
      <w:r w:rsidR="009A77E3" w:rsidRPr="00D62D86">
        <w:rPr>
          <w:rStyle w:val="jlqj4b"/>
          <w:rFonts w:ascii="Helvetica" w:hAnsi="Helvetica" w:cs="Arial"/>
          <w:i/>
          <w:iCs/>
          <w:sz w:val="20"/>
          <w:szCs w:val="24"/>
        </w:rPr>
        <w:t>vitro</w:t>
      </w:r>
      <w:proofErr w:type="spellEnd"/>
      <w:r w:rsidR="009A77E3" w:rsidRPr="00D62D86">
        <w:rPr>
          <w:rStyle w:val="jlqj4b"/>
          <w:rFonts w:ascii="Helvetica" w:hAnsi="Helvetica" w:cs="Arial"/>
          <w:sz w:val="20"/>
          <w:szCs w:val="24"/>
        </w:rPr>
        <w:t xml:space="preserve"> bandymą pagal USP XXIII </w:t>
      </w:r>
      <w:proofErr w:type="spellStart"/>
      <w:r w:rsidR="00D94CC8" w:rsidRPr="00D62D86">
        <w:rPr>
          <w:rStyle w:val="jlqj4b"/>
          <w:rFonts w:ascii="Helvetica" w:hAnsi="Helvetica" w:cs="Arial"/>
          <w:sz w:val="20"/>
          <w:szCs w:val="24"/>
        </w:rPr>
        <w:t>Paddle</w:t>
      </w:r>
      <w:proofErr w:type="spellEnd"/>
      <w:r w:rsidR="009A77E3" w:rsidRPr="00D62D86">
        <w:rPr>
          <w:rStyle w:val="jlqj4b"/>
          <w:rFonts w:ascii="Helvetica" w:hAnsi="Helvetica" w:cs="Arial"/>
          <w:sz w:val="20"/>
          <w:szCs w:val="24"/>
        </w:rPr>
        <w:t xml:space="preserve"> metodą,</w:t>
      </w:r>
    </w:p>
    <w:p w14:paraId="73F3B6D2" w14:textId="1B2D2EB9" w:rsidR="00725C26" w:rsidRPr="00D62D86" w:rsidRDefault="00725C26" w:rsidP="00D62D86">
      <w:pPr>
        <w:spacing w:after="0" w:line="360" w:lineRule="auto"/>
        <w:jc w:val="both"/>
        <w:rPr>
          <w:rStyle w:val="jlqj4b"/>
          <w:rFonts w:ascii="Helvetica" w:hAnsi="Helvetica" w:cs="Arial"/>
          <w:sz w:val="20"/>
          <w:szCs w:val="24"/>
        </w:rPr>
      </w:pPr>
      <w:r w:rsidRPr="00D62D86">
        <w:rPr>
          <w:rStyle w:val="jlqj4b"/>
          <w:rFonts w:ascii="Helvetica" w:hAnsi="Helvetica" w:cs="Arial"/>
          <w:sz w:val="20"/>
          <w:szCs w:val="24"/>
        </w:rPr>
        <w:t xml:space="preserve">(i) ne daugiau kaip 50 % </w:t>
      </w:r>
      <w:proofErr w:type="spellStart"/>
      <w:r w:rsidRPr="00D62D86">
        <w:rPr>
          <w:rStyle w:val="jlqj4b"/>
          <w:rFonts w:ascii="Helvetica" w:hAnsi="Helvetica" w:cs="Arial"/>
          <w:sz w:val="20"/>
          <w:szCs w:val="24"/>
        </w:rPr>
        <w:t>drospirenono</w:t>
      </w:r>
      <w:proofErr w:type="spellEnd"/>
      <w:r w:rsidRPr="00D62D86">
        <w:rPr>
          <w:rStyle w:val="jlqj4b"/>
          <w:rFonts w:ascii="Helvetica" w:hAnsi="Helvetica" w:cs="Arial"/>
          <w:sz w:val="20"/>
          <w:szCs w:val="24"/>
        </w:rPr>
        <w:t xml:space="preserve">, iš pradžių esančio minėtoje dienos veikliojoje dozėje, </w:t>
      </w:r>
      <w:r w:rsidR="00D94CC8" w:rsidRPr="00D62D86">
        <w:rPr>
          <w:rStyle w:val="jlqj4b"/>
          <w:rFonts w:ascii="Helvetica" w:hAnsi="Helvetica" w:cs="Arial"/>
          <w:sz w:val="20"/>
          <w:szCs w:val="24"/>
        </w:rPr>
        <w:t xml:space="preserve">ištirpsta per 30 minučių 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ir </w:t>
      </w:r>
    </w:p>
    <w:p w14:paraId="1F821254" w14:textId="759F8C70" w:rsidR="00E66FA6" w:rsidRPr="00D62D86" w:rsidRDefault="00725C26" w:rsidP="00D62D86">
      <w:pPr>
        <w:spacing w:after="0" w:line="360" w:lineRule="auto"/>
        <w:jc w:val="both"/>
        <w:rPr>
          <w:rStyle w:val="jlqj4b"/>
          <w:rFonts w:ascii="Helvetica" w:hAnsi="Helvetica" w:cs="Arial"/>
          <w:sz w:val="20"/>
          <w:szCs w:val="24"/>
        </w:rPr>
      </w:pPr>
      <w:r w:rsidRPr="00D62D86">
        <w:rPr>
          <w:rStyle w:val="jlqj4b"/>
          <w:rFonts w:ascii="Helvetica" w:hAnsi="Helvetica" w:cs="Arial"/>
          <w:sz w:val="20"/>
          <w:szCs w:val="24"/>
        </w:rPr>
        <w:t xml:space="preserve">(ii) mažiausiai 50 % </w:t>
      </w:r>
      <w:proofErr w:type="spellStart"/>
      <w:r w:rsidRPr="00D62D86">
        <w:rPr>
          <w:rStyle w:val="jlqj4b"/>
          <w:rFonts w:ascii="Helvetica" w:hAnsi="Helvetica" w:cs="Arial"/>
          <w:sz w:val="20"/>
          <w:szCs w:val="24"/>
        </w:rPr>
        <w:t>drospirenono</w:t>
      </w:r>
      <w:proofErr w:type="spellEnd"/>
      <w:r w:rsidRPr="00D62D86">
        <w:rPr>
          <w:rStyle w:val="jlqj4b"/>
          <w:rFonts w:ascii="Helvetica" w:hAnsi="Helvetica" w:cs="Arial"/>
          <w:sz w:val="20"/>
          <w:szCs w:val="24"/>
        </w:rPr>
        <w:t>, iš pradžių esančio minėtoje dienos veikliojoje dozėje, ištirpsta laiko intervale nuo 3 iki 4 valandų</w:t>
      </w:r>
      <w:r w:rsidR="00D326E6" w:rsidRPr="00D62D86">
        <w:rPr>
          <w:rStyle w:val="jlqj4b"/>
          <w:rFonts w:ascii="Helvetica" w:hAnsi="Helvetica" w:cs="Arial"/>
          <w:sz w:val="20"/>
          <w:szCs w:val="24"/>
        </w:rPr>
        <w:t>.</w:t>
      </w:r>
    </w:p>
    <w:p w14:paraId="6A9EFB08" w14:textId="70115C7C" w:rsidR="00E66FA6" w:rsidRPr="00D62D86" w:rsidRDefault="00E66FA6" w:rsidP="00D62D86">
      <w:pPr>
        <w:spacing w:after="0" w:line="360" w:lineRule="auto"/>
        <w:jc w:val="both"/>
        <w:rPr>
          <w:rStyle w:val="jlqj4b"/>
          <w:rFonts w:ascii="Helvetica" w:hAnsi="Helvetica" w:cs="Arial"/>
          <w:sz w:val="20"/>
          <w:szCs w:val="24"/>
        </w:rPr>
      </w:pPr>
    </w:p>
    <w:p w14:paraId="75C259A5" w14:textId="1CEF8469" w:rsidR="00D326E6" w:rsidRPr="00D62D86" w:rsidRDefault="00D326E6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2. </w:t>
      </w:r>
      <w:r w:rsidR="004F4AE7" w:rsidRPr="00D62D86">
        <w:rPr>
          <w:rStyle w:val="jlqj4b"/>
          <w:rFonts w:ascii="Helvetica" w:hAnsi="Helvetica" w:cs="Arial"/>
          <w:sz w:val="20"/>
          <w:szCs w:val="24"/>
        </w:rPr>
        <w:t xml:space="preserve">Farmacinė kompozicija, skirta naudoti pagal 1 punktą, kur minėta kompozicija yra dar b e s i s k i r i a n t i tuo, kad mažiausiai 70 % </w:t>
      </w:r>
      <w:proofErr w:type="spellStart"/>
      <w:r w:rsidR="004F4AE7" w:rsidRPr="00D62D86">
        <w:rPr>
          <w:rStyle w:val="jlqj4b"/>
          <w:rFonts w:ascii="Helvetica" w:hAnsi="Helvetica" w:cs="Arial"/>
          <w:sz w:val="20"/>
          <w:szCs w:val="24"/>
        </w:rPr>
        <w:t>drospirenono</w:t>
      </w:r>
      <w:proofErr w:type="spellEnd"/>
      <w:r w:rsidR="004F4AE7" w:rsidRPr="00D62D86">
        <w:rPr>
          <w:rStyle w:val="jlqj4b"/>
          <w:rFonts w:ascii="Helvetica" w:hAnsi="Helvetica" w:cs="Arial"/>
          <w:sz w:val="20"/>
          <w:szCs w:val="24"/>
        </w:rPr>
        <w:t xml:space="preserve"> </w:t>
      </w:r>
      <w:r w:rsidR="00D9084D" w:rsidRPr="00D62D86">
        <w:rPr>
          <w:rStyle w:val="jlqj4b"/>
          <w:rFonts w:ascii="Helvetica" w:hAnsi="Helvetica" w:cs="Arial"/>
          <w:sz w:val="20"/>
          <w:szCs w:val="24"/>
        </w:rPr>
        <w:t>yra ištirpęs</w:t>
      </w:r>
      <w:r w:rsidR="004F4AE7" w:rsidRPr="00D62D86">
        <w:rPr>
          <w:rStyle w:val="jlqj4b"/>
          <w:rFonts w:ascii="Helvetica" w:hAnsi="Helvetica" w:cs="Arial"/>
          <w:sz w:val="20"/>
          <w:szCs w:val="24"/>
        </w:rPr>
        <w:t xml:space="preserve"> per 6 valandas.</w:t>
      </w:r>
    </w:p>
    <w:p w14:paraId="664317B5" w14:textId="36F15904" w:rsidR="00D326E6" w:rsidRPr="00D62D86" w:rsidRDefault="00D326E6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ED91E89" w14:textId="2BB77501" w:rsidR="00D326E6" w:rsidRPr="00D62D86" w:rsidRDefault="004F4AE7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>3.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Farmacinė kompozicija, skirta naudoti pagal 1 punktą, kur placebo dozės vienetas turi būti įvedamas per minėtas 4 dienas iš eilės, kur joks aktyvus dozė vienetas minėtam pacientui nėra skiriama</w:t>
      </w:r>
      <w:r w:rsidR="00D9084D" w:rsidRPr="00D62D86">
        <w:rPr>
          <w:rStyle w:val="jlqj4b"/>
          <w:rFonts w:ascii="Helvetica" w:hAnsi="Helvetica" w:cs="Arial"/>
          <w:sz w:val="20"/>
          <w:szCs w:val="24"/>
        </w:rPr>
        <w:t>s</w:t>
      </w:r>
      <w:r w:rsidRPr="00D62D86">
        <w:rPr>
          <w:rStyle w:val="jlqj4b"/>
          <w:rFonts w:ascii="Helvetica" w:hAnsi="Helvetica" w:cs="Arial"/>
          <w:sz w:val="20"/>
          <w:szCs w:val="24"/>
        </w:rPr>
        <w:t>.</w:t>
      </w:r>
    </w:p>
    <w:p w14:paraId="2F5D3D8B" w14:textId="270EBBFD" w:rsidR="004F4AE7" w:rsidRPr="00D62D86" w:rsidRDefault="004F4AE7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B4E9F1D" w14:textId="18C93557" w:rsidR="004F4AE7" w:rsidRPr="00D62D86" w:rsidRDefault="00276215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4. </w:t>
      </w:r>
      <w:r w:rsidRPr="00D62D86">
        <w:rPr>
          <w:rStyle w:val="jlqj4b"/>
          <w:rFonts w:ascii="Helvetica" w:hAnsi="Helvetica" w:cs="Arial"/>
          <w:sz w:val="20"/>
          <w:szCs w:val="24"/>
        </w:rPr>
        <w:t>Farmacinė kompozicija, skirta naudoti pagal bet kurį iš 1 arba 3 punktų, kur kompozicija aktyvi</w:t>
      </w:r>
      <w:r w:rsidR="00F87238" w:rsidRPr="00D62D86">
        <w:rPr>
          <w:rStyle w:val="jlqj4b"/>
          <w:rFonts w:ascii="Helvetica" w:hAnsi="Helvetica" w:cs="Arial"/>
          <w:sz w:val="20"/>
          <w:szCs w:val="24"/>
        </w:rPr>
        <w:t>ame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dozė</w:t>
      </w:r>
      <w:r w:rsidR="00F87238" w:rsidRPr="00D62D86">
        <w:rPr>
          <w:rStyle w:val="jlqj4b"/>
          <w:rFonts w:ascii="Helvetica" w:hAnsi="Helvetica" w:cs="Arial"/>
          <w:sz w:val="20"/>
          <w:szCs w:val="24"/>
        </w:rPr>
        <w:t>s vienete</w:t>
      </w:r>
      <w:r w:rsidRPr="00D62D86">
        <w:rPr>
          <w:rStyle w:val="jlqj4b"/>
          <w:rFonts w:ascii="Helvetica" w:hAnsi="Helvetica" w:cs="Arial"/>
          <w:sz w:val="20"/>
          <w:szCs w:val="24"/>
        </w:rPr>
        <w:t xml:space="preserve"> yra sudaryta kietoje formoje, skirta vartoti per burną, parinktą iš grupės, susidedančios iš tablečių, kapsulių, granulių, piliulių, kapsulių ir miltelių.</w:t>
      </w:r>
    </w:p>
    <w:p w14:paraId="64E312C5" w14:textId="5DC1A8CB" w:rsidR="004F4AE7" w:rsidRPr="00D62D86" w:rsidRDefault="004F4AE7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9756962" w14:textId="693BE5CF" w:rsidR="004F4AE7" w:rsidRPr="00D62D86" w:rsidRDefault="00F87238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>5.</w:t>
      </w:r>
      <w:r w:rsidR="003B5684" w:rsidRPr="00D62D86">
        <w:rPr>
          <w:rStyle w:val="jlqj4b"/>
          <w:rFonts w:ascii="Helvetica" w:hAnsi="Helvetica" w:cs="Arial"/>
          <w:sz w:val="20"/>
          <w:szCs w:val="24"/>
        </w:rPr>
        <w:t xml:space="preserve"> Farmacinė kompozicija, skirta panaudoti pagal bet kurį iš 1 arba 3-4 punktų, kur kompozicija aktyviame dozėje vienete yra suformuluota kaip tabletė.</w:t>
      </w:r>
    </w:p>
    <w:p w14:paraId="11B44CD4" w14:textId="56DA6C07" w:rsidR="004F4AE7" w:rsidRPr="00D62D86" w:rsidRDefault="004F4AE7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46F24C8" w14:textId="350A9580" w:rsidR="00F87238" w:rsidRPr="00D62D86" w:rsidRDefault="003B5684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>6.</w:t>
      </w:r>
      <w:r w:rsidR="00870477" w:rsidRPr="00D62D86">
        <w:rPr>
          <w:rStyle w:val="jlqj4b"/>
          <w:rFonts w:ascii="Helvetica" w:hAnsi="Helvetica" w:cs="Arial"/>
          <w:sz w:val="20"/>
          <w:szCs w:val="24"/>
        </w:rPr>
        <w:t xml:space="preserve"> Farmacinė kompozicija, skirta naudoti pagal 5 punktą, kur tabletės papildomai apima dangą, apimančią plėvelę sudarantį agentą ir pasirinktinai tinkamą </w:t>
      </w:r>
      <w:r w:rsidR="00E10C2A" w:rsidRPr="00D62D86">
        <w:rPr>
          <w:rStyle w:val="jlqj4b"/>
          <w:rFonts w:ascii="Helvetica" w:hAnsi="Helvetica" w:cs="Arial"/>
          <w:sz w:val="20"/>
          <w:szCs w:val="24"/>
        </w:rPr>
        <w:t>pagalbinę medžiagą</w:t>
      </w:r>
      <w:r w:rsidR="00870477" w:rsidRPr="00D62D86">
        <w:rPr>
          <w:rStyle w:val="jlqj4b"/>
          <w:rFonts w:ascii="Helvetica" w:hAnsi="Helvetica" w:cs="Arial"/>
          <w:sz w:val="20"/>
          <w:szCs w:val="24"/>
        </w:rPr>
        <w:t>.</w:t>
      </w:r>
    </w:p>
    <w:p w14:paraId="5602AA64" w14:textId="3F4F9445" w:rsidR="00870477" w:rsidRPr="00D62D86" w:rsidRDefault="00870477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52BC841" w14:textId="77777777" w:rsidR="00CC4744" w:rsidRPr="00D62D86" w:rsidRDefault="004D4EFD" w:rsidP="00D62D86">
      <w:pPr>
        <w:spacing w:after="0" w:line="360" w:lineRule="auto"/>
        <w:ind w:firstLine="567"/>
        <w:jc w:val="both"/>
        <w:rPr>
          <w:rStyle w:val="jlqj4b"/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>7</w:t>
      </w:r>
      <w:r w:rsidR="00020A2A" w:rsidRPr="00D62D86">
        <w:rPr>
          <w:rFonts w:ascii="Helvetica" w:hAnsi="Helvetica" w:cs="Arial"/>
          <w:sz w:val="20"/>
          <w:szCs w:val="24"/>
        </w:rPr>
        <w:t xml:space="preserve">. </w:t>
      </w:r>
      <w:r w:rsidR="00020A2A" w:rsidRPr="00D62D86">
        <w:rPr>
          <w:rStyle w:val="jlqj4b"/>
          <w:rFonts w:ascii="Helvetica" w:hAnsi="Helvetica" w:cs="Arial"/>
          <w:sz w:val="20"/>
          <w:szCs w:val="24"/>
        </w:rPr>
        <w:t xml:space="preserve">Farmacinė kompozicija, skirta naudoti pagal 6 punktą, kur minėtas </w:t>
      </w:r>
      <w:r w:rsidR="00CC4744" w:rsidRPr="00D62D86">
        <w:rPr>
          <w:rStyle w:val="jlqj4b"/>
          <w:rFonts w:ascii="Helvetica" w:hAnsi="Helvetica" w:cs="Arial"/>
          <w:sz w:val="20"/>
          <w:szCs w:val="24"/>
        </w:rPr>
        <w:t xml:space="preserve">plėvelę sudarantis agentas </w:t>
      </w:r>
      <w:r w:rsidR="00020A2A" w:rsidRPr="00D62D86">
        <w:rPr>
          <w:rStyle w:val="jlqj4b"/>
          <w:rFonts w:ascii="Helvetica" w:hAnsi="Helvetica" w:cs="Arial"/>
          <w:sz w:val="20"/>
          <w:szCs w:val="24"/>
        </w:rPr>
        <w:t xml:space="preserve">yra parinktas iš grupės, susidedančios iš </w:t>
      </w:r>
      <w:proofErr w:type="spellStart"/>
      <w:r w:rsidR="00CC4744" w:rsidRPr="00D62D86">
        <w:rPr>
          <w:rStyle w:val="jlqj4b"/>
          <w:rFonts w:ascii="Helvetica" w:hAnsi="Helvetica" w:cs="Arial"/>
          <w:sz w:val="20"/>
          <w:szCs w:val="24"/>
        </w:rPr>
        <w:t>hidroksipropilmetilceliuliozės</w:t>
      </w:r>
      <w:proofErr w:type="spellEnd"/>
      <w:r w:rsidR="00CC4744" w:rsidRPr="00D62D86">
        <w:rPr>
          <w:rStyle w:val="jlqj4b"/>
          <w:rFonts w:ascii="Helvetica" w:hAnsi="Helvetica" w:cs="Arial"/>
          <w:sz w:val="20"/>
          <w:szCs w:val="24"/>
        </w:rPr>
        <w:t xml:space="preserve">, </w:t>
      </w:r>
      <w:proofErr w:type="spellStart"/>
      <w:r w:rsidR="00CC4744" w:rsidRPr="00D62D86">
        <w:rPr>
          <w:rStyle w:val="jlqj4b"/>
          <w:rFonts w:ascii="Helvetica" w:hAnsi="Helvetica" w:cs="Arial"/>
          <w:sz w:val="20"/>
          <w:szCs w:val="24"/>
        </w:rPr>
        <w:t>hidroksipropilceliuliozės</w:t>
      </w:r>
      <w:proofErr w:type="spellEnd"/>
      <w:r w:rsidR="00CC4744" w:rsidRPr="00D62D86">
        <w:rPr>
          <w:rStyle w:val="jlqj4b"/>
          <w:rFonts w:ascii="Helvetica" w:hAnsi="Helvetica" w:cs="Arial"/>
          <w:sz w:val="20"/>
          <w:szCs w:val="24"/>
        </w:rPr>
        <w:t xml:space="preserve"> ir </w:t>
      </w:r>
      <w:proofErr w:type="spellStart"/>
      <w:r w:rsidR="00CC4744" w:rsidRPr="00D62D86">
        <w:rPr>
          <w:rStyle w:val="jlqj4b"/>
          <w:rFonts w:ascii="Helvetica" w:hAnsi="Helvetica" w:cs="Arial"/>
          <w:sz w:val="20"/>
          <w:szCs w:val="24"/>
        </w:rPr>
        <w:t>etilceliuliozės</w:t>
      </w:r>
      <w:proofErr w:type="spellEnd"/>
      <w:r w:rsidR="00CC4744" w:rsidRPr="00D62D86">
        <w:rPr>
          <w:rStyle w:val="jlqj4b"/>
          <w:rFonts w:ascii="Helvetica" w:hAnsi="Helvetica" w:cs="Arial"/>
          <w:sz w:val="20"/>
          <w:szCs w:val="24"/>
        </w:rPr>
        <w:t xml:space="preserve">. </w:t>
      </w:r>
    </w:p>
    <w:p w14:paraId="03B17A40" w14:textId="77777777" w:rsidR="00CC4744" w:rsidRPr="00D62D86" w:rsidRDefault="00CC4744" w:rsidP="00D62D86">
      <w:pPr>
        <w:spacing w:after="0" w:line="360" w:lineRule="auto"/>
        <w:jc w:val="both"/>
        <w:rPr>
          <w:rStyle w:val="jlqj4b"/>
          <w:rFonts w:ascii="Helvetica" w:hAnsi="Helvetica" w:cs="Arial"/>
          <w:sz w:val="20"/>
          <w:szCs w:val="24"/>
        </w:rPr>
      </w:pPr>
    </w:p>
    <w:p w14:paraId="257DF855" w14:textId="7BEAD242" w:rsidR="004D4EFD" w:rsidRPr="00D62D86" w:rsidRDefault="00020A2A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8. </w:t>
      </w:r>
      <w:r w:rsidR="00E10C2A" w:rsidRPr="00D62D86">
        <w:rPr>
          <w:rFonts w:ascii="Helvetica" w:hAnsi="Helvetica" w:cs="Arial"/>
          <w:sz w:val="20"/>
          <w:szCs w:val="24"/>
        </w:rPr>
        <w:t>Farmacinė kompozicija, skirta naudoti pagal 6 punktą, kur minėt</w:t>
      </w:r>
      <w:r w:rsidR="00735C08" w:rsidRPr="00D62D86">
        <w:rPr>
          <w:rFonts w:ascii="Helvetica" w:hAnsi="Helvetica" w:cs="Arial"/>
          <w:sz w:val="20"/>
          <w:szCs w:val="24"/>
        </w:rPr>
        <w:t>a</w:t>
      </w:r>
      <w:r w:rsidR="00E10C2A" w:rsidRPr="00D62D86">
        <w:rPr>
          <w:rFonts w:ascii="Helvetica" w:hAnsi="Helvetica" w:cs="Arial"/>
          <w:sz w:val="20"/>
          <w:szCs w:val="24"/>
        </w:rPr>
        <w:t xml:space="preserve"> tinkama pagalbinė medžiaga yra parinkta iš grupės, susidedančios iš </w:t>
      </w:r>
      <w:proofErr w:type="spellStart"/>
      <w:r w:rsidR="00E10C2A" w:rsidRPr="00D62D86">
        <w:rPr>
          <w:rFonts w:ascii="Helvetica" w:hAnsi="Helvetica" w:cs="Arial"/>
          <w:sz w:val="20"/>
          <w:szCs w:val="24"/>
        </w:rPr>
        <w:t>minkštiklio</w:t>
      </w:r>
      <w:proofErr w:type="spellEnd"/>
      <w:r w:rsidR="00E10C2A" w:rsidRPr="00D62D86">
        <w:rPr>
          <w:rFonts w:ascii="Helvetica" w:hAnsi="Helvetica" w:cs="Arial"/>
          <w:sz w:val="20"/>
          <w:szCs w:val="24"/>
        </w:rPr>
        <w:t>, užpildo ir dažiklio.</w:t>
      </w:r>
    </w:p>
    <w:p w14:paraId="46A7D9C7" w14:textId="305A73CC" w:rsidR="00020A2A" w:rsidRPr="00D62D86" w:rsidRDefault="00020A2A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9191E0C" w14:textId="71847A95" w:rsidR="00020A2A" w:rsidRPr="00D62D86" w:rsidRDefault="00E10C2A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9. Farmacinė kompozicija, skirta naudoti pagal bet kurį iš 1 arba 3-8 punktų, kur minėtas </w:t>
      </w:r>
      <w:proofErr w:type="spellStart"/>
      <w:r w:rsidRPr="00D62D86">
        <w:rPr>
          <w:rFonts w:ascii="Helvetica" w:hAnsi="Helvetica" w:cs="Arial"/>
          <w:sz w:val="20"/>
          <w:szCs w:val="24"/>
        </w:rPr>
        <w:t>drospirenonas</w:t>
      </w:r>
      <w:proofErr w:type="spellEnd"/>
      <w:r w:rsidRPr="00D62D86">
        <w:rPr>
          <w:rFonts w:ascii="Helvetica" w:hAnsi="Helvetica" w:cs="Arial"/>
          <w:sz w:val="20"/>
          <w:szCs w:val="24"/>
        </w:rPr>
        <w:t xml:space="preserve"> yra dalelių formoje, turinčioje dydžio pasiskirstymą, b e s i s k i r i a n t </w:t>
      </w:r>
      <w:r w:rsidR="009821FF" w:rsidRPr="00D62D86">
        <w:rPr>
          <w:rFonts w:ascii="Helvetica" w:hAnsi="Helvetica" w:cs="Arial"/>
          <w:sz w:val="20"/>
          <w:szCs w:val="24"/>
        </w:rPr>
        <w:t>į</w:t>
      </w:r>
      <w:r w:rsidRPr="00D62D86">
        <w:rPr>
          <w:rFonts w:ascii="Helvetica" w:hAnsi="Helvetica" w:cs="Arial"/>
          <w:sz w:val="20"/>
          <w:szCs w:val="24"/>
        </w:rPr>
        <w:t xml:space="preserve"> tuo, kad (ii) d50 dalelių dydis intervale nuo maždaug 10 mm iki maždaug 60 mm.</w:t>
      </w:r>
    </w:p>
    <w:p w14:paraId="38CA8D2C" w14:textId="4D96A9EC" w:rsidR="00020A2A" w:rsidRPr="00D62D86" w:rsidRDefault="00020A2A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801B3E1" w14:textId="179B5391" w:rsidR="00020A2A" w:rsidRPr="00D62D86" w:rsidRDefault="0085408A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10. Farmacinė kompozicija, skirta naudoti pagal 9 punktą, kur minėtos </w:t>
      </w:r>
      <w:proofErr w:type="spellStart"/>
      <w:r w:rsidRPr="00D62D86">
        <w:rPr>
          <w:rFonts w:ascii="Helvetica" w:hAnsi="Helvetica" w:cs="Arial"/>
          <w:sz w:val="20"/>
          <w:szCs w:val="24"/>
        </w:rPr>
        <w:t>drospirenono</w:t>
      </w:r>
      <w:proofErr w:type="spellEnd"/>
      <w:r w:rsidRPr="00D62D86">
        <w:rPr>
          <w:rFonts w:ascii="Helvetica" w:hAnsi="Helvetica" w:cs="Arial"/>
          <w:sz w:val="20"/>
          <w:szCs w:val="24"/>
        </w:rPr>
        <w:t xml:space="preserve"> dalelės yra gaunamos būdu, susidedančiu iš malimo, pasirinktinai </w:t>
      </w:r>
      <w:r w:rsidR="00C234F8" w:rsidRPr="00D62D86">
        <w:rPr>
          <w:rFonts w:ascii="Helvetica" w:hAnsi="Helvetica" w:cs="Arial"/>
          <w:sz w:val="20"/>
          <w:szCs w:val="24"/>
        </w:rPr>
        <w:t>derinamo su</w:t>
      </w:r>
      <w:r w:rsidRPr="00D62D86">
        <w:rPr>
          <w:rFonts w:ascii="Helvetica" w:hAnsi="Helvetica" w:cs="Arial"/>
          <w:sz w:val="20"/>
          <w:szCs w:val="24"/>
        </w:rPr>
        <w:t xml:space="preserve"> sijojimu.</w:t>
      </w:r>
    </w:p>
    <w:p w14:paraId="13EF5092" w14:textId="5EF2A614" w:rsidR="0085408A" w:rsidRPr="00D62D86" w:rsidRDefault="0085408A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DDA2EF0" w14:textId="29A96D4C" w:rsidR="0085408A" w:rsidRPr="00D62D86" w:rsidRDefault="0085408A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lastRenderedPageBreak/>
        <w:t xml:space="preserve">11. Farmacinė kompozicija, skirta naudoti pagal 10 punktą, kur minėtas malimo procesas yra atliekamas malūnu, parinktu iš grupės, susidedančios iš: skysčio energijos malūno, rutulinio malūno, strypinio malūno, plaktukinio malūno, pjovimo malūno ir svyruojančio </w:t>
      </w:r>
      <w:proofErr w:type="spellStart"/>
      <w:r w:rsidRPr="00D62D86">
        <w:rPr>
          <w:rFonts w:ascii="Helvetica" w:hAnsi="Helvetica" w:cs="Arial"/>
          <w:sz w:val="20"/>
          <w:szCs w:val="24"/>
        </w:rPr>
        <w:t>granuliatoriaus</w:t>
      </w:r>
      <w:proofErr w:type="spellEnd"/>
      <w:r w:rsidRPr="00D62D86">
        <w:rPr>
          <w:rFonts w:ascii="Helvetica" w:hAnsi="Helvetica" w:cs="Arial"/>
          <w:sz w:val="20"/>
          <w:szCs w:val="24"/>
        </w:rPr>
        <w:t>. .</w:t>
      </w:r>
    </w:p>
    <w:p w14:paraId="0CDDF9B7" w14:textId="3AC19F5F" w:rsidR="0085408A" w:rsidRPr="00D62D86" w:rsidRDefault="0085408A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7E8A74A" w14:textId="23A9FA11" w:rsidR="00020A2A" w:rsidRPr="00D62D86" w:rsidRDefault="007571A3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12. Farmacinė kompozicija, skirta naudoti pagal 9 punktą, kur minėtos </w:t>
      </w:r>
      <w:proofErr w:type="spellStart"/>
      <w:r w:rsidRPr="00D62D86">
        <w:rPr>
          <w:rFonts w:ascii="Helvetica" w:hAnsi="Helvetica" w:cs="Arial"/>
          <w:sz w:val="20"/>
          <w:szCs w:val="24"/>
        </w:rPr>
        <w:t>drospirenono</w:t>
      </w:r>
      <w:proofErr w:type="spellEnd"/>
      <w:r w:rsidRPr="00D62D86">
        <w:rPr>
          <w:rFonts w:ascii="Helvetica" w:hAnsi="Helvetica" w:cs="Arial"/>
          <w:sz w:val="20"/>
          <w:szCs w:val="24"/>
        </w:rPr>
        <w:t xml:space="preserve"> dalelės </w:t>
      </w:r>
      <w:r w:rsidR="00735C08" w:rsidRPr="00D62D86">
        <w:rPr>
          <w:rFonts w:ascii="Helvetica" w:hAnsi="Helvetica" w:cs="Arial"/>
          <w:sz w:val="20"/>
          <w:szCs w:val="24"/>
        </w:rPr>
        <w:t xml:space="preserve">yra </w:t>
      </w:r>
      <w:r w:rsidRPr="00D62D86">
        <w:rPr>
          <w:rFonts w:ascii="Helvetica" w:hAnsi="Helvetica" w:cs="Arial"/>
          <w:sz w:val="20"/>
          <w:szCs w:val="24"/>
        </w:rPr>
        <w:t xml:space="preserve">gaunamos būdu, susidedančiu iš </w:t>
      </w:r>
      <w:proofErr w:type="spellStart"/>
      <w:r w:rsidRPr="00D62D86">
        <w:rPr>
          <w:rFonts w:ascii="Helvetica" w:hAnsi="Helvetica" w:cs="Arial"/>
          <w:sz w:val="20"/>
          <w:szCs w:val="24"/>
        </w:rPr>
        <w:t>kristalizacijos</w:t>
      </w:r>
      <w:proofErr w:type="spellEnd"/>
      <w:r w:rsidRPr="00D62D86">
        <w:rPr>
          <w:rFonts w:ascii="Helvetica" w:hAnsi="Helvetica" w:cs="Arial"/>
          <w:sz w:val="20"/>
          <w:szCs w:val="24"/>
        </w:rPr>
        <w:t xml:space="preserve"> arba nusodinimo, pasirinktinai derinamo su siet</w:t>
      </w:r>
      <w:r w:rsidR="00735C08" w:rsidRPr="00D62D86">
        <w:rPr>
          <w:rFonts w:ascii="Helvetica" w:hAnsi="Helvetica" w:cs="Arial"/>
          <w:sz w:val="20"/>
          <w:szCs w:val="24"/>
        </w:rPr>
        <w:t>o</w:t>
      </w:r>
      <w:r w:rsidRPr="00D62D86">
        <w:rPr>
          <w:rFonts w:ascii="Helvetica" w:hAnsi="Helvetica" w:cs="Arial"/>
          <w:sz w:val="20"/>
          <w:szCs w:val="24"/>
        </w:rPr>
        <w:t xml:space="preserve"> pakopa.</w:t>
      </w:r>
    </w:p>
    <w:p w14:paraId="5BC434D9" w14:textId="3454D427" w:rsidR="007571A3" w:rsidRPr="00D62D86" w:rsidRDefault="007571A3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55BAB5E" w14:textId="50F1554E" w:rsidR="00C234F8" w:rsidRPr="00D62D86" w:rsidRDefault="00C234F8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13. </w:t>
      </w:r>
      <w:r w:rsidR="007311A1" w:rsidRPr="00D62D86">
        <w:rPr>
          <w:rFonts w:ascii="Helvetica" w:hAnsi="Helvetica" w:cs="Arial"/>
          <w:sz w:val="20"/>
          <w:szCs w:val="24"/>
        </w:rPr>
        <w:t xml:space="preserve">Farmacinė kompozicija, skirta naudoti pagal bet kurį iš 1 arba 3-12 punktų, kur minėtas </w:t>
      </w:r>
      <w:proofErr w:type="spellStart"/>
      <w:r w:rsidR="007311A1" w:rsidRPr="00D62D86">
        <w:rPr>
          <w:rFonts w:ascii="Helvetica" w:hAnsi="Helvetica" w:cs="Arial"/>
          <w:sz w:val="20"/>
          <w:szCs w:val="24"/>
        </w:rPr>
        <w:t>drospirenonas</w:t>
      </w:r>
      <w:proofErr w:type="spellEnd"/>
      <w:r w:rsidR="007311A1" w:rsidRPr="00D62D86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="007311A1" w:rsidRPr="00D62D86">
        <w:rPr>
          <w:rFonts w:ascii="Helvetica" w:hAnsi="Helvetica" w:cs="Arial"/>
          <w:sz w:val="20"/>
          <w:szCs w:val="24"/>
        </w:rPr>
        <w:t>nemikronizuot</w:t>
      </w:r>
      <w:r w:rsidR="00735C08" w:rsidRPr="00D62D86">
        <w:rPr>
          <w:rFonts w:ascii="Helvetica" w:hAnsi="Helvetica" w:cs="Arial"/>
          <w:sz w:val="20"/>
          <w:szCs w:val="24"/>
        </w:rPr>
        <w:t>os</w:t>
      </w:r>
      <w:proofErr w:type="spellEnd"/>
      <w:r w:rsidR="007311A1" w:rsidRPr="00D62D86">
        <w:rPr>
          <w:rFonts w:ascii="Helvetica" w:hAnsi="Helvetica" w:cs="Arial"/>
          <w:sz w:val="20"/>
          <w:szCs w:val="24"/>
        </w:rPr>
        <w:t xml:space="preserve"> ir iš esmės kristalizuot</w:t>
      </w:r>
      <w:r w:rsidR="00735C08" w:rsidRPr="00D62D86">
        <w:rPr>
          <w:rFonts w:ascii="Helvetica" w:hAnsi="Helvetica" w:cs="Arial"/>
          <w:sz w:val="20"/>
          <w:szCs w:val="24"/>
        </w:rPr>
        <w:t>os</w:t>
      </w:r>
      <w:r w:rsidR="007311A1" w:rsidRPr="00D62D86">
        <w:rPr>
          <w:rFonts w:ascii="Helvetica" w:hAnsi="Helvetica" w:cs="Arial"/>
          <w:sz w:val="20"/>
          <w:szCs w:val="24"/>
        </w:rPr>
        <w:t xml:space="preserve"> form</w:t>
      </w:r>
      <w:r w:rsidR="00735C08" w:rsidRPr="00D62D86">
        <w:rPr>
          <w:rFonts w:ascii="Helvetica" w:hAnsi="Helvetica" w:cs="Arial"/>
          <w:sz w:val="20"/>
          <w:szCs w:val="24"/>
        </w:rPr>
        <w:t>os</w:t>
      </w:r>
      <w:r w:rsidR="007311A1" w:rsidRPr="00D62D86">
        <w:rPr>
          <w:rFonts w:ascii="Helvetica" w:hAnsi="Helvetica" w:cs="Arial"/>
          <w:sz w:val="20"/>
          <w:szCs w:val="24"/>
        </w:rPr>
        <w:t>.</w:t>
      </w:r>
    </w:p>
    <w:p w14:paraId="1F5B8C97" w14:textId="162D40F8" w:rsidR="007311A1" w:rsidRPr="00D62D86" w:rsidRDefault="007311A1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10E2246" w14:textId="4C1CCB25" w:rsidR="007311A1" w:rsidRPr="00D62D86" w:rsidRDefault="0044375B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>14.</w:t>
      </w:r>
      <w:r w:rsidR="003D65C5" w:rsidRPr="00D62D86">
        <w:rPr>
          <w:rFonts w:ascii="Helvetica" w:hAnsi="Helvetica" w:cs="Arial"/>
          <w:sz w:val="20"/>
          <w:szCs w:val="24"/>
        </w:rPr>
        <w:t xml:space="preserve"> Farmacinė kompozicija, skirta naudoti pagal bet kurį iš 1 arba 3-13 punktų, kur minėta farmacinė kompozicija apima kaip farmaciniu požiūriu priimtinas pagalbines medžiagas: </w:t>
      </w:r>
      <w:proofErr w:type="spellStart"/>
      <w:r w:rsidR="003D65C5" w:rsidRPr="00D62D86">
        <w:rPr>
          <w:rFonts w:ascii="Helvetica" w:hAnsi="Helvetica" w:cs="Arial"/>
          <w:sz w:val="20"/>
          <w:szCs w:val="24"/>
        </w:rPr>
        <w:t>mikrokristalinę</w:t>
      </w:r>
      <w:proofErr w:type="spellEnd"/>
      <w:r w:rsidR="003D65C5" w:rsidRPr="00D62D86">
        <w:rPr>
          <w:rFonts w:ascii="Helvetica" w:hAnsi="Helvetica" w:cs="Arial"/>
          <w:sz w:val="20"/>
          <w:szCs w:val="24"/>
        </w:rPr>
        <w:t xml:space="preserve"> celiuliozę, bevandenę laktozę, silicio dioksidą ir magnio </w:t>
      </w:r>
      <w:proofErr w:type="spellStart"/>
      <w:r w:rsidR="003D65C5" w:rsidRPr="00D62D86">
        <w:rPr>
          <w:rFonts w:ascii="Helvetica" w:hAnsi="Helvetica" w:cs="Arial"/>
          <w:sz w:val="20"/>
          <w:szCs w:val="24"/>
        </w:rPr>
        <w:t>stearatą</w:t>
      </w:r>
      <w:proofErr w:type="spellEnd"/>
      <w:r w:rsidR="003D65C5" w:rsidRPr="00D62D86">
        <w:rPr>
          <w:rFonts w:ascii="Helvetica" w:hAnsi="Helvetica" w:cs="Arial"/>
          <w:sz w:val="20"/>
          <w:szCs w:val="24"/>
        </w:rPr>
        <w:t>.</w:t>
      </w:r>
    </w:p>
    <w:p w14:paraId="058B1C6B" w14:textId="44CDDBE9" w:rsidR="0044375B" w:rsidRPr="00D62D86" w:rsidRDefault="0044375B" w:rsidP="00D62D8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87A4579" w14:textId="5A0EED77" w:rsidR="0044375B" w:rsidRPr="00D62D86" w:rsidRDefault="003D65C5" w:rsidP="00D62D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62D86">
        <w:rPr>
          <w:rFonts w:ascii="Helvetica" w:hAnsi="Helvetica" w:cs="Arial"/>
          <w:sz w:val="20"/>
          <w:szCs w:val="24"/>
        </w:rPr>
        <w:t xml:space="preserve">15. Farmacinė kompozicija, skirta panaudoti pagal bet kurį iš 1 arba 3-14 punktų, kur minėto </w:t>
      </w:r>
      <w:proofErr w:type="spellStart"/>
      <w:r w:rsidRPr="00D62D86">
        <w:rPr>
          <w:rFonts w:ascii="Helvetica" w:hAnsi="Helvetica" w:cs="Arial"/>
          <w:sz w:val="20"/>
          <w:szCs w:val="24"/>
        </w:rPr>
        <w:t>drospirenono</w:t>
      </w:r>
      <w:proofErr w:type="spellEnd"/>
      <w:r w:rsidRPr="00D62D86">
        <w:rPr>
          <w:rFonts w:ascii="Helvetica" w:hAnsi="Helvetica" w:cs="Arial"/>
          <w:sz w:val="20"/>
          <w:szCs w:val="24"/>
        </w:rPr>
        <w:t xml:space="preserve"> kiekis yra</w:t>
      </w:r>
      <w:r w:rsidR="00746EA1" w:rsidRPr="00D62D86">
        <w:rPr>
          <w:rFonts w:ascii="Helvetica" w:hAnsi="Helvetica" w:cs="Arial"/>
          <w:sz w:val="20"/>
          <w:szCs w:val="24"/>
        </w:rPr>
        <w:t xml:space="preserve"> numatytas</w:t>
      </w:r>
      <w:r w:rsidRPr="00D62D86">
        <w:rPr>
          <w:rFonts w:ascii="Helvetica" w:hAnsi="Helvetica" w:cs="Arial"/>
          <w:sz w:val="20"/>
          <w:szCs w:val="24"/>
        </w:rPr>
        <w:t xml:space="preserve"> apie 4 mg.</w:t>
      </w:r>
    </w:p>
    <w:sectPr w:rsidR="0044375B" w:rsidRPr="00D62D86" w:rsidSect="00D62D8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33AA" w14:textId="77777777" w:rsidR="00D452DB" w:rsidRDefault="00D452DB" w:rsidP="000746E5">
      <w:pPr>
        <w:spacing w:after="0" w:line="240" w:lineRule="auto"/>
      </w:pPr>
      <w:r>
        <w:separator/>
      </w:r>
    </w:p>
  </w:endnote>
  <w:endnote w:type="continuationSeparator" w:id="0">
    <w:p w14:paraId="1956A698" w14:textId="77777777" w:rsidR="00D452DB" w:rsidRDefault="00D452DB" w:rsidP="0007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2A83" w14:textId="77777777" w:rsidR="00D452DB" w:rsidRDefault="00D452DB" w:rsidP="000746E5">
      <w:pPr>
        <w:spacing w:after="0" w:line="240" w:lineRule="auto"/>
      </w:pPr>
      <w:r>
        <w:separator/>
      </w:r>
    </w:p>
  </w:footnote>
  <w:footnote w:type="continuationSeparator" w:id="0">
    <w:p w14:paraId="6F0486DB" w14:textId="77777777" w:rsidR="00D452DB" w:rsidRDefault="00D452DB" w:rsidP="0007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CE"/>
    <w:rsid w:val="00020A2A"/>
    <w:rsid w:val="000746E5"/>
    <w:rsid w:val="000F611F"/>
    <w:rsid w:val="00116D3F"/>
    <w:rsid w:val="00234D76"/>
    <w:rsid w:val="00276215"/>
    <w:rsid w:val="003B5684"/>
    <w:rsid w:val="003D65C5"/>
    <w:rsid w:val="004057E8"/>
    <w:rsid w:val="0044375B"/>
    <w:rsid w:val="00473DCE"/>
    <w:rsid w:val="004D4EFD"/>
    <w:rsid w:val="004F4AE7"/>
    <w:rsid w:val="005434EB"/>
    <w:rsid w:val="0068190F"/>
    <w:rsid w:val="00725C26"/>
    <w:rsid w:val="007311A1"/>
    <w:rsid w:val="00735C08"/>
    <w:rsid w:val="00746EA1"/>
    <w:rsid w:val="007571A3"/>
    <w:rsid w:val="00760BAA"/>
    <w:rsid w:val="0080530D"/>
    <w:rsid w:val="0085408A"/>
    <w:rsid w:val="00870477"/>
    <w:rsid w:val="008F101A"/>
    <w:rsid w:val="009821FF"/>
    <w:rsid w:val="00985C02"/>
    <w:rsid w:val="009A77E3"/>
    <w:rsid w:val="00AA3676"/>
    <w:rsid w:val="00C234F8"/>
    <w:rsid w:val="00C64CA7"/>
    <w:rsid w:val="00CC4744"/>
    <w:rsid w:val="00D326E6"/>
    <w:rsid w:val="00D452DB"/>
    <w:rsid w:val="00D62D86"/>
    <w:rsid w:val="00D9084D"/>
    <w:rsid w:val="00D94CC8"/>
    <w:rsid w:val="00E10C2A"/>
    <w:rsid w:val="00E66FA6"/>
    <w:rsid w:val="00F84CDB"/>
    <w:rsid w:val="00F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31E82"/>
  <w15:chartTrackingRefBased/>
  <w15:docId w15:val="{ED81DD8C-F684-44E2-90B0-A9839C8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jlqj4b">
    <w:name w:val="jlqj4b"/>
    <w:basedOn w:val="Numatytasispastraiposriftas"/>
    <w:rsid w:val="00E66FA6"/>
  </w:style>
  <w:style w:type="character" w:customStyle="1" w:styleId="viiyi">
    <w:name w:val="viiyi"/>
    <w:basedOn w:val="Numatytasispastraiposriftas"/>
    <w:rsid w:val="009A77E3"/>
  </w:style>
  <w:style w:type="paragraph" w:styleId="Antrats">
    <w:name w:val="header"/>
    <w:basedOn w:val="prastasis"/>
    <w:link w:val="AntratsDiagrama"/>
    <w:uiPriority w:val="99"/>
    <w:unhideWhenUsed/>
    <w:rsid w:val="00074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6E5"/>
  </w:style>
  <w:style w:type="paragraph" w:styleId="Porat">
    <w:name w:val="footer"/>
    <w:basedOn w:val="prastasis"/>
    <w:link w:val="PoratDiagrama"/>
    <w:uiPriority w:val="99"/>
    <w:unhideWhenUsed/>
    <w:rsid w:val="00074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550</Words>
  <Characters>3310</Characters>
  <Application>Microsoft Office Word</Application>
  <DocSecurity>0</DocSecurity>
  <Lines>63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Rasa Gurčytė</cp:lastModifiedBy>
  <cp:revision>30</cp:revision>
  <cp:lastPrinted>2022-02-07T13:07:00Z</cp:lastPrinted>
  <dcterms:created xsi:type="dcterms:W3CDTF">2022-02-01T11:29:00Z</dcterms:created>
  <dcterms:modified xsi:type="dcterms:W3CDTF">2022-02-10T11:40:00Z</dcterms:modified>
</cp:coreProperties>
</file>