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Siūlomas dengiantysis vamzdis, kurį sudaro vidinis sluoksnis, apie kurį vyniojamas vienas ar keli armuojantieji sluoksniai. Kiekvienas armuojantysis sluoksnis vyniojamas taip, kad jo kraštai persidengtų. Tokie persidengiantys kraštai gali būti klijuojami vienokiais ar kitokiais klijais, kurie atlimpa, kai dengiamo vamzdyno ar kanalo viduje pučiamas dengiantysis vamzdis, tada persidengiantys sluoksniai gali pasislinkti vienas kito atžvilgiu. Tiek vidinis sluoksnis, tiek ir kiekvienas armuojantysis sluoksnis yra iš dervą sugeriančios medžiagos, o dengiantysis vamzdis impregnuojamas kietėjančia sintetine derva prieš jo pūtimą reikiamoje padėtyje. Derva verčiama kietėti, o sukėtiejusi derva sutvirtinta armuojantįjį sluoksnį ar sluoksnius.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