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jungiamiesiems kabelio įtaisams. Išradimo tikslas - movos sandarumo ir patikimumo padidinimas paprastomis priemonėmis. Movos korpusą I su angomis 2 sudaro dvi pusmovės, galuose užsibaigiančios kūgio pavidalo susiaurėjančiu ruožu, pagamintos iš poliamido, 3. Pusmovę 3 sudaro didžioji laiptuota įvorė 4 sujungta su žiedine prievarža 7 srieginiu sujungimu, panaudojant storą elestinį standariklį, ir panaudojant ploną elastinį sandariklį, srieginiu sujungimu sujungta su galine kūgine pusmovės dalimi 6. Elastiniai standarikliai yra gumos žiedai, kurių skerspjūvis apskritas. Storielastiniai sandarikliai yra tarp kūginių paviršių, kurie vienas kito atžvilgiu sudaro 60 ° kampą, ir su jais sąveikauja. Jungiamosios kabelio movos konstrukcinis sprendimas užtikrina jos sandarumą, patikimumą trims sandarinimo laipsniais, panaudojant storus elestinius sandariklius ir korpuso ertmė tarp įvorų užpildant įkaitinta kabeline mase.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