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ED1336" w14:textId="77777777" w:rsidR="00E84299" w:rsidRPr="008176C8" w:rsidRDefault="00E84299" w:rsidP="008176C8">
      <w:pPr>
        <w:spacing w:after="0" w:line="360" w:lineRule="auto"/>
        <w:ind w:firstLine="567"/>
        <w:jc w:val="both"/>
        <w:rPr>
          <w:rFonts w:ascii="Helvetica" w:hAnsi="Helvetica" w:cs="Arial"/>
          <w:sz w:val="20"/>
          <w:szCs w:val="24"/>
        </w:rPr>
      </w:pPr>
      <w:r w:rsidRPr="008176C8">
        <w:rPr>
          <w:rFonts w:ascii="Helvetica" w:hAnsi="Helvetica" w:cs="Arial"/>
          <w:sz w:val="20"/>
          <w:szCs w:val="24"/>
        </w:rPr>
        <w:t xml:space="preserve">1. Junginys, kur junginys yra junginys 1, kurio formulė </w:t>
      </w:r>
    </w:p>
    <w:p w14:paraId="5F06E44B" w14:textId="77777777" w:rsidR="00E84299" w:rsidRPr="008176C8" w:rsidRDefault="00E84299" w:rsidP="008176C8">
      <w:pPr>
        <w:spacing w:after="0" w:line="360" w:lineRule="auto"/>
        <w:jc w:val="center"/>
        <w:rPr>
          <w:rFonts w:ascii="Helvetica" w:hAnsi="Helvetica" w:cs="Arial"/>
          <w:sz w:val="20"/>
          <w:szCs w:val="24"/>
        </w:rPr>
      </w:pPr>
      <w:r w:rsidRPr="008176C8">
        <w:rPr>
          <w:rFonts w:ascii="Helvetica" w:hAnsi="Helvetica" w:cs="Arial"/>
          <w:noProof/>
          <w:sz w:val="20"/>
          <w:szCs w:val="24"/>
        </w:rPr>
        <w:drawing>
          <wp:inline distT="0" distB="0" distL="0" distR="0" wp14:anchorId="7FD6CFA4" wp14:editId="6EE8D550">
            <wp:extent cx="4259580" cy="18669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59580" cy="1866900"/>
                    </a:xfrm>
                    <a:prstGeom prst="rect">
                      <a:avLst/>
                    </a:prstGeom>
                    <a:noFill/>
                    <a:ln>
                      <a:noFill/>
                    </a:ln>
                  </pic:spPr>
                </pic:pic>
              </a:graphicData>
            </a:graphic>
          </wp:inline>
        </w:drawing>
      </w:r>
    </w:p>
    <w:p w14:paraId="2670FDBF" w14:textId="77777777" w:rsidR="00E84299" w:rsidRPr="008176C8" w:rsidRDefault="00E84299" w:rsidP="008176C8">
      <w:pPr>
        <w:spacing w:after="0" w:line="360" w:lineRule="auto"/>
        <w:jc w:val="both"/>
        <w:rPr>
          <w:rFonts w:ascii="Helvetica" w:hAnsi="Helvetica" w:cs="Arial"/>
          <w:sz w:val="20"/>
          <w:szCs w:val="24"/>
        </w:rPr>
      </w:pPr>
      <w:r w:rsidRPr="008176C8">
        <w:rPr>
          <w:rFonts w:ascii="Helvetica" w:hAnsi="Helvetica" w:cs="Arial"/>
          <w:sz w:val="20"/>
          <w:szCs w:val="24"/>
        </w:rPr>
        <w:t xml:space="preserve">junginys arba jo </w:t>
      </w:r>
      <w:proofErr w:type="spellStart"/>
      <w:r w:rsidRPr="008176C8">
        <w:rPr>
          <w:rFonts w:ascii="Helvetica" w:hAnsi="Helvetica" w:cs="Arial"/>
          <w:sz w:val="20"/>
          <w:szCs w:val="24"/>
        </w:rPr>
        <w:t>enantiomeras</w:t>
      </w:r>
      <w:proofErr w:type="spellEnd"/>
      <w:r w:rsidRPr="008176C8">
        <w:rPr>
          <w:rFonts w:ascii="Helvetica" w:hAnsi="Helvetica" w:cs="Arial"/>
          <w:sz w:val="20"/>
          <w:szCs w:val="24"/>
        </w:rPr>
        <w:t xml:space="preserve">, </w:t>
      </w:r>
      <w:proofErr w:type="spellStart"/>
      <w:r w:rsidRPr="008176C8">
        <w:rPr>
          <w:rFonts w:ascii="Helvetica" w:hAnsi="Helvetica" w:cs="Arial"/>
          <w:sz w:val="20"/>
          <w:szCs w:val="24"/>
        </w:rPr>
        <w:t>enantiomerų</w:t>
      </w:r>
      <w:proofErr w:type="spellEnd"/>
      <w:r w:rsidRPr="008176C8">
        <w:rPr>
          <w:rFonts w:ascii="Helvetica" w:hAnsi="Helvetica" w:cs="Arial"/>
          <w:sz w:val="20"/>
          <w:szCs w:val="24"/>
        </w:rPr>
        <w:t xml:space="preserve"> mišinys, </w:t>
      </w:r>
      <w:proofErr w:type="spellStart"/>
      <w:r w:rsidRPr="008176C8">
        <w:rPr>
          <w:rFonts w:ascii="Helvetica" w:hAnsi="Helvetica" w:cs="Arial"/>
          <w:sz w:val="20"/>
          <w:szCs w:val="24"/>
        </w:rPr>
        <w:t>tautomeras</w:t>
      </w:r>
      <w:proofErr w:type="spellEnd"/>
      <w:r w:rsidRPr="008176C8">
        <w:rPr>
          <w:rFonts w:ascii="Helvetica" w:hAnsi="Helvetica" w:cs="Arial"/>
          <w:sz w:val="20"/>
          <w:szCs w:val="24"/>
        </w:rPr>
        <w:t xml:space="preserve">, </w:t>
      </w:r>
      <w:proofErr w:type="spellStart"/>
      <w:r w:rsidRPr="008176C8">
        <w:rPr>
          <w:rFonts w:ascii="Helvetica" w:hAnsi="Helvetica" w:cs="Arial"/>
          <w:sz w:val="20"/>
          <w:szCs w:val="24"/>
        </w:rPr>
        <w:t>izotopologas</w:t>
      </w:r>
      <w:proofErr w:type="spellEnd"/>
      <w:r w:rsidRPr="008176C8">
        <w:rPr>
          <w:rFonts w:ascii="Helvetica" w:hAnsi="Helvetica" w:cs="Arial"/>
          <w:sz w:val="20"/>
          <w:szCs w:val="24"/>
        </w:rPr>
        <w:t xml:space="preserve"> arba farmaciniu požiūriu priimtina jo druska.</w:t>
      </w:r>
    </w:p>
    <w:p w14:paraId="57C33C76" w14:textId="77777777" w:rsidR="00E84299" w:rsidRPr="008176C8" w:rsidRDefault="00E84299" w:rsidP="008176C8">
      <w:pPr>
        <w:spacing w:after="0" w:line="360" w:lineRule="auto"/>
        <w:jc w:val="both"/>
        <w:rPr>
          <w:rFonts w:ascii="Helvetica" w:hAnsi="Helvetica" w:cs="Arial"/>
          <w:sz w:val="20"/>
          <w:szCs w:val="24"/>
        </w:rPr>
      </w:pPr>
    </w:p>
    <w:p w14:paraId="77F35DEB" w14:textId="77777777" w:rsidR="00E84299" w:rsidRPr="008176C8" w:rsidRDefault="00E84299" w:rsidP="008176C8">
      <w:pPr>
        <w:spacing w:after="0" w:line="360" w:lineRule="auto"/>
        <w:ind w:firstLine="567"/>
        <w:jc w:val="both"/>
        <w:rPr>
          <w:rFonts w:ascii="Helvetica" w:hAnsi="Helvetica" w:cs="Arial"/>
          <w:sz w:val="20"/>
          <w:szCs w:val="24"/>
        </w:rPr>
      </w:pPr>
      <w:r w:rsidRPr="008176C8">
        <w:rPr>
          <w:rFonts w:ascii="Helvetica" w:hAnsi="Helvetica" w:cs="Arial"/>
          <w:sz w:val="20"/>
          <w:szCs w:val="24"/>
        </w:rPr>
        <w:t>2. Junginys pagal 1 punktą, kur junginys yra junginys 1, kurio formulė</w:t>
      </w:r>
    </w:p>
    <w:p w14:paraId="4E670585" w14:textId="77777777" w:rsidR="00E84299" w:rsidRPr="008176C8" w:rsidRDefault="00E84299" w:rsidP="008176C8">
      <w:pPr>
        <w:spacing w:after="0" w:line="360" w:lineRule="auto"/>
        <w:jc w:val="center"/>
        <w:rPr>
          <w:rFonts w:ascii="Helvetica" w:hAnsi="Helvetica" w:cs="Arial"/>
          <w:sz w:val="20"/>
          <w:szCs w:val="24"/>
        </w:rPr>
      </w:pPr>
      <w:r w:rsidRPr="008176C8">
        <w:rPr>
          <w:rFonts w:ascii="Helvetica" w:hAnsi="Helvetica" w:cs="Arial"/>
          <w:noProof/>
          <w:sz w:val="20"/>
          <w:szCs w:val="24"/>
        </w:rPr>
        <w:drawing>
          <wp:inline distT="0" distB="0" distL="0" distR="0" wp14:anchorId="754C5F50" wp14:editId="0DF166A5">
            <wp:extent cx="4282440" cy="183642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82440" cy="1836420"/>
                    </a:xfrm>
                    <a:prstGeom prst="rect">
                      <a:avLst/>
                    </a:prstGeom>
                    <a:noFill/>
                    <a:ln>
                      <a:noFill/>
                    </a:ln>
                  </pic:spPr>
                </pic:pic>
              </a:graphicData>
            </a:graphic>
          </wp:inline>
        </w:drawing>
      </w:r>
      <w:r w:rsidRPr="008176C8">
        <w:rPr>
          <w:rFonts w:ascii="Helvetica" w:hAnsi="Helvetica" w:cs="Arial"/>
          <w:sz w:val="20"/>
          <w:szCs w:val="24"/>
        </w:rPr>
        <w:t>.</w:t>
      </w:r>
    </w:p>
    <w:p w14:paraId="614B909D" w14:textId="77777777" w:rsidR="00E84299" w:rsidRPr="008176C8" w:rsidRDefault="00E84299" w:rsidP="008176C8">
      <w:pPr>
        <w:spacing w:after="0" w:line="360" w:lineRule="auto"/>
        <w:jc w:val="both"/>
        <w:rPr>
          <w:rFonts w:ascii="Helvetica" w:hAnsi="Helvetica" w:cs="Arial"/>
          <w:sz w:val="20"/>
          <w:szCs w:val="24"/>
        </w:rPr>
      </w:pPr>
    </w:p>
    <w:p w14:paraId="2AF7B3F3" w14:textId="77777777" w:rsidR="00E84299" w:rsidRPr="008176C8" w:rsidRDefault="00E84299" w:rsidP="008176C8">
      <w:pPr>
        <w:spacing w:after="0" w:line="360" w:lineRule="auto"/>
        <w:ind w:firstLine="567"/>
        <w:jc w:val="both"/>
        <w:rPr>
          <w:rFonts w:ascii="Helvetica" w:hAnsi="Helvetica" w:cs="Arial"/>
          <w:sz w:val="20"/>
          <w:szCs w:val="24"/>
        </w:rPr>
      </w:pPr>
      <w:r w:rsidRPr="008176C8">
        <w:rPr>
          <w:rFonts w:ascii="Helvetica" w:hAnsi="Helvetica" w:cs="Arial"/>
          <w:sz w:val="20"/>
          <w:szCs w:val="24"/>
        </w:rPr>
        <w:t>3. Junginys pagal 1 punktą, kur junginys yra farmaciniu požiūriu priimtina junginio 1 druska.</w:t>
      </w:r>
    </w:p>
    <w:p w14:paraId="7BBF2DBE" w14:textId="77777777" w:rsidR="00E84299" w:rsidRPr="008176C8" w:rsidRDefault="00E84299" w:rsidP="008176C8">
      <w:pPr>
        <w:spacing w:after="0" w:line="360" w:lineRule="auto"/>
        <w:jc w:val="both"/>
        <w:rPr>
          <w:rFonts w:ascii="Helvetica" w:hAnsi="Helvetica" w:cs="Arial"/>
          <w:sz w:val="20"/>
          <w:szCs w:val="24"/>
        </w:rPr>
      </w:pPr>
    </w:p>
    <w:p w14:paraId="704AC243" w14:textId="77777777" w:rsidR="00E84299" w:rsidRPr="008176C8" w:rsidRDefault="00E84299" w:rsidP="008176C8">
      <w:pPr>
        <w:spacing w:after="0" w:line="360" w:lineRule="auto"/>
        <w:ind w:firstLine="567"/>
        <w:jc w:val="both"/>
        <w:rPr>
          <w:rFonts w:ascii="Helvetica" w:hAnsi="Helvetica" w:cs="Arial"/>
          <w:sz w:val="20"/>
          <w:szCs w:val="24"/>
        </w:rPr>
      </w:pPr>
      <w:r w:rsidRPr="008176C8">
        <w:rPr>
          <w:rFonts w:ascii="Helvetica" w:hAnsi="Helvetica" w:cs="Arial"/>
          <w:sz w:val="20"/>
          <w:szCs w:val="24"/>
        </w:rPr>
        <w:t xml:space="preserve">4. Junginys, kur junginys yra junginys 2, kurio formulė </w:t>
      </w:r>
    </w:p>
    <w:p w14:paraId="7F0B886F" w14:textId="77777777" w:rsidR="00E84299" w:rsidRPr="008176C8" w:rsidRDefault="00E84299" w:rsidP="008176C8">
      <w:pPr>
        <w:spacing w:after="0" w:line="360" w:lineRule="auto"/>
        <w:jc w:val="center"/>
        <w:rPr>
          <w:rFonts w:ascii="Helvetica" w:hAnsi="Helvetica" w:cs="Arial"/>
          <w:sz w:val="20"/>
          <w:szCs w:val="24"/>
        </w:rPr>
      </w:pPr>
      <w:r w:rsidRPr="008176C8">
        <w:rPr>
          <w:rFonts w:ascii="Helvetica" w:hAnsi="Helvetica" w:cs="Arial"/>
          <w:noProof/>
          <w:sz w:val="20"/>
          <w:szCs w:val="24"/>
        </w:rPr>
        <w:drawing>
          <wp:inline distT="0" distB="0" distL="0" distR="0" wp14:anchorId="00FB6EAF" wp14:editId="48D1DF87">
            <wp:extent cx="4312920" cy="188214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12920" cy="1882140"/>
                    </a:xfrm>
                    <a:prstGeom prst="rect">
                      <a:avLst/>
                    </a:prstGeom>
                    <a:noFill/>
                    <a:ln>
                      <a:noFill/>
                    </a:ln>
                  </pic:spPr>
                </pic:pic>
              </a:graphicData>
            </a:graphic>
          </wp:inline>
        </w:drawing>
      </w:r>
    </w:p>
    <w:p w14:paraId="787E1384" w14:textId="77777777" w:rsidR="00E84299" w:rsidRPr="008176C8" w:rsidRDefault="00E84299" w:rsidP="008176C8">
      <w:pPr>
        <w:spacing w:after="0" w:line="360" w:lineRule="auto"/>
        <w:jc w:val="both"/>
        <w:rPr>
          <w:rFonts w:ascii="Helvetica" w:hAnsi="Helvetica" w:cs="Arial"/>
          <w:sz w:val="20"/>
          <w:szCs w:val="24"/>
        </w:rPr>
      </w:pPr>
      <w:r w:rsidRPr="008176C8">
        <w:rPr>
          <w:rFonts w:ascii="Helvetica" w:hAnsi="Helvetica" w:cs="Arial"/>
          <w:sz w:val="20"/>
          <w:szCs w:val="24"/>
        </w:rPr>
        <w:t xml:space="preserve">arba jo </w:t>
      </w:r>
      <w:proofErr w:type="spellStart"/>
      <w:r w:rsidRPr="008176C8">
        <w:rPr>
          <w:rFonts w:ascii="Helvetica" w:hAnsi="Helvetica" w:cs="Arial"/>
          <w:sz w:val="20"/>
          <w:szCs w:val="24"/>
        </w:rPr>
        <w:t>tautomeras</w:t>
      </w:r>
      <w:proofErr w:type="spellEnd"/>
      <w:r w:rsidRPr="008176C8">
        <w:rPr>
          <w:rFonts w:ascii="Helvetica" w:hAnsi="Helvetica" w:cs="Arial"/>
          <w:sz w:val="20"/>
          <w:szCs w:val="24"/>
        </w:rPr>
        <w:t xml:space="preserve">, </w:t>
      </w:r>
      <w:proofErr w:type="spellStart"/>
      <w:r w:rsidRPr="008176C8">
        <w:rPr>
          <w:rFonts w:ascii="Helvetica" w:hAnsi="Helvetica" w:cs="Arial"/>
          <w:sz w:val="20"/>
          <w:szCs w:val="24"/>
        </w:rPr>
        <w:t>izotopologas</w:t>
      </w:r>
      <w:proofErr w:type="spellEnd"/>
      <w:r w:rsidRPr="008176C8">
        <w:rPr>
          <w:rFonts w:ascii="Helvetica" w:hAnsi="Helvetica" w:cs="Arial"/>
          <w:sz w:val="20"/>
          <w:szCs w:val="24"/>
        </w:rPr>
        <w:t xml:space="preserve"> arba farmaciniu požiūriu priimtina jo druska.</w:t>
      </w:r>
    </w:p>
    <w:p w14:paraId="17BF9F46" w14:textId="77777777" w:rsidR="00E84299" w:rsidRPr="008176C8" w:rsidRDefault="00E84299" w:rsidP="008176C8">
      <w:pPr>
        <w:spacing w:after="0" w:line="360" w:lineRule="auto"/>
        <w:jc w:val="both"/>
        <w:rPr>
          <w:rFonts w:ascii="Helvetica" w:hAnsi="Helvetica" w:cs="Arial"/>
          <w:sz w:val="20"/>
          <w:szCs w:val="24"/>
        </w:rPr>
      </w:pPr>
    </w:p>
    <w:p w14:paraId="2D4DFEB2" w14:textId="77777777" w:rsidR="00E84299" w:rsidRPr="008176C8" w:rsidRDefault="00E84299" w:rsidP="008176C8">
      <w:pPr>
        <w:spacing w:after="0" w:line="360" w:lineRule="auto"/>
        <w:ind w:firstLine="567"/>
        <w:jc w:val="both"/>
        <w:rPr>
          <w:rFonts w:ascii="Helvetica" w:hAnsi="Helvetica" w:cs="Arial"/>
          <w:sz w:val="20"/>
          <w:szCs w:val="24"/>
        </w:rPr>
      </w:pPr>
      <w:r w:rsidRPr="008176C8">
        <w:rPr>
          <w:rFonts w:ascii="Helvetica" w:hAnsi="Helvetica" w:cs="Arial"/>
          <w:sz w:val="20"/>
          <w:szCs w:val="24"/>
        </w:rPr>
        <w:t xml:space="preserve">5. Junginys pagal 4 punktą, kur junginys yra junginys 2, kurio formulė </w:t>
      </w:r>
    </w:p>
    <w:p w14:paraId="2430CA55" w14:textId="77777777" w:rsidR="00E84299" w:rsidRPr="008176C8" w:rsidRDefault="00E84299" w:rsidP="008176C8">
      <w:pPr>
        <w:spacing w:after="0" w:line="360" w:lineRule="auto"/>
        <w:jc w:val="center"/>
        <w:rPr>
          <w:rFonts w:ascii="Helvetica" w:hAnsi="Helvetica" w:cs="Arial"/>
          <w:sz w:val="20"/>
          <w:szCs w:val="24"/>
        </w:rPr>
      </w:pPr>
      <w:r w:rsidRPr="008176C8">
        <w:rPr>
          <w:rFonts w:ascii="Helvetica" w:hAnsi="Helvetica" w:cs="Arial"/>
          <w:noProof/>
          <w:sz w:val="20"/>
          <w:szCs w:val="24"/>
        </w:rPr>
        <w:lastRenderedPageBreak/>
        <w:drawing>
          <wp:inline distT="0" distB="0" distL="0" distR="0" wp14:anchorId="3679217A" wp14:editId="600605AF">
            <wp:extent cx="4213860" cy="182118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13860" cy="1821180"/>
                    </a:xfrm>
                    <a:prstGeom prst="rect">
                      <a:avLst/>
                    </a:prstGeom>
                    <a:noFill/>
                    <a:ln>
                      <a:noFill/>
                    </a:ln>
                  </pic:spPr>
                </pic:pic>
              </a:graphicData>
            </a:graphic>
          </wp:inline>
        </w:drawing>
      </w:r>
      <w:r w:rsidRPr="008176C8">
        <w:rPr>
          <w:rFonts w:ascii="Helvetica" w:hAnsi="Helvetica" w:cs="Arial"/>
          <w:sz w:val="20"/>
          <w:szCs w:val="24"/>
        </w:rPr>
        <w:t>.</w:t>
      </w:r>
    </w:p>
    <w:p w14:paraId="7ECEE648" w14:textId="77777777" w:rsidR="00E84299" w:rsidRPr="008176C8" w:rsidRDefault="00E84299" w:rsidP="008176C8">
      <w:pPr>
        <w:spacing w:after="0" w:line="360" w:lineRule="auto"/>
        <w:jc w:val="both"/>
        <w:rPr>
          <w:rFonts w:ascii="Helvetica" w:hAnsi="Helvetica" w:cs="Arial"/>
          <w:sz w:val="20"/>
          <w:szCs w:val="24"/>
        </w:rPr>
      </w:pPr>
    </w:p>
    <w:p w14:paraId="62655C54" w14:textId="77777777" w:rsidR="00E84299" w:rsidRPr="008176C8" w:rsidRDefault="00E84299" w:rsidP="008176C8">
      <w:pPr>
        <w:spacing w:after="0" w:line="360" w:lineRule="auto"/>
        <w:ind w:firstLine="567"/>
        <w:jc w:val="both"/>
        <w:rPr>
          <w:rFonts w:ascii="Helvetica" w:hAnsi="Helvetica" w:cs="Arial"/>
          <w:sz w:val="20"/>
          <w:szCs w:val="24"/>
        </w:rPr>
      </w:pPr>
      <w:r w:rsidRPr="008176C8">
        <w:rPr>
          <w:rFonts w:ascii="Helvetica" w:hAnsi="Helvetica" w:cs="Arial"/>
          <w:sz w:val="20"/>
          <w:szCs w:val="24"/>
        </w:rPr>
        <w:t>6. Junginys pagal 4 punktą, kur junginys yra farmaciniu požiūriu priimtina junginio 2 druska.</w:t>
      </w:r>
    </w:p>
    <w:p w14:paraId="6593EC3D" w14:textId="77777777" w:rsidR="00E84299" w:rsidRPr="008176C8" w:rsidRDefault="00E84299" w:rsidP="008176C8">
      <w:pPr>
        <w:spacing w:after="0" w:line="360" w:lineRule="auto"/>
        <w:jc w:val="both"/>
        <w:rPr>
          <w:rFonts w:ascii="Helvetica" w:hAnsi="Helvetica" w:cs="Arial"/>
          <w:sz w:val="20"/>
          <w:szCs w:val="24"/>
        </w:rPr>
      </w:pPr>
    </w:p>
    <w:p w14:paraId="76DAC54F" w14:textId="77777777" w:rsidR="00E84299" w:rsidRPr="008176C8" w:rsidRDefault="00E84299" w:rsidP="008176C8">
      <w:pPr>
        <w:spacing w:after="0" w:line="360" w:lineRule="auto"/>
        <w:ind w:firstLine="567"/>
        <w:jc w:val="both"/>
        <w:rPr>
          <w:rFonts w:ascii="Helvetica" w:hAnsi="Helvetica" w:cs="Arial"/>
          <w:sz w:val="20"/>
          <w:szCs w:val="24"/>
        </w:rPr>
      </w:pPr>
      <w:r w:rsidRPr="008176C8">
        <w:rPr>
          <w:rFonts w:ascii="Helvetica" w:hAnsi="Helvetica" w:cs="Arial"/>
          <w:sz w:val="20"/>
          <w:szCs w:val="24"/>
        </w:rPr>
        <w:t>7. Farmacinė kompozicija, apimanti junginį pagal bet kurį iš 1 - 6 punktų.</w:t>
      </w:r>
    </w:p>
    <w:p w14:paraId="41D07025" w14:textId="77777777" w:rsidR="00E84299" w:rsidRPr="008176C8" w:rsidRDefault="00E84299" w:rsidP="008176C8">
      <w:pPr>
        <w:spacing w:after="0" w:line="360" w:lineRule="auto"/>
        <w:jc w:val="both"/>
        <w:rPr>
          <w:rFonts w:ascii="Helvetica" w:hAnsi="Helvetica" w:cs="Arial"/>
          <w:sz w:val="20"/>
          <w:szCs w:val="24"/>
        </w:rPr>
      </w:pPr>
    </w:p>
    <w:p w14:paraId="746B0C70" w14:textId="77777777" w:rsidR="00E84299" w:rsidRPr="008176C8" w:rsidRDefault="00E84299" w:rsidP="008176C8">
      <w:pPr>
        <w:spacing w:after="0" w:line="360" w:lineRule="auto"/>
        <w:ind w:firstLine="567"/>
        <w:jc w:val="both"/>
        <w:rPr>
          <w:rFonts w:ascii="Helvetica" w:hAnsi="Helvetica" w:cs="Arial"/>
          <w:sz w:val="20"/>
          <w:szCs w:val="24"/>
        </w:rPr>
      </w:pPr>
      <w:r w:rsidRPr="008176C8">
        <w:rPr>
          <w:rFonts w:ascii="Helvetica" w:hAnsi="Helvetica" w:cs="Arial"/>
          <w:sz w:val="20"/>
          <w:szCs w:val="24"/>
        </w:rPr>
        <w:t xml:space="preserve">8. Junginys pagal bet kurį iš 1 - 6 punktų arba farmacinė kompozicija pagal 7 punktą, skirti naudoti taikant dauginės mielomos gydymo būdą, kur būdas apima </w:t>
      </w:r>
      <w:proofErr w:type="spellStart"/>
      <w:r w:rsidRPr="008176C8">
        <w:rPr>
          <w:rFonts w:ascii="Helvetica" w:hAnsi="Helvetica" w:cs="Arial"/>
          <w:sz w:val="20"/>
          <w:szCs w:val="24"/>
        </w:rPr>
        <w:t>terapiškai</w:t>
      </w:r>
      <w:proofErr w:type="spellEnd"/>
      <w:r w:rsidRPr="008176C8">
        <w:rPr>
          <w:rFonts w:ascii="Helvetica" w:hAnsi="Helvetica" w:cs="Arial"/>
          <w:sz w:val="20"/>
          <w:szCs w:val="24"/>
        </w:rPr>
        <w:t xml:space="preserve"> veiksmingo junginio kiekio įvedimą pacientui, kuriam to reikia.</w:t>
      </w:r>
    </w:p>
    <w:p w14:paraId="49C90C17" w14:textId="77777777" w:rsidR="00E84299" w:rsidRPr="008176C8" w:rsidRDefault="00E84299" w:rsidP="008176C8">
      <w:pPr>
        <w:spacing w:after="0" w:line="360" w:lineRule="auto"/>
        <w:jc w:val="both"/>
        <w:rPr>
          <w:rFonts w:ascii="Helvetica" w:hAnsi="Helvetica" w:cs="Arial"/>
          <w:sz w:val="20"/>
          <w:szCs w:val="24"/>
        </w:rPr>
      </w:pPr>
    </w:p>
    <w:p w14:paraId="40E19B4F" w14:textId="77777777" w:rsidR="00E84299" w:rsidRPr="008176C8" w:rsidRDefault="00E84299" w:rsidP="008176C8">
      <w:pPr>
        <w:spacing w:after="0" w:line="360" w:lineRule="auto"/>
        <w:ind w:firstLine="567"/>
        <w:jc w:val="both"/>
        <w:rPr>
          <w:rFonts w:ascii="Helvetica" w:hAnsi="Helvetica" w:cs="Arial"/>
          <w:sz w:val="20"/>
          <w:szCs w:val="24"/>
        </w:rPr>
      </w:pPr>
      <w:r w:rsidRPr="008176C8">
        <w:rPr>
          <w:rFonts w:ascii="Helvetica" w:hAnsi="Helvetica" w:cs="Arial"/>
          <w:sz w:val="20"/>
          <w:szCs w:val="24"/>
        </w:rPr>
        <w:t>9. Junginys arba farmacinė kompozicija, skirta naudoti pagal 8 punktą, kur dauginė mieloma yra pasikartojanti, neišgydoma arba atspari gydymui.</w:t>
      </w:r>
    </w:p>
    <w:p w14:paraId="2A0FEE15" w14:textId="77777777" w:rsidR="00E84299" w:rsidRPr="008176C8" w:rsidRDefault="00E84299" w:rsidP="008176C8">
      <w:pPr>
        <w:spacing w:after="0" w:line="360" w:lineRule="auto"/>
        <w:jc w:val="both"/>
        <w:rPr>
          <w:rFonts w:ascii="Helvetica" w:hAnsi="Helvetica" w:cs="Arial"/>
          <w:sz w:val="20"/>
          <w:szCs w:val="24"/>
        </w:rPr>
      </w:pPr>
    </w:p>
    <w:p w14:paraId="402D60F0" w14:textId="77777777" w:rsidR="00E84299" w:rsidRPr="008176C8" w:rsidRDefault="00E84299" w:rsidP="008176C8">
      <w:pPr>
        <w:spacing w:after="0" w:line="360" w:lineRule="auto"/>
        <w:ind w:firstLine="567"/>
        <w:jc w:val="both"/>
        <w:rPr>
          <w:rFonts w:ascii="Helvetica" w:hAnsi="Helvetica" w:cs="Arial"/>
          <w:sz w:val="20"/>
          <w:szCs w:val="24"/>
        </w:rPr>
      </w:pPr>
      <w:r w:rsidRPr="008176C8">
        <w:rPr>
          <w:rFonts w:ascii="Helvetica" w:hAnsi="Helvetica" w:cs="Arial"/>
          <w:sz w:val="20"/>
          <w:szCs w:val="24"/>
        </w:rPr>
        <w:t xml:space="preserve">10. Junginys arba farmacinė kompozicija, skirti naudoti pagal 8 arba 9 punktą, kur dauginė mieloma yra: </w:t>
      </w:r>
    </w:p>
    <w:p w14:paraId="27ECB1B4" w14:textId="77777777" w:rsidR="00E84299" w:rsidRPr="008176C8" w:rsidRDefault="00E84299" w:rsidP="008176C8">
      <w:pPr>
        <w:spacing w:after="0" w:line="360" w:lineRule="auto"/>
        <w:jc w:val="both"/>
        <w:rPr>
          <w:rFonts w:ascii="Helvetica" w:hAnsi="Helvetica" w:cs="Arial"/>
          <w:sz w:val="20"/>
          <w:szCs w:val="24"/>
        </w:rPr>
      </w:pPr>
      <w:r w:rsidRPr="008176C8">
        <w:rPr>
          <w:rFonts w:ascii="Helvetica" w:hAnsi="Helvetica" w:cs="Arial"/>
          <w:sz w:val="20"/>
          <w:szCs w:val="24"/>
        </w:rPr>
        <w:t xml:space="preserve">(i) neišgydoma arba atspari gydymui </w:t>
      </w:r>
      <w:proofErr w:type="spellStart"/>
      <w:r w:rsidRPr="008176C8">
        <w:rPr>
          <w:rFonts w:ascii="Helvetica" w:hAnsi="Helvetica" w:cs="Arial"/>
          <w:sz w:val="20"/>
          <w:szCs w:val="24"/>
        </w:rPr>
        <w:t>lenalidomidu</w:t>
      </w:r>
      <w:proofErr w:type="spellEnd"/>
      <w:r w:rsidRPr="008176C8">
        <w:rPr>
          <w:rFonts w:ascii="Helvetica" w:hAnsi="Helvetica" w:cs="Arial"/>
          <w:sz w:val="20"/>
          <w:szCs w:val="24"/>
        </w:rPr>
        <w:t xml:space="preserve"> arba </w:t>
      </w:r>
      <w:proofErr w:type="spellStart"/>
      <w:r w:rsidRPr="008176C8">
        <w:rPr>
          <w:rFonts w:ascii="Helvetica" w:hAnsi="Helvetica" w:cs="Arial"/>
          <w:sz w:val="20"/>
          <w:szCs w:val="24"/>
        </w:rPr>
        <w:t>pomalidomidu</w:t>
      </w:r>
      <w:proofErr w:type="spellEnd"/>
      <w:r w:rsidRPr="008176C8">
        <w:rPr>
          <w:rFonts w:ascii="Helvetica" w:hAnsi="Helvetica" w:cs="Arial"/>
          <w:sz w:val="20"/>
          <w:szCs w:val="24"/>
        </w:rPr>
        <w:t>; arba</w:t>
      </w:r>
    </w:p>
    <w:p w14:paraId="3E6A0A0D" w14:textId="77777777" w:rsidR="00E84299" w:rsidRPr="008176C8" w:rsidRDefault="00E84299" w:rsidP="008176C8">
      <w:pPr>
        <w:spacing w:after="0" w:line="360" w:lineRule="auto"/>
        <w:jc w:val="both"/>
        <w:rPr>
          <w:rFonts w:ascii="Helvetica" w:hAnsi="Helvetica" w:cs="Arial"/>
          <w:sz w:val="20"/>
          <w:szCs w:val="24"/>
        </w:rPr>
      </w:pPr>
      <w:r w:rsidRPr="008176C8">
        <w:rPr>
          <w:rFonts w:ascii="Helvetica" w:hAnsi="Helvetica" w:cs="Arial"/>
          <w:sz w:val="20"/>
          <w:szCs w:val="24"/>
        </w:rPr>
        <w:t>(ii) didelės rizikos dauginė mieloma, kuri yra pasikartojanti arba neišgydoma vienu, dviem arba trimis ankstesniais gydymo būdais; arba</w:t>
      </w:r>
    </w:p>
    <w:p w14:paraId="05106F64" w14:textId="77777777" w:rsidR="00E84299" w:rsidRPr="008176C8" w:rsidRDefault="00E84299" w:rsidP="008176C8">
      <w:pPr>
        <w:spacing w:after="0" w:line="360" w:lineRule="auto"/>
        <w:jc w:val="both"/>
        <w:rPr>
          <w:rFonts w:ascii="Helvetica" w:hAnsi="Helvetica" w:cs="Arial"/>
          <w:sz w:val="20"/>
          <w:szCs w:val="24"/>
        </w:rPr>
      </w:pPr>
      <w:r w:rsidRPr="008176C8">
        <w:rPr>
          <w:rFonts w:ascii="Helvetica" w:hAnsi="Helvetica" w:cs="Arial"/>
          <w:sz w:val="20"/>
          <w:szCs w:val="24"/>
        </w:rPr>
        <w:t xml:space="preserve">(iii) atspari gydymui vienu, dviem arba trimis dauginės mielomos terapijos būdais, kur minėti terapijos būdai yra parinkti iš CD38 </w:t>
      </w:r>
      <w:proofErr w:type="spellStart"/>
      <w:r w:rsidRPr="008176C8">
        <w:rPr>
          <w:rFonts w:ascii="Helvetica" w:hAnsi="Helvetica" w:cs="Arial"/>
          <w:sz w:val="20"/>
          <w:szCs w:val="24"/>
        </w:rPr>
        <w:t>monokloninio</w:t>
      </w:r>
      <w:proofErr w:type="spellEnd"/>
      <w:r w:rsidRPr="008176C8">
        <w:rPr>
          <w:rFonts w:ascii="Helvetica" w:hAnsi="Helvetica" w:cs="Arial"/>
          <w:sz w:val="20"/>
          <w:szCs w:val="24"/>
        </w:rPr>
        <w:t xml:space="preserve"> antikūno, </w:t>
      </w:r>
      <w:proofErr w:type="spellStart"/>
      <w:r w:rsidRPr="008176C8">
        <w:rPr>
          <w:rFonts w:ascii="Helvetica" w:hAnsi="Helvetica" w:cs="Arial"/>
          <w:sz w:val="20"/>
          <w:szCs w:val="24"/>
        </w:rPr>
        <w:t>proteasomos</w:t>
      </w:r>
      <w:proofErr w:type="spellEnd"/>
      <w:r w:rsidRPr="008176C8">
        <w:rPr>
          <w:rFonts w:ascii="Helvetica" w:hAnsi="Helvetica" w:cs="Arial"/>
          <w:sz w:val="20"/>
          <w:szCs w:val="24"/>
        </w:rPr>
        <w:t xml:space="preserve"> inhibitoriaus ir </w:t>
      </w:r>
      <w:proofErr w:type="spellStart"/>
      <w:r w:rsidRPr="008176C8">
        <w:rPr>
          <w:rFonts w:ascii="Helvetica" w:hAnsi="Helvetica" w:cs="Arial"/>
          <w:sz w:val="20"/>
          <w:szCs w:val="24"/>
        </w:rPr>
        <w:t>imunomoduliatoriaus</w:t>
      </w:r>
      <w:proofErr w:type="spellEnd"/>
      <w:r w:rsidRPr="008176C8">
        <w:rPr>
          <w:rFonts w:ascii="Helvetica" w:hAnsi="Helvetica" w:cs="Arial"/>
          <w:sz w:val="20"/>
          <w:szCs w:val="24"/>
        </w:rPr>
        <w:t xml:space="preserve"> junginio; arba</w:t>
      </w:r>
    </w:p>
    <w:p w14:paraId="628DFA8F" w14:textId="1E1338F5" w:rsidR="00E84299" w:rsidRPr="008176C8" w:rsidRDefault="00E84299" w:rsidP="008176C8">
      <w:pPr>
        <w:spacing w:after="0" w:line="360" w:lineRule="auto"/>
        <w:jc w:val="both"/>
        <w:rPr>
          <w:rFonts w:ascii="Helvetica" w:hAnsi="Helvetica" w:cs="Arial"/>
          <w:sz w:val="20"/>
          <w:szCs w:val="24"/>
        </w:rPr>
      </w:pPr>
      <w:r w:rsidRPr="008176C8">
        <w:rPr>
          <w:rFonts w:ascii="Helvetica" w:hAnsi="Helvetica" w:cs="Arial"/>
          <w:sz w:val="20"/>
          <w:szCs w:val="24"/>
        </w:rPr>
        <w:t>(iv) c h a r a k t e r i z u o j a m a</w:t>
      </w:r>
      <w:r w:rsidR="008176C8" w:rsidRPr="008176C8">
        <w:rPr>
          <w:rFonts w:ascii="Helvetica" w:hAnsi="Helvetica" w:cs="Arial"/>
          <w:sz w:val="20"/>
          <w:szCs w:val="24"/>
        </w:rPr>
        <w:t xml:space="preserve"> </w:t>
      </w:r>
      <w:r w:rsidRPr="008176C8">
        <w:rPr>
          <w:rFonts w:ascii="Helvetica" w:hAnsi="Helvetica" w:cs="Arial"/>
          <w:sz w:val="20"/>
          <w:szCs w:val="24"/>
        </w:rPr>
        <w:t xml:space="preserve">p53 mutacija, </w:t>
      </w:r>
      <w:proofErr w:type="spellStart"/>
      <w:r w:rsidRPr="008176C8">
        <w:rPr>
          <w:rFonts w:ascii="Helvetica" w:hAnsi="Helvetica" w:cs="Arial"/>
          <w:sz w:val="20"/>
          <w:szCs w:val="24"/>
        </w:rPr>
        <w:t>homozigotine</w:t>
      </w:r>
      <w:proofErr w:type="spellEnd"/>
      <w:r w:rsidRPr="008176C8">
        <w:rPr>
          <w:rFonts w:ascii="Helvetica" w:hAnsi="Helvetica" w:cs="Arial"/>
          <w:sz w:val="20"/>
          <w:szCs w:val="24"/>
        </w:rPr>
        <w:t xml:space="preserve"> p53 </w:t>
      </w:r>
      <w:proofErr w:type="spellStart"/>
      <w:r w:rsidRPr="008176C8">
        <w:rPr>
          <w:rFonts w:ascii="Helvetica" w:hAnsi="Helvetica" w:cs="Arial"/>
          <w:sz w:val="20"/>
          <w:szCs w:val="24"/>
        </w:rPr>
        <w:t>delecija</w:t>
      </w:r>
      <w:proofErr w:type="spellEnd"/>
      <w:r w:rsidRPr="008176C8">
        <w:rPr>
          <w:rFonts w:ascii="Helvetica" w:hAnsi="Helvetica" w:cs="Arial"/>
          <w:sz w:val="20"/>
          <w:szCs w:val="24"/>
        </w:rPr>
        <w:t xml:space="preserve">, vieno arba </w:t>
      </w:r>
      <w:proofErr w:type="spellStart"/>
      <w:r w:rsidRPr="008176C8">
        <w:rPr>
          <w:rFonts w:ascii="Helvetica" w:hAnsi="Helvetica" w:cs="Arial"/>
          <w:sz w:val="20"/>
          <w:szCs w:val="24"/>
        </w:rPr>
        <w:t>dugiau</w:t>
      </w:r>
      <w:proofErr w:type="spellEnd"/>
      <w:r w:rsidRPr="008176C8">
        <w:rPr>
          <w:rFonts w:ascii="Helvetica" w:hAnsi="Helvetica" w:cs="Arial"/>
          <w:sz w:val="20"/>
          <w:szCs w:val="24"/>
        </w:rPr>
        <w:t xml:space="preserve"> </w:t>
      </w:r>
      <w:proofErr w:type="spellStart"/>
      <w:r w:rsidRPr="008176C8">
        <w:rPr>
          <w:rFonts w:ascii="Helvetica" w:hAnsi="Helvetica" w:cs="Arial"/>
          <w:sz w:val="20"/>
          <w:szCs w:val="24"/>
        </w:rPr>
        <w:t>onkogeninių</w:t>
      </w:r>
      <w:proofErr w:type="spellEnd"/>
      <w:r w:rsidRPr="008176C8">
        <w:rPr>
          <w:rFonts w:ascii="Helvetica" w:hAnsi="Helvetica" w:cs="Arial"/>
          <w:sz w:val="20"/>
          <w:szCs w:val="24"/>
        </w:rPr>
        <w:t xml:space="preserve"> faktorių aktyvavimu arba viena arba </w:t>
      </w:r>
      <w:proofErr w:type="spellStart"/>
      <w:r w:rsidRPr="008176C8">
        <w:rPr>
          <w:rFonts w:ascii="Helvetica" w:hAnsi="Helvetica" w:cs="Arial"/>
          <w:sz w:val="20"/>
          <w:szCs w:val="24"/>
        </w:rPr>
        <w:t>dugiau</w:t>
      </w:r>
      <w:proofErr w:type="spellEnd"/>
      <w:r w:rsidRPr="008176C8">
        <w:rPr>
          <w:rFonts w:ascii="Helvetica" w:hAnsi="Helvetica" w:cs="Arial"/>
          <w:sz w:val="20"/>
          <w:szCs w:val="24"/>
        </w:rPr>
        <w:t xml:space="preserve"> chromosomų </w:t>
      </w:r>
      <w:proofErr w:type="spellStart"/>
      <w:r w:rsidRPr="008176C8">
        <w:rPr>
          <w:rFonts w:ascii="Helvetica" w:hAnsi="Helvetica" w:cs="Arial"/>
          <w:sz w:val="20"/>
          <w:szCs w:val="24"/>
        </w:rPr>
        <w:t>translokacijomis</w:t>
      </w:r>
      <w:proofErr w:type="spellEnd"/>
      <w:r w:rsidRPr="008176C8">
        <w:rPr>
          <w:rFonts w:ascii="Helvetica" w:hAnsi="Helvetica" w:cs="Arial"/>
          <w:sz w:val="20"/>
          <w:szCs w:val="24"/>
        </w:rPr>
        <w:t>.</w:t>
      </w:r>
    </w:p>
    <w:p w14:paraId="7BD238BB" w14:textId="77777777" w:rsidR="00E84299" w:rsidRPr="008176C8" w:rsidRDefault="00E84299" w:rsidP="008176C8">
      <w:pPr>
        <w:spacing w:after="0" w:line="360" w:lineRule="auto"/>
        <w:jc w:val="both"/>
        <w:rPr>
          <w:rFonts w:ascii="Helvetica" w:hAnsi="Helvetica" w:cs="Arial"/>
          <w:sz w:val="20"/>
          <w:szCs w:val="24"/>
        </w:rPr>
      </w:pPr>
    </w:p>
    <w:p w14:paraId="4AD756A5" w14:textId="77777777" w:rsidR="00E84299" w:rsidRPr="008176C8" w:rsidRDefault="00E84299" w:rsidP="008176C8">
      <w:pPr>
        <w:spacing w:after="0" w:line="360" w:lineRule="auto"/>
        <w:ind w:firstLine="567"/>
        <w:jc w:val="both"/>
        <w:rPr>
          <w:rFonts w:ascii="Helvetica" w:hAnsi="Helvetica" w:cs="Arial"/>
          <w:sz w:val="20"/>
          <w:szCs w:val="24"/>
        </w:rPr>
      </w:pPr>
      <w:r w:rsidRPr="008176C8">
        <w:rPr>
          <w:rFonts w:ascii="Helvetica" w:hAnsi="Helvetica" w:cs="Arial"/>
          <w:sz w:val="20"/>
          <w:szCs w:val="24"/>
        </w:rPr>
        <w:t>11. Junginys arba farmacinė kompozicija, skirti naudoti pagal 10(iv) punktą, kur p53 mutacija yra Q331, R273H, K132N, R337L, W146, S261T, E286K, R175H, E258K arba A161T mutacija; arba</w:t>
      </w:r>
    </w:p>
    <w:p w14:paraId="4223C365" w14:textId="77777777" w:rsidR="00E84299" w:rsidRPr="008176C8" w:rsidRDefault="00E84299" w:rsidP="008176C8">
      <w:pPr>
        <w:spacing w:after="0" w:line="360" w:lineRule="auto"/>
        <w:jc w:val="both"/>
        <w:rPr>
          <w:rFonts w:ascii="Helvetica" w:hAnsi="Helvetica" w:cs="Arial"/>
          <w:sz w:val="20"/>
          <w:szCs w:val="24"/>
        </w:rPr>
      </w:pPr>
      <w:r w:rsidRPr="008176C8">
        <w:rPr>
          <w:rFonts w:ascii="Helvetica" w:hAnsi="Helvetica" w:cs="Arial"/>
          <w:sz w:val="20"/>
          <w:szCs w:val="24"/>
        </w:rPr>
        <w:t xml:space="preserve">kur vienas arba daugiau </w:t>
      </w:r>
      <w:proofErr w:type="spellStart"/>
      <w:r w:rsidRPr="008176C8">
        <w:rPr>
          <w:rFonts w:ascii="Helvetica" w:hAnsi="Helvetica" w:cs="Arial"/>
          <w:sz w:val="20"/>
          <w:szCs w:val="24"/>
        </w:rPr>
        <w:t>onkogeninių</w:t>
      </w:r>
      <w:proofErr w:type="spellEnd"/>
      <w:r w:rsidRPr="008176C8">
        <w:rPr>
          <w:rFonts w:ascii="Helvetica" w:hAnsi="Helvetica" w:cs="Arial"/>
          <w:sz w:val="20"/>
          <w:szCs w:val="24"/>
        </w:rPr>
        <w:t xml:space="preserve"> faktorių yra parinkti iš grupės, susidedančios iš C-MAF, MAFB, FGFR3, </w:t>
      </w:r>
      <w:proofErr w:type="spellStart"/>
      <w:r w:rsidRPr="008176C8">
        <w:rPr>
          <w:rFonts w:ascii="Helvetica" w:hAnsi="Helvetica" w:cs="Arial"/>
          <w:sz w:val="20"/>
          <w:szCs w:val="24"/>
        </w:rPr>
        <w:t>MMset</w:t>
      </w:r>
      <w:proofErr w:type="spellEnd"/>
      <w:r w:rsidRPr="008176C8">
        <w:rPr>
          <w:rFonts w:ascii="Helvetica" w:hAnsi="Helvetica" w:cs="Arial"/>
          <w:sz w:val="20"/>
          <w:szCs w:val="24"/>
        </w:rPr>
        <w:t>, ciklino D1 ir ciklino D; arba</w:t>
      </w:r>
    </w:p>
    <w:p w14:paraId="710BD028" w14:textId="77777777" w:rsidR="00E84299" w:rsidRPr="008176C8" w:rsidRDefault="00E84299" w:rsidP="008176C8">
      <w:pPr>
        <w:spacing w:after="0" w:line="360" w:lineRule="auto"/>
        <w:jc w:val="both"/>
        <w:rPr>
          <w:rFonts w:ascii="Helvetica" w:hAnsi="Helvetica" w:cs="Arial"/>
          <w:sz w:val="20"/>
          <w:szCs w:val="24"/>
        </w:rPr>
      </w:pPr>
      <w:r w:rsidRPr="008176C8">
        <w:rPr>
          <w:rFonts w:ascii="Helvetica" w:hAnsi="Helvetica" w:cs="Arial"/>
          <w:sz w:val="20"/>
          <w:szCs w:val="24"/>
        </w:rPr>
        <w:t xml:space="preserve">kur chromosomos </w:t>
      </w:r>
      <w:proofErr w:type="spellStart"/>
      <w:r w:rsidRPr="008176C8">
        <w:rPr>
          <w:rFonts w:ascii="Helvetica" w:hAnsi="Helvetica" w:cs="Arial"/>
          <w:sz w:val="20"/>
          <w:szCs w:val="24"/>
        </w:rPr>
        <w:t>translokacija</w:t>
      </w:r>
      <w:proofErr w:type="spellEnd"/>
      <w:r w:rsidRPr="008176C8">
        <w:rPr>
          <w:rFonts w:ascii="Helvetica" w:hAnsi="Helvetica" w:cs="Arial"/>
          <w:sz w:val="20"/>
          <w:szCs w:val="24"/>
        </w:rPr>
        <w:t xml:space="preserve"> yra t(14;16), t(14;20), t(4;14), t(11;14), t(6;20), t(20;22) arba t(16;22).</w:t>
      </w:r>
    </w:p>
    <w:p w14:paraId="6D3D7FE5" w14:textId="77777777" w:rsidR="00E84299" w:rsidRPr="008176C8" w:rsidRDefault="00E84299" w:rsidP="008176C8">
      <w:pPr>
        <w:spacing w:after="0" w:line="360" w:lineRule="auto"/>
        <w:jc w:val="both"/>
        <w:rPr>
          <w:rFonts w:ascii="Helvetica" w:hAnsi="Helvetica" w:cs="Arial"/>
          <w:sz w:val="20"/>
          <w:szCs w:val="24"/>
        </w:rPr>
      </w:pPr>
    </w:p>
    <w:p w14:paraId="6B606DA6" w14:textId="77777777" w:rsidR="00E84299" w:rsidRPr="008176C8" w:rsidRDefault="00E84299" w:rsidP="008176C8">
      <w:pPr>
        <w:spacing w:after="0" w:line="360" w:lineRule="auto"/>
        <w:ind w:firstLine="567"/>
        <w:jc w:val="both"/>
        <w:rPr>
          <w:rFonts w:ascii="Helvetica" w:hAnsi="Helvetica" w:cs="Arial"/>
          <w:sz w:val="20"/>
          <w:szCs w:val="24"/>
        </w:rPr>
      </w:pPr>
      <w:r w:rsidRPr="008176C8">
        <w:rPr>
          <w:rFonts w:ascii="Helvetica" w:hAnsi="Helvetica" w:cs="Arial"/>
          <w:sz w:val="20"/>
          <w:szCs w:val="24"/>
        </w:rPr>
        <w:t>12. Junginys arba farmacinė kompozicija, skirti naudoti pagal 8 punktą, kur dauginė mieloma yra naujai diagnozuota dauginė mieloma.</w:t>
      </w:r>
    </w:p>
    <w:p w14:paraId="6D5B6413" w14:textId="77777777" w:rsidR="00E84299" w:rsidRPr="008176C8" w:rsidRDefault="00E84299" w:rsidP="008176C8">
      <w:pPr>
        <w:spacing w:after="0" w:line="360" w:lineRule="auto"/>
        <w:jc w:val="both"/>
        <w:rPr>
          <w:rFonts w:ascii="Helvetica" w:hAnsi="Helvetica" w:cs="Arial"/>
          <w:sz w:val="20"/>
          <w:szCs w:val="24"/>
        </w:rPr>
      </w:pPr>
    </w:p>
    <w:p w14:paraId="661B26F5" w14:textId="77777777" w:rsidR="00E84299" w:rsidRPr="008176C8" w:rsidRDefault="00E84299" w:rsidP="008176C8">
      <w:pPr>
        <w:spacing w:after="0" w:line="360" w:lineRule="auto"/>
        <w:ind w:firstLine="567"/>
        <w:jc w:val="both"/>
        <w:rPr>
          <w:rFonts w:ascii="Helvetica" w:hAnsi="Helvetica" w:cs="Arial"/>
          <w:sz w:val="20"/>
          <w:szCs w:val="24"/>
        </w:rPr>
      </w:pPr>
      <w:r w:rsidRPr="008176C8">
        <w:rPr>
          <w:rFonts w:ascii="Helvetica" w:hAnsi="Helvetica" w:cs="Arial"/>
          <w:sz w:val="20"/>
          <w:szCs w:val="24"/>
        </w:rPr>
        <w:t>13. Junginys arba farmacinė kompozicija, skirti naudoti pagal 12 punktą, kur naujai diagnozuota dauginė mieloma yra naujai diagnozuota dauginė mieloma, transplantacijai tinkama dauginė mieloma.</w:t>
      </w:r>
    </w:p>
    <w:p w14:paraId="3AB28129" w14:textId="77777777" w:rsidR="00E84299" w:rsidRPr="008176C8" w:rsidRDefault="00E84299" w:rsidP="008176C8">
      <w:pPr>
        <w:spacing w:after="0" w:line="360" w:lineRule="auto"/>
        <w:jc w:val="both"/>
        <w:rPr>
          <w:rFonts w:ascii="Helvetica" w:hAnsi="Helvetica" w:cs="Arial"/>
          <w:sz w:val="20"/>
          <w:szCs w:val="24"/>
        </w:rPr>
      </w:pPr>
    </w:p>
    <w:p w14:paraId="6D11DAE8" w14:textId="77777777" w:rsidR="00E84299" w:rsidRPr="008176C8" w:rsidRDefault="00E84299" w:rsidP="008176C8">
      <w:pPr>
        <w:spacing w:after="0" w:line="360" w:lineRule="auto"/>
        <w:ind w:firstLine="567"/>
        <w:jc w:val="both"/>
        <w:rPr>
          <w:rFonts w:ascii="Helvetica" w:hAnsi="Helvetica" w:cs="Arial"/>
          <w:sz w:val="20"/>
          <w:szCs w:val="24"/>
        </w:rPr>
      </w:pPr>
      <w:r w:rsidRPr="008176C8">
        <w:rPr>
          <w:rFonts w:ascii="Helvetica" w:hAnsi="Helvetica" w:cs="Arial"/>
          <w:sz w:val="20"/>
          <w:szCs w:val="24"/>
        </w:rPr>
        <w:t>14. Junginys arba farmacinė kompozicija, skirti naudoti pagal bet kurį iš 8 - 13 punktų, kur junginys yra įvedamas:</w:t>
      </w:r>
    </w:p>
    <w:p w14:paraId="6107EE64" w14:textId="77777777" w:rsidR="00E84299" w:rsidRPr="008176C8" w:rsidRDefault="00E84299" w:rsidP="008176C8">
      <w:pPr>
        <w:spacing w:after="0" w:line="360" w:lineRule="auto"/>
        <w:jc w:val="both"/>
        <w:rPr>
          <w:rFonts w:ascii="Helvetica" w:hAnsi="Helvetica" w:cs="Arial"/>
          <w:sz w:val="20"/>
          <w:szCs w:val="24"/>
        </w:rPr>
      </w:pPr>
      <w:r w:rsidRPr="008176C8">
        <w:rPr>
          <w:rFonts w:ascii="Helvetica" w:hAnsi="Helvetica" w:cs="Arial"/>
          <w:sz w:val="20"/>
          <w:szCs w:val="24"/>
        </w:rPr>
        <w:lastRenderedPageBreak/>
        <w:t xml:space="preserve">i) kaip indukcinė terapija, </w:t>
      </w:r>
      <w:proofErr w:type="spellStart"/>
      <w:r w:rsidRPr="008176C8">
        <w:rPr>
          <w:rFonts w:ascii="Helvetica" w:hAnsi="Helvetica" w:cs="Arial"/>
          <w:sz w:val="20"/>
          <w:szCs w:val="24"/>
        </w:rPr>
        <w:t>konsolidacinė</w:t>
      </w:r>
      <w:proofErr w:type="spellEnd"/>
      <w:r w:rsidRPr="008176C8">
        <w:rPr>
          <w:rFonts w:ascii="Helvetica" w:hAnsi="Helvetica" w:cs="Arial"/>
          <w:sz w:val="20"/>
          <w:szCs w:val="24"/>
        </w:rPr>
        <w:t xml:space="preserve"> terapija arba palaikomoji terapija;</w:t>
      </w:r>
    </w:p>
    <w:p w14:paraId="085152C4" w14:textId="77777777" w:rsidR="00E84299" w:rsidRPr="008176C8" w:rsidRDefault="00E84299" w:rsidP="008176C8">
      <w:pPr>
        <w:spacing w:after="0" w:line="360" w:lineRule="auto"/>
        <w:jc w:val="both"/>
        <w:rPr>
          <w:rFonts w:ascii="Helvetica" w:hAnsi="Helvetica" w:cs="Arial"/>
          <w:sz w:val="20"/>
          <w:szCs w:val="24"/>
        </w:rPr>
      </w:pPr>
      <w:r w:rsidRPr="008176C8">
        <w:rPr>
          <w:rFonts w:ascii="Helvetica" w:hAnsi="Helvetica" w:cs="Arial"/>
          <w:sz w:val="20"/>
          <w:szCs w:val="24"/>
        </w:rPr>
        <w:t>(ii) kiekiu nuo maždaug 0,1 iki maždaug 2 mg per dieną; arba</w:t>
      </w:r>
    </w:p>
    <w:p w14:paraId="32E0D3EA" w14:textId="77777777" w:rsidR="00E84299" w:rsidRPr="008176C8" w:rsidRDefault="00E84299" w:rsidP="008176C8">
      <w:pPr>
        <w:spacing w:after="0" w:line="360" w:lineRule="auto"/>
        <w:jc w:val="both"/>
        <w:rPr>
          <w:rFonts w:ascii="Helvetica" w:hAnsi="Helvetica" w:cs="Arial"/>
          <w:sz w:val="20"/>
          <w:szCs w:val="24"/>
        </w:rPr>
      </w:pPr>
      <w:r w:rsidRPr="008176C8">
        <w:rPr>
          <w:rFonts w:ascii="Helvetica" w:hAnsi="Helvetica" w:cs="Arial"/>
          <w:sz w:val="20"/>
          <w:szCs w:val="24"/>
        </w:rPr>
        <w:t>(iii) 28 dienų ciklo 1–10 dieną ir 15–24 dieną, 28 dienų ciklo 1–3 dieną ir 15–18 dieną, 28 dienų ciklo 1–7 dieną ir 15–21 dieną, 21 dienos ciklo 1–14 dieną arba 28 dienų ciklo 1–21 diena.</w:t>
      </w:r>
    </w:p>
    <w:p w14:paraId="762E8003" w14:textId="77777777" w:rsidR="00E84299" w:rsidRPr="008176C8" w:rsidRDefault="00E84299" w:rsidP="008176C8">
      <w:pPr>
        <w:spacing w:after="0" w:line="360" w:lineRule="auto"/>
        <w:jc w:val="both"/>
        <w:rPr>
          <w:rFonts w:ascii="Helvetica" w:hAnsi="Helvetica" w:cs="Arial"/>
          <w:sz w:val="20"/>
          <w:szCs w:val="24"/>
        </w:rPr>
      </w:pPr>
    </w:p>
    <w:p w14:paraId="70F1E248" w14:textId="77777777" w:rsidR="00E84299" w:rsidRPr="008176C8" w:rsidRDefault="00E84299" w:rsidP="008176C8">
      <w:pPr>
        <w:spacing w:after="0" w:line="360" w:lineRule="auto"/>
        <w:ind w:firstLine="567"/>
        <w:jc w:val="both"/>
        <w:rPr>
          <w:rFonts w:ascii="Helvetica" w:hAnsi="Helvetica" w:cs="Arial"/>
          <w:sz w:val="20"/>
          <w:szCs w:val="24"/>
        </w:rPr>
      </w:pPr>
      <w:r w:rsidRPr="008176C8">
        <w:rPr>
          <w:rFonts w:ascii="Helvetica" w:hAnsi="Helvetica" w:cs="Arial"/>
          <w:sz w:val="20"/>
          <w:szCs w:val="24"/>
        </w:rPr>
        <w:t>15. Junginys arba farmacinė kompozicija, skirti naudoti pagal 14(ii) punktą, kur junginys yra įvedamas maždaug 1 mg per dieną kiekiu.</w:t>
      </w:r>
    </w:p>
    <w:p w14:paraId="0A82D347" w14:textId="77777777" w:rsidR="00E84299" w:rsidRPr="008176C8" w:rsidRDefault="00E84299" w:rsidP="008176C8">
      <w:pPr>
        <w:spacing w:after="0" w:line="360" w:lineRule="auto"/>
        <w:jc w:val="both"/>
        <w:rPr>
          <w:rFonts w:ascii="Helvetica" w:hAnsi="Helvetica" w:cs="Arial"/>
          <w:sz w:val="20"/>
          <w:szCs w:val="24"/>
        </w:rPr>
      </w:pPr>
    </w:p>
    <w:p w14:paraId="57F00CA7" w14:textId="77777777" w:rsidR="00E84299" w:rsidRPr="008176C8" w:rsidRDefault="00E84299" w:rsidP="008176C8">
      <w:pPr>
        <w:spacing w:after="0" w:line="360" w:lineRule="auto"/>
        <w:ind w:firstLine="567"/>
        <w:jc w:val="both"/>
        <w:rPr>
          <w:rFonts w:ascii="Helvetica" w:hAnsi="Helvetica" w:cs="Arial"/>
          <w:sz w:val="20"/>
          <w:szCs w:val="24"/>
        </w:rPr>
      </w:pPr>
      <w:r w:rsidRPr="008176C8">
        <w:rPr>
          <w:rFonts w:ascii="Helvetica" w:hAnsi="Helvetica" w:cs="Arial"/>
          <w:sz w:val="20"/>
          <w:szCs w:val="24"/>
        </w:rPr>
        <w:t>16. Junginys arba farmacinė kompozicija, skirti naudoti pagal bet kurį iš 8 - 15 punktų, kur būdas dar apima antrojo aktyvaus agento įvedimą.</w:t>
      </w:r>
    </w:p>
    <w:p w14:paraId="2F2255E9" w14:textId="77777777" w:rsidR="00E84299" w:rsidRPr="008176C8" w:rsidRDefault="00E84299" w:rsidP="008176C8">
      <w:pPr>
        <w:spacing w:after="0" w:line="360" w:lineRule="auto"/>
        <w:jc w:val="both"/>
        <w:rPr>
          <w:rFonts w:ascii="Helvetica" w:hAnsi="Helvetica" w:cs="Arial"/>
          <w:sz w:val="20"/>
          <w:szCs w:val="24"/>
        </w:rPr>
      </w:pPr>
    </w:p>
    <w:p w14:paraId="53468D0E" w14:textId="77777777" w:rsidR="00E84299" w:rsidRPr="008176C8" w:rsidRDefault="00E84299" w:rsidP="008176C8">
      <w:pPr>
        <w:spacing w:after="0" w:line="360" w:lineRule="auto"/>
        <w:ind w:firstLine="567"/>
        <w:jc w:val="both"/>
        <w:rPr>
          <w:rFonts w:ascii="Helvetica" w:hAnsi="Helvetica" w:cs="Arial"/>
          <w:sz w:val="20"/>
          <w:szCs w:val="24"/>
        </w:rPr>
      </w:pPr>
      <w:r w:rsidRPr="008176C8">
        <w:rPr>
          <w:rFonts w:ascii="Helvetica" w:hAnsi="Helvetica" w:cs="Arial"/>
          <w:sz w:val="20"/>
          <w:szCs w:val="24"/>
        </w:rPr>
        <w:t xml:space="preserve">17. Junginys arba farmacinė kompozicija, skirti naudoti pagal 16 punktą, kur antrasis aktyvus agentas yra </w:t>
      </w:r>
      <w:proofErr w:type="spellStart"/>
      <w:r w:rsidRPr="008176C8">
        <w:rPr>
          <w:rFonts w:ascii="Helvetica" w:hAnsi="Helvetica" w:cs="Arial"/>
          <w:sz w:val="20"/>
          <w:szCs w:val="24"/>
        </w:rPr>
        <w:t>deksametazonas</w:t>
      </w:r>
      <w:proofErr w:type="spellEnd"/>
      <w:r w:rsidRPr="008176C8">
        <w:rPr>
          <w:rFonts w:ascii="Helvetica" w:hAnsi="Helvetica" w:cs="Arial"/>
          <w:sz w:val="20"/>
          <w:szCs w:val="24"/>
        </w:rPr>
        <w:t xml:space="preserve">, </w:t>
      </w:r>
      <w:proofErr w:type="spellStart"/>
      <w:r w:rsidRPr="008176C8">
        <w:rPr>
          <w:rFonts w:ascii="Helvetica" w:hAnsi="Helvetica" w:cs="Arial"/>
          <w:sz w:val="20"/>
          <w:szCs w:val="24"/>
        </w:rPr>
        <w:t>daratumumabas</w:t>
      </w:r>
      <w:proofErr w:type="spellEnd"/>
      <w:r w:rsidRPr="008176C8">
        <w:rPr>
          <w:rFonts w:ascii="Helvetica" w:hAnsi="Helvetica" w:cs="Arial"/>
          <w:sz w:val="20"/>
          <w:szCs w:val="24"/>
        </w:rPr>
        <w:t xml:space="preserve">, </w:t>
      </w:r>
      <w:proofErr w:type="spellStart"/>
      <w:r w:rsidRPr="008176C8">
        <w:rPr>
          <w:rFonts w:ascii="Helvetica" w:hAnsi="Helvetica" w:cs="Arial"/>
          <w:sz w:val="20"/>
          <w:szCs w:val="24"/>
        </w:rPr>
        <w:t>proteasomos</w:t>
      </w:r>
      <w:proofErr w:type="spellEnd"/>
      <w:r w:rsidRPr="008176C8">
        <w:rPr>
          <w:rFonts w:ascii="Helvetica" w:hAnsi="Helvetica" w:cs="Arial"/>
          <w:sz w:val="20"/>
          <w:szCs w:val="24"/>
        </w:rPr>
        <w:t xml:space="preserve"> inhibitorius, </w:t>
      </w:r>
      <w:proofErr w:type="spellStart"/>
      <w:r w:rsidRPr="008176C8">
        <w:rPr>
          <w:rFonts w:ascii="Helvetica" w:hAnsi="Helvetica" w:cs="Arial"/>
          <w:sz w:val="20"/>
          <w:szCs w:val="24"/>
        </w:rPr>
        <w:t>histono</w:t>
      </w:r>
      <w:proofErr w:type="spellEnd"/>
      <w:r w:rsidRPr="008176C8">
        <w:rPr>
          <w:rFonts w:ascii="Helvetica" w:hAnsi="Helvetica" w:cs="Arial"/>
          <w:sz w:val="20"/>
          <w:szCs w:val="24"/>
        </w:rPr>
        <w:t xml:space="preserve"> </w:t>
      </w:r>
      <w:proofErr w:type="spellStart"/>
      <w:r w:rsidRPr="008176C8">
        <w:rPr>
          <w:rFonts w:ascii="Helvetica" w:hAnsi="Helvetica" w:cs="Arial"/>
          <w:sz w:val="20"/>
          <w:szCs w:val="24"/>
        </w:rPr>
        <w:t>deacetilazės</w:t>
      </w:r>
      <w:proofErr w:type="spellEnd"/>
      <w:r w:rsidRPr="008176C8">
        <w:rPr>
          <w:rFonts w:ascii="Helvetica" w:hAnsi="Helvetica" w:cs="Arial"/>
          <w:sz w:val="20"/>
          <w:szCs w:val="24"/>
        </w:rPr>
        <w:t xml:space="preserve"> inhibitoriai, chemoterapinis agentas, Bcl-2 inhibitorius, Mcl-1 inhibitorius, BET inhibitorius arba LSD-1 inhibitorius, arba jų derinys; arba </w:t>
      </w:r>
    </w:p>
    <w:p w14:paraId="549E41E1" w14:textId="77777777" w:rsidR="00E84299" w:rsidRPr="008176C8" w:rsidRDefault="00E84299" w:rsidP="008176C8">
      <w:pPr>
        <w:spacing w:after="0" w:line="360" w:lineRule="auto"/>
        <w:jc w:val="both"/>
        <w:rPr>
          <w:rFonts w:ascii="Helvetica" w:hAnsi="Helvetica" w:cs="Arial"/>
          <w:sz w:val="20"/>
          <w:szCs w:val="24"/>
        </w:rPr>
      </w:pPr>
      <w:r w:rsidRPr="008176C8">
        <w:rPr>
          <w:rFonts w:ascii="Helvetica" w:hAnsi="Helvetica" w:cs="Arial"/>
          <w:sz w:val="20"/>
          <w:szCs w:val="24"/>
        </w:rPr>
        <w:t xml:space="preserve">kur antrasis aktyvus agentas yra ACY241, AMG176, OTX015, 4-[2-(ciklopropilmetoksi)-5-(metansulfonil)fenil]-2-metilizochinolin-1(2H)-onas, 4-[2-(4)-amino-piperidin-1-il)-5-(3-fluor-4-metoksi-fenil)-1-metil-6-okso-1,6-dihidropirimidin-4-il]-2-fluor-benzonitrilas, </w:t>
      </w:r>
      <w:proofErr w:type="spellStart"/>
      <w:r w:rsidRPr="008176C8">
        <w:rPr>
          <w:rFonts w:ascii="Helvetica" w:hAnsi="Helvetica" w:cs="Arial"/>
          <w:sz w:val="20"/>
          <w:szCs w:val="24"/>
        </w:rPr>
        <w:t>ciklofosfamidas</w:t>
      </w:r>
      <w:proofErr w:type="spellEnd"/>
      <w:r w:rsidRPr="008176C8">
        <w:rPr>
          <w:rFonts w:ascii="Helvetica" w:hAnsi="Helvetica" w:cs="Arial"/>
          <w:sz w:val="20"/>
          <w:szCs w:val="24"/>
        </w:rPr>
        <w:t xml:space="preserve">, </w:t>
      </w:r>
      <w:proofErr w:type="spellStart"/>
      <w:r w:rsidRPr="008176C8">
        <w:rPr>
          <w:rFonts w:ascii="Helvetica" w:hAnsi="Helvetica" w:cs="Arial"/>
          <w:sz w:val="20"/>
          <w:szCs w:val="24"/>
        </w:rPr>
        <w:t>deksametazonas</w:t>
      </w:r>
      <w:proofErr w:type="spellEnd"/>
      <w:r w:rsidRPr="008176C8">
        <w:rPr>
          <w:rFonts w:ascii="Helvetica" w:hAnsi="Helvetica" w:cs="Arial"/>
          <w:sz w:val="20"/>
          <w:szCs w:val="24"/>
        </w:rPr>
        <w:t xml:space="preserve">, </w:t>
      </w:r>
      <w:proofErr w:type="spellStart"/>
      <w:r w:rsidRPr="008176C8">
        <w:rPr>
          <w:rFonts w:ascii="Helvetica" w:hAnsi="Helvetica" w:cs="Arial"/>
          <w:sz w:val="20"/>
          <w:szCs w:val="24"/>
        </w:rPr>
        <w:t>doksorubicinas</w:t>
      </w:r>
      <w:proofErr w:type="spellEnd"/>
      <w:r w:rsidRPr="008176C8">
        <w:rPr>
          <w:rFonts w:ascii="Helvetica" w:hAnsi="Helvetica" w:cs="Arial"/>
          <w:sz w:val="20"/>
          <w:szCs w:val="24"/>
        </w:rPr>
        <w:t xml:space="preserve"> , </w:t>
      </w:r>
      <w:proofErr w:type="spellStart"/>
      <w:r w:rsidRPr="008176C8">
        <w:rPr>
          <w:rFonts w:ascii="Helvetica" w:hAnsi="Helvetica" w:cs="Arial"/>
          <w:sz w:val="20"/>
          <w:szCs w:val="24"/>
        </w:rPr>
        <w:t>etopozidas</w:t>
      </w:r>
      <w:proofErr w:type="spellEnd"/>
      <w:r w:rsidRPr="008176C8">
        <w:rPr>
          <w:rFonts w:ascii="Helvetica" w:hAnsi="Helvetica" w:cs="Arial"/>
          <w:sz w:val="20"/>
          <w:szCs w:val="24"/>
        </w:rPr>
        <w:t xml:space="preserve">, GSK525762A, MIK665, </w:t>
      </w:r>
      <w:proofErr w:type="spellStart"/>
      <w:r w:rsidRPr="008176C8">
        <w:rPr>
          <w:rFonts w:ascii="Helvetica" w:hAnsi="Helvetica" w:cs="Arial"/>
          <w:sz w:val="20"/>
          <w:szCs w:val="24"/>
        </w:rPr>
        <w:t>panobinostatas</w:t>
      </w:r>
      <w:proofErr w:type="spellEnd"/>
      <w:r w:rsidRPr="008176C8">
        <w:rPr>
          <w:rFonts w:ascii="Helvetica" w:hAnsi="Helvetica" w:cs="Arial"/>
          <w:sz w:val="20"/>
          <w:szCs w:val="24"/>
        </w:rPr>
        <w:t xml:space="preserve">, </w:t>
      </w:r>
      <w:proofErr w:type="spellStart"/>
      <w:r w:rsidRPr="008176C8">
        <w:rPr>
          <w:rFonts w:ascii="Helvetica" w:hAnsi="Helvetica" w:cs="Arial"/>
          <w:sz w:val="20"/>
          <w:szCs w:val="24"/>
        </w:rPr>
        <w:t>venetoklaksas</w:t>
      </w:r>
      <w:proofErr w:type="spellEnd"/>
      <w:r w:rsidRPr="008176C8">
        <w:rPr>
          <w:rFonts w:ascii="Helvetica" w:hAnsi="Helvetica" w:cs="Arial"/>
          <w:sz w:val="20"/>
          <w:szCs w:val="24"/>
        </w:rPr>
        <w:t xml:space="preserve"> arba </w:t>
      </w:r>
      <w:proofErr w:type="spellStart"/>
      <w:r w:rsidRPr="008176C8">
        <w:rPr>
          <w:rFonts w:ascii="Helvetica" w:hAnsi="Helvetica" w:cs="Arial"/>
          <w:sz w:val="20"/>
          <w:szCs w:val="24"/>
        </w:rPr>
        <w:t>vinkristinas</w:t>
      </w:r>
      <w:proofErr w:type="spellEnd"/>
      <w:r w:rsidRPr="008176C8">
        <w:rPr>
          <w:rFonts w:ascii="Helvetica" w:hAnsi="Helvetica" w:cs="Arial"/>
          <w:sz w:val="20"/>
          <w:szCs w:val="24"/>
        </w:rPr>
        <w:t>.</w:t>
      </w:r>
    </w:p>
    <w:p w14:paraId="56522EE0" w14:textId="77777777" w:rsidR="00E84299" w:rsidRPr="008176C8" w:rsidRDefault="00E84299" w:rsidP="008176C8">
      <w:pPr>
        <w:spacing w:after="0" w:line="360" w:lineRule="auto"/>
        <w:jc w:val="both"/>
        <w:rPr>
          <w:rFonts w:ascii="Helvetica" w:hAnsi="Helvetica" w:cs="Arial"/>
          <w:sz w:val="20"/>
          <w:szCs w:val="24"/>
        </w:rPr>
      </w:pPr>
    </w:p>
    <w:p w14:paraId="29DD34EC" w14:textId="77777777" w:rsidR="00E84299" w:rsidRPr="008176C8" w:rsidRDefault="00E84299" w:rsidP="008176C8">
      <w:pPr>
        <w:spacing w:after="0" w:line="360" w:lineRule="auto"/>
        <w:ind w:firstLine="567"/>
        <w:jc w:val="both"/>
        <w:rPr>
          <w:rFonts w:ascii="Helvetica" w:hAnsi="Helvetica" w:cs="Arial"/>
          <w:sz w:val="20"/>
          <w:szCs w:val="24"/>
        </w:rPr>
      </w:pPr>
      <w:r w:rsidRPr="008176C8">
        <w:rPr>
          <w:rFonts w:ascii="Helvetica" w:hAnsi="Helvetica" w:cs="Arial"/>
          <w:sz w:val="20"/>
          <w:szCs w:val="24"/>
        </w:rPr>
        <w:t xml:space="preserve">18. Junginys arba farmacinė kompozicija, skirti naudoti pagal 16 punktą, kur antrasis aktyvus agentas yra </w:t>
      </w:r>
      <w:proofErr w:type="spellStart"/>
      <w:r w:rsidRPr="008176C8">
        <w:rPr>
          <w:rFonts w:ascii="Helvetica" w:hAnsi="Helvetica" w:cs="Arial"/>
          <w:sz w:val="20"/>
          <w:szCs w:val="24"/>
        </w:rPr>
        <w:t>deksametazonas</w:t>
      </w:r>
      <w:proofErr w:type="spellEnd"/>
      <w:r w:rsidRPr="008176C8">
        <w:rPr>
          <w:rFonts w:ascii="Helvetica" w:hAnsi="Helvetica" w:cs="Arial"/>
          <w:sz w:val="20"/>
          <w:szCs w:val="24"/>
        </w:rPr>
        <w:t xml:space="preserve">, </w:t>
      </w:r>
      <w:proofErr w:type="spellStart"/>
      <w:r w:rsidRPr="008176C8">
        <w:rPr>
          <w:rFonts w:ascii="Helvetica" w:hAnsi="Helvetica" w:cs="Arial"/>
          <w:sz w:val="20"/>
          <w:szCs w:val="24"/>
        </w:rPr>
        <w:t>bortezomibas</w:t>
      </w:r>
      <w:proofErr w:type="spellEnd"/>
      <w:r w:rsidRPr="008176C8">
        <w:rPr>
          <w:rFonts w:ascii="Helvetica" w:hAnsi="Helvetica" w:cs="Arial"/>
          <w:sz w:val="20"/>
          <w:szCs w:val="24"/>
        </w:rPr>
        <w:t xml:space="preserve">, </w:t>
      </w:r>
      <w:proofErr w:type="spellStart"/>
      <w:r w:rsidRPr="008176C8">
        <w:rPr>
          <w:rFonts w:ascii="Helvetica" w:hAnsi="Helvetica" w:cs="Arial"/>
          <w:sz w:val="20"/>
          <w:szCs w:val="24"/>
        </w:rPr>
        <w:t>karfilzomibas</w:t>
      </w:r>
      <w:proofErr w:type="spellEnd"/>
      <w:r w:rsidRPr="008176C8">
        <w:rPr>
          <w:rFonts w:ascii="Helvetica" w:hAnsi="Helvetica" w:cs="Arial"/>
          <w:sz w:val="20"/>
          <w:szCs w:val="24"/>
        </w:rPr>
        <w:t xml:space="preserve">, </w:t>
      </w:r>
      <w:proofErr w:type="spellStart"/>
      <w:r w:rsidRPr="008176C8">
        <w:rPr>
          <w:rFonts w:ascii="Helvetica" w:hAnsi="Helvetica" w:cs="Arial"/>
          <w:sz w:val="20"/>
          <w:szCs w:val="24"/>
        </w:rPr>
        <w:t>daratumumabas</w:t>
      </w:r>
      <w:proofErr w:type="spellEnd"/>
      <w:r w:rsidRPr="008176C8">
        <w:rPr>
          <w:rFonts w:ascii="Helvetica" w:hAnsi="Helvetica" w:cs="Arial"/>
          <w:sz w:val="20"/>
          <w:szCs w:val="24"/>
        </w:rPr>
        <w:t xml:space="preserve">, </w:t>
      </w:r>
      <w:proofErr w:type="spellStart"/>
      <w:r w:rsidRPr="008176C8">
        <w:rPr>
          <w:rFonts w:ascii="Helvetica" w:hAnsi="Helvetica" w:cs="Arial"/>
          <w:sz w:val="20"/>
          <w:szCs w:val="24"/>
        </w:rPr>
        <w:t>deksametazono</w:t>
      </w:r>
      <w:proofErr w:type="spellEnd"/>
      <w:r w:rsidRPr="008176C8">
        <w:rPr>
          <w:rFonts w:ascii="Helvetica" w:hAnsi="Helvetica" w:cs="Arial"/>
          <w:sz w:val="20"/>
          <w:szCs w:val="24"/>
        </w:rPr>
        <w:t xml:space="preserve"> ir </w:t>
      </w:r>
      <w:proofErr w:type="spellStart"/>
      <w:r w:rsidRPr="008176C8">
        <w:rPr>
          <w:rFonts w:ascii="Helvetica" w:hAnsi="Helvetica" w:cs="Arial"/>
          <w:sz w:val="20"/>
          <w:szCs w:val="24"/>
        </w:rPr>
        <w:t>bortezomibo</w:t>
      </w:r>
      <w:proofErr w:type="spellEnd"/>
      <w:r w:rsidRPr="008176C8">
        <w:rPr>
          <w:rFonts w:ascii="Helvetica" w:hAnsi="Helvetica" w:cs="Arial"/>
          <w:sz w:val="20"/>
          <w:szCs w:val="24"/>
        </w:rPr>
        <w:t xml:space="preserve"> derinys, </w:t>
      </w:r>
      <w:proofErr w:type="spellStart"/>
      <w:r w:rsidRPr="008176C8">
        <w:rPr>
          <w:rFonts w:ascii="Helvetica" w:hAnsi="Helvetica" w:cs="Arial"/>
          <w:sz w:val="20"/>
          <w:szCs w:val="24"/>
        </w:rPr>
        <w:t>deksametazono</w:t>
      </w:r>
      <w:proofErr w:type="spellEnd"/>
      <w:r w:rsidRPr="008176C8">
        <w:rPr>
          <w:rFonts w:ascii="Helvetica" w:hAnsi="Helvetica" w:cs="Arial"/>
          <w:sz w:val="20"/>
          <w:szCs w:val="24"/>
        </w:rPr>
        <w:t xml:space="preserve"> ir </w:t>
      </w:r>
      <w:proofErr w:type="spellStart"/>
      <w:r w:rsidRPr="008176C8">
        <w:rPr>
          <w:rFonts w:ascii="Helvetica" w:hAnsi="Helvetica" w:cs="Arial"/>
          <w:sz w:val="20"/>
          <w:szCs w:val="24"/>
        </w:rPr>
        <w:t>daratumumabo</w:t>
      </w:r>
      <w:proofErr w:type="spellEnd"/>
      <w:r w:rsidRPr="008176C8">
        <w:rPr>
          <w:rFonts w:ascii="Helvetica" w:hAnsi="Helvetica" w:cs="Arial"/>
          <w:sz w:val="20"/>
          <w:szCs w:val="24"/>
        </w:rPr>
        <w:t xml:space="preserve"> derinys arba </w:t>
      </w:r>
      <w:proofErr w:type="spellStart"/>
      <w:r w:rsidRPr="008176C8">
        <w:rPr>
          <w:rFonts w:ascii="Helvetica" w:hAnsi="Helvetica" w:cs="Arial"/>
          <w:sz w:val="20"/>
          <w:szCs w:val="24"/>
        </w:rPr>
        <w:t>deksametazono</w:t>
      </w:r>
      <w:proofErr w:type="spellEnd"/>
      <w:r w:rsidRPr="008176C8">
        <w:rPr>
          <w:rFonts w:ascii="Helvetica" w:hAnsi="Helvetica" w:cs="Arial"/>
          <w:sz w:val="20"/>
          <w:szCs w:val="24"/>
        </w:rPr>
        <w:t xml:space="preserve"> ir </w:t>
      </w:r>
      <w:proofErr w:type="spellStart"/>
      <w:r w:rsidRPr="008176C8">
        <w:rPr>
          <w:rFonts w:ascii="Helvetica" w:hAnsi="Helvetica" w:cs="Arial"/>
          <w:sz w:val="20"/>
          <w:szCs w:val="24"/>
        </w:rPr>
        <w:t>karfilzomibo</w:t>
      </w:r>
      <w:proofErr w:type="spellEnd"/>
      <w:r w:rsidRPr="008176C8">
        <w:rPr>
          <w:rFonts w:ascii="Helvetica" w:hAnsi="Helvetica" w:cs="Arial"/>
          <w:sz w:val="20"/>
          <w:szCs w:val="24"/>
        </w:rPr>
        <w:t xml:space="preserve"> derinys.</w:t>
      </w:r>
    </w:p>
    <w:p w14:paraId="26440AA4" w14:textId="77777777" w:rsidR="00E84299" w:rsidRPr="008176C8" w:rsidRDefault="00E84299" w:rsidP="008176C8">
      <w:pPr>
        <w:spacing w:after="0" w:line="360" w:lineRule="auto"/>
        <w:jc w:val="both"/>
        <w:rPr>
          <w:rFonts w:ascii="Helvetica" w:hAnsi="Helvetica" w:cs="Arial"/>
          <w:sz w:val="20"/>
          <w:szCs w:val="24"/>
        </w:rPr>
      </w:pPr>
    </w:p>
    <w:p w14:paraId="3E0F06FE" w14:textId="3BCF519F" w:rsidR="005B0DBA" w:rsidRPr="008176C8" w:rsidRDefault="00E84299" w:rsidP="008176C8">
      <w:pPr>
        <w:spacing w:after="0" w:line="360" w:lineRule="auto"/>
        <w:ind w:firstLine="567"/>
        <w:jc w:val="both"/>
        <w:rPr>
          <w:rFonts w:ascii="Helvetica" w:hAnsi="Helvetica" w:cs="Arial"/>
          <w:sz w:val="20"/>
          <w:szCs w:val="24"/>
        </w:rPr>
      </w:pPr>
      <w:r w:rsidRPr="008176C8">
        <w:rPr>
          <w:rFonts w:ascii="Helvetica" w:hAnsi="Helvetica" w:cs="Arial"/>
          <w:sz w:val="20"/>
          <w:szCs w:val="24"/>
        </w:rPr>
        <w:t xml:space="preserve">19. Junginys arba farmacinė kompozicija, skirti naudoti pagal 16 punktą, kur antrasis aktyvus agentas yra parinktas iš vieno arba daugiau iš </w:t>
      </w:r>
      <w:proofErr w:type="spellStart"/>
      <w:r w:rsidRPr="008176C8">
        <w:rPr>
          <w:rFonts w:ascii="Helvetica" w:hAnsi="Helvetica" w:cs="Arial"/>
          <w:sz w:val="20"/>
          <w:szCs w:val="24"/>
        </w:rPr>
        <w:t>deksametazono</w:t>
      </w:r>
      <w:proofErr w:type="spellEnd"/>
      <w:r w:rsidRPr="008176C8">
        <w:rPr>
          <w:rFonts w:ascii="Helvetica" w:hAnsi="Helvetica" w:cs="Arial"/>
          <w:sz w:val="20"/>
          <w:szCs w:val="24"/>
        </w:rPr>
        <w:t xml:space="preserve">, </w:t>
      </w:r>
      <w:proofErr w:type="spellStart"/>
      <w:r w:rsidRPr="008176C8">
        <w:rPr>
          <w:rFonts w:ascii="Helvetica" w:hAnsi="Helvetica" w:cs="Arial"/>
          <w:sz w:val="20"/>
          <w:szCs w:val="24"/>
        </w:rPr>
        <w:t>bortezomibo</w:t>
      </w:r>
      <w:proofErr w:type="spellEnd"/>
      <w:r w:rsidRPr="008176C8">
        <w:rPr>
          <w:rFonts w:ascii="Helvetica" w:hAnsi="Helvetica" w:cs="Arial"/>
          <w:sz w:val="20"/>
          <w:szCs w:val="24"/>
        </w:rPr>
        <w:t xml:space="preserve">, </w:t>
      </w:r>
      <w:proofErr w:type="spellStart"/>
      <w:r w:rsidRPr="008176C8">
        <w:rPr>
          <w:rFonts w:ascii="Helvetica" w:hAnsi="Helvetica" w:cs="Arial"/>
          <w:sz w:val="20"/>
          <w:szCs w:val="24"/>
        </w:rPr>
        <w:t>karfilzomibo</w:t>
      </w:r>
      <w:proofErr w:type="spellEnd"/>
      <w:r w:rsidRPr="008176C8">
        <w:rPr>
          <w:rFonts w:ascii="Helvetica" w:hAnsi="Helvetica" w:cs="Arial"/>
          <w:sz w:val="20"/>
          <w:szCs w:val="24"/>
        </w:rPr>
        <w:t xml:space="preserve"> ir </w:t>
      </w:r>
      <w:proofErr w:type="spellStart"/>
      <w:r w:rsidRPr="008176C8">
        <w:rPr>
          <w:rFonts w:ascii="Helvetica" w:hAnsi="Helvetica" w:cs="Arial"/>
          <w:sz w:val="20"/>
          <w:szCs w:val="24"/>
        </w:rPr>
        <w:t>daratumumabo</w:t>
      </w:r>
      <w:proofErr w:type="spellEnd"/>
      <w:r w:rsidRPr="008176C8">
        <w:rPr>
          <w:rFonts w:ascii="Helvetica" w:hAnsi="Helvetica" w:cs="Arial"/>
          <w:sz w:val="20"/>
          <w:szCs w:val="24"/>
        </w:rPr>
        <w:t>.</w:t>
      </w:r>
    </w:p>
    <w:sectPr w:rsidR="005B0DBA" w:rsidRPr="008176C8" w:rsidSect="008176C8">
      <w:pgSz w:w="11906" w:h="16838" w:code="9"/>
      <w:pgMar w:top="1134" w:right="567" w:bottom="567"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D6198E" w14:textId="77777777" w:rsidR="003010FA" w:rsidRDefault="003010FA" w:rsidP="003077AC">
      <w:pPr>
        <w:spacing w:after="0" w:line="240" w:lineRule="auto"/>
      </w:pPr>
      <w:r>
        <w:separator/>
      </w:r>
    </w:p>
  </w:endnote>
  <w:endnote w:type="continuationSeparator" w:id="0">
    <w:p w14:paraId="2741A85C" w14:textId="77777777" w:rsidR="003010FA" w:rsidRDefault="003010FA" w:rsidP="00307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81BA28" w14:textId="77777777" w:rsidR="003010FA" w:rsidRDefault="003010FA" w:rsidP="003077AC">
      <w:pPr>
        <w:spacing w:after="0" w:line="240" w:lineRule="auto"/>
      </w:pPr>
      <w:r>
        <w:separator/>
      </w:r>
    </w:p>
  </w:footnote>
  <w:footnote w:type="continuationSeparator" w:id="0">
    <w:p w14:paraId="3B87D15E" w14:textId="77777777" w:rsidR="003010FA" w:rsidRDefault="003010FA" w:rsidP="003077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302"/>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881"/>
    <w:rsid w:val="00000058"/>
    <w:rsid w:val="00003FFB"/>
    <w:rsid w:val="00004D9E"/>
    <w:rsid w:val="00011C50"/>
    <w:rsid w:val="00014A5D"/>
    <w:rsid w:val="0002724D"/>
    <w:rsid w:val="00027F31"/>
    <w:rsid w:val="000347A9"/>
    <w:rsid w:val="000358F9"/>
    <w:rsid w:val="000379CD"/>
    <w:rsid w:val="000417A4"/>
    <w:rsid w:val="0004185A"/>
    <w:rsid w:val="00047E37"/>
    <w:rsid w:val="00052328"/>
    <w:rsid w:val="0005415E"/>
    <w:rsid w:val="00073E45"/>
    <w:rsid w:val="00076BF7"/>
    <w:rsid w:val="000B361B"/>
    <w:rsid w:val="000B69EC"/>
    <w:rsid w:val="000C3654"/>
    <w:rsid w:val="000C689E"/>
    <w:rsid w:val="000D09AC"/>
    <w:rsid w:val="000E43E0"/>
    <w:rsid w:val="000E6A96"/>
    <w:rsid w:val="000F526B"/>
    <w:rsid w:val="000F7093"/>
    <w:rsid w:val="001004C2"/>
    <w:rsid w:val="00102082"/>
    <w:rsid w:val="0010584C"/>
    <w:rsid w:val="001216BC"/>
    <w:rsid w:val="00121AD5"/>
    <w:rsid w:val="00123CF9"/>
    <w:rsid w:val="001376AE"/>
    <w:rsid w:val="001410D1"/>
    <w:rsid w:val="001465F6"/>
    <w:rsid w:val="00150174"/>
    <w:rsid w:val="0015219D"/>
    <w:rsid w:val="00152358"/>
    <w:rsid w:val="001571D3"/>
    <w:rsid w:val="00161F17"/>
    <w:rsid w:val="00171F2E"/>
    <w:rsid w:val="00177015"/>
    <w:rsid w:val="001863F2"/>
    <w:rsid w:val="00192AA5"/>
    <w:rsid w:val="001B2881"/>
    <w:rsid w:val="001B7280"/>
    <w:rsid w:val="001C2AB9"/>
    <w:rsid w:val="001C7BA4"/>
    <w:rsid w:val="001E267A"/>
    <w:rsid w:val="001E3A49"/>
    <w:rsid w:val="001E56E7"/>
    <w:rsid w:val="001E76B6"/>
    <w:rsid w:val="001F28E6"/>
    <w:rsid w:val="00212FFE"/>
    <w:rsid w:val="002131E3"/>
    <w:rsid w:val="00233396"/>
    <w:rsid w:val="00256BF0"/>
    <w:rsid w:val="0026171B"/>
    <w:rsid w:val="002635C2"/>
    <w:rsid w:val="002643A5"/>
    <w:rsid w:val="002827AD"/>
    <w:rsid w:val="00293469"/>
    <w:rsid w:val="002A078F"/>
    <w:rsid w:val="002A507F"/>
    <w:rsid w:val="002C2683"/>
    <w:rsid w:val="002C52F4"/>
    <w:rsid w:val="002C7DBF"/>
    <w:rsid w:val="002D07D1"/>
    <w:rsid w:val="002E06D4"/>
    <w:rsid w:val="00300790"/>
    <w:rsid w:val="003010FA"/>
    <w:rsid w:val="003077AC"/>
    <w:rsid w:val="00313800"/>
    <w:rsid w:val="00314488"/>
    <w:rsid w:val="00316919"/>
    <w:rsid w:val="003201C9"/>
    <w:rsid w:val="00326AFD"/>
    <w:rsid w:val="00327B32"/>
    <w:rsid w:val="00330749"/>
    <w:rsid w:val="00330887"/>
    <w:rsid w:val="003328B8"/>
    <w:rsid w:val="0033540F"/>
    <w:rsid w:val="00341874"/>
    <w:rsid w:val="00346EF4"/>
    <w:rsid w:val="003527E1"/>
    <w:rsid w:val="0037641E"/>
    <w:rsid w:val="0038059F"/>
    <w:rsid w:val="003842FC"/>
    <w:rsid w:val="00385FD2"/>
    <w:rsid w:val="003A36B3"/>
    <w:rsid w:val="003B0D9B"/>
    <w:rsid w:val="003C1177"/>
    <w:rsid w:val="003C66CF"/>
    <w:rsid w:val="003E6610"/>
    <w:rsid w:val="003F30B2"/>
    <w:rsid w:val="004038D1"/>
    <w:rsid w:val="00407B3B"/>
    <w:rsid w:val="0042016F"/>
    <w:rsid w:val="00427870"/>
    <w:rsid w:val="00430082"/>
    <w:rsid w:val="0043553B"/>
    <w:rsid w:val="00440448"/>
    <w:rsid w:val="00441BCC"/>
    <w:rsid w:val="00444F0C"/>
    <w:rsid w:val="004538A2"/>
    <w:rsid w:val="00453B59"/>
    <w:rsid w:val="00462886"/>
    <w:rsid w:val="00483C3C"/>
    <w:rsid w:val="00485B2E"/>
    <w:rsid w:val="004921BB"/>
    <w:rsid w:val="0049675B"/>
    <w:rsid w:val="004968CA"/>
    <w:rsid w:val="004A390A"/>
    <w:rsid w:val="004B2DBE"/>
    <w:rsid w:val="004C10ED"/>
    <w:rsid w:val="004C2F01"/>
    <w:rsid w:val="004D1BA3"/>
    <w:rsid w:val="004D7113"/>
    <w:rsid w:val="004D7FEC"/>
    <w:rsid w:val="004E7771"/>
    <w:rsid w:val="004F124D"/>
    <w:rsid w:val="00501520"/>
    <w:rsid w:val="00501677"/>
    <w:rsid w:val="00502F7B"/>
    <w:rsid w:val="00503A53"/>
    <w:rsid w:val="005105A6"/>
    <w:rsid w:val="00524285"/>
    <w:rsid w:val="00532ED2"/>
    <w:rsid w:val="00536C2D"/>
    <w:rsid w:val="00571B6D"/>
    <w:rsid w:val="00575E2E"/>
    <w:rsid w:val="0058323A"/>
    <w:rsid w:val="0058484B"/>
    <w:rsid w:val="00591853"/>
    <w:rsid w:val="00597468"/>
    <w:rsid w:val="005A602E"/>
    <w:rsid w:val="005A72D5"/>
    <w:rsid w:val="005B0DBA"/>
    <w:rsid w:val="005B390A"/>
    <w:rsid w:val="005C2B49"/>
    <w:rsid w:val="005C3B1B"/>
    <w:rsid w:val="005D0867"/>
    <w:rsid w:val="005D1FBB"/>
    <w:rsid w:val="005D475F"/>
    <w:rsid w:val="005D500F"/>
    <w:rsid w:val="005F159E"/>
    <w:rsid w:val="005F52EE"/>
    <w:rsid w:val="005F6653"/>
    <w:rsid w:val="005F77A4"/>
    <w:rsid w:val="00635048"/>
    <w:rsid w:val="00636ADD"/>
    <w:rsid w:val="00641B72"/>
    <w:rsid w:val="00644DBC"/>
    <w:rsid w:val="006578C2"/>
    <w:rsid w:val="00670101"/>
    <w:rsid w:val="00677625"/>
    <w:rsid w:val="00681D2B"/>
    <w:rsid w:val="00683556"/>
    <w:rsid w:val="006A209C"/>
    <w:rsid w:val="006A4002"/>
    <w:rsid w:val="006B60A8"/>
    <w:rsid w:val="006C7E3F"/>
    <w:rsid w:val="006D38C4"/>
    <w:rsid w:val="007137EF"/>
    <w:rsid w:val="0071527D"/>
    <w:rsid w:val="00725C53"/>
    <w:rsid w:val="007402CC"/>
    <w:rsid w:val="00742C95"/>
    <w:rsid w:val="007458E6"/>
    <w:rsid w:val="00746E99"/>
    <w:rsid w:val="0075400F"/>
    <w:rsid w:val="00761614"/>
    <w:rsid w:val="00762684"/>
    <w:rsid w:val="007D12DF"/>
    <w:rsid w:val="007D204B"/>
    <w:rsid w:val="007D5305"/>
    <w:rsid w:val="007F539E"/>
    <w:rsid w:val="00801938"/>
    <w:rsid w:val="00815259"/>
    <w:rsid w:val="00816508"/>
    <w:rsid w:val="008176C8"/>
    <w:rsid w:val="00820477"/>
    <w:rsid w:val="00820503"/>
    <w:rsid w:val="008229D7"/>
    <w:rsid w:val="008301A9"/>
    <w:rsid w:val="00832F86"/>
    <w:rsid w:val="0085130D"/>
    <w:rsid w:val="00853DFC"/>
    <w:rsid w:val="008556E9"/>
    <w:rsid w:val="008629CC"/>
    <w:rsid w:val="00863A00"/>
    <w:rsid w:val="00864B9A"/>
    <w:rsid w:val="00884ED2"/>
    <w:rsid w:val="00885FCF"/>
    <w:rsid w:val="008A6210"/>
    <w:rsid w:val="008B19A8"/>
    <w:rsid w:val="008D20D5"/>
    <w:rsid w:val="008D67D8"/>
    <w:rsid w:val="008E5562"/>
    <w:rsid w:val="00901294"/>
    <w:rsid w:val="0090654D"/>
    <w:rsid w:val="00907F67"/>
    <w:rsid w:val="009311DC"/>
    <w:rsid w:val="009371A9"/>
    <w:rsid w:val="00946A57"/>
    <w:rsid w:val="00964B95"/>
    <w:rsid w:val="00974A76"/>
    <w:rsid w:val="00976143"/>
    <w:rsid w:val="00981E57"/>
    <w:rsid w:val="0098351E"/>
    <w:rsid w:val="0098779D"/>
    <w:rsid w:val="00991819"/>
    <w:rsid w:val="00997F52"/>
    <w:rsid w:val="009B17AD"/>
    <w:rsid w:val="009D5D2D"/>
    <w:rsid w:val="009E0D57"/>
    <w:rsid w:val="009E1B91"/>
    <w:rsid w:val="009F11F1"/>
    <w:rsid w:val="00A07A3A"/>
    <w:rsid w:val="00A1386B"/>
    <w:rsid w:val="00A33314"/>
    <w:rsid w:val="00A572DE"/>
    <w:rsid w:val="00A5741E"/>
    <w:rsid w:val="00A57DF4"/>
    <w:rsid w:val="00A60914"/>
    <w:rsid w:val="00A76638"/>
    <w:rsid w:val="00A91223"/>
    <w:rsid w:val="00A952F1"/>
    <w:rsid w:val="00A97CA4"/>
    <w:rsid w:val="00AA11FE"/>
    <w:rsid w:val="00AA6003"/>
    <w:rsid w:val="00AB36BA"/>
    <w:rsid w:val="00AB4A19"/>
    <w:rsid w:val="00AD017D"/>
    <w:rsid w:val="00AD14EC"/>
    <w:rsid w:val="00AD1804"/>
    <w:rsid w:val="00AD24A4"/>
    <w:rsid w:val="00AD446E"/>
    <w:rsid w:val="00AF61F3"/>
    <w:rsid w:val="00B02695"/>
    <w:rsid w:val="00B0432A"/>
    <w:rsid w:val="00B24829"/>
    <w:rsid w:val="00B26959"/>
    <w:rsid w:val="00B40D41"/>
    <w:rsid w:val="00B44DAE"/>
    <w:rsid w:val="00B45879"/>
    <w:rsid w:val="00B46701"/>
    <w:rsid w:val="00B504FC"/>
    <w:rsid w:val="00B518DA"/>
    <w:rsid w:val="00B564EE"/>
    <w:rsid w:val="00B64DE5"/>
    <w:rsid w:val="00B67A13"/>
    <w:rsid w:val="00B705B6"/>
    <w:rsid w:val="00B90DBF"/>
    <w:rsid w:val="00BC75AC"/>
    <w:rsid w:val="00C037C9"/>
    <w:rsid w:val="00C06378"/>
    <w:rsid w:val="00C200DF"/>
    <w:rsid w:val="00C25392"/>
    <w:rsid w:val="00C3429F"/>
    <w:rsid w:val="00C4746A"/>
    <w:rsid w:val="00C55317"/>
    <w:rsid w:val="00C751E4"/>
    <w:rsid w:val="00C85212"/>
    <w:rsid w:val="00C90E97"/>
    <w:rsid w:val="00CA0973"/>
    <w:rsid w:val="00CA12E4"/>
    <w:rsid w:val="00CA5504"/>
    <w:rsid w:val="00CC29D4"/>
    <w:rsid w:val="00CF21CA"/>
    <w:rsid w:val="00D01352"/>
    <w:rsid w:val="00D02F6E"/>
    <w:rsid w:val="00D050A0"/>
    <w:rsid w:val="00D0700C"/>
    <w:rsid w:val="00D174D3"/>
    <w:rsid w:val="00D17EB5"/>
    <w:rsid w:val="00D25DD0"/>
    <w:rsid w:val="00D2756E"/>
    <w:rsid w:val="00D334F5"/>
    <w:rsid w:val="00D34A28"/>
    <w:rsid w:val="00D51A9D"/>
    <w:rsid w:val="00D54BC8"/>
    <w:rsid w:val="00D60E53"/>
    <w:rsid w:val="00D63211"/>
    <w:rsid w:val="00D67D8E"/>
    <w:rsid w:val="00D730C9"/>
    <w:rsid w:val="00D73D40"/>
    <w:rsid w:val="00D75409"/>
    <w:rsid w:val="00D76E03"/>
    <w:rsid w:val="00D81757"/>
    <w:rsid w:val="00D91936"/>
    <w:rsid w:val="00D9427E"/>
    <w:rsid w:val="00DC75C1"/>
    <w:rsid w:val="00DD4C76"/>
    <w:rsid w:val="00DE26EC"/>
    <w:rsid w:val="00DE412C"/>
    <w:rsid w:val="00DE6124"/>
    <w:rsid w:val="00E1434F"/>
    <w:rsid w:val="00E23131"/>
    <w:rsid w:val="00E25F90"/>
    <w:rsid w:val="00E269D0"/>
    <w:rsid w:val="00E273F4"/>
    <w:rsid w:val="00E3074B"/>
    <w:rsid w:val="00E46AEA"/>
    <w:rsid w:val="00E50184"/>
    <w:rsid w:val="00E537BB"/>
    <w:rsid w:val="00E5741F"/>
    <w:rsid w:val="00E64F3C"/>
    <w:rsid w:val="00E70DA2"/>
    <w:rsid w:val="00E84299"/>
    <w:rsid w:val="00E91902"/>
    <w:rsid w:val="00EB1C2A"/>
    <w:rsid w:val="00EC2757"/>
    <w:rsid w:val="00EC6C98"/>
    <w:rsid w:val="00ED700C"/>
    <w:rsid w:val="00EE0D75"/>
    <w:rsid w:val="00EE2F33"/>
    <w:rsid w:val="00EE6961"/>
    <w:rsid w:val="00EF438E"/>
    <w:rsid w:val="00EF69BF"/>
    <w:rsid w:val="00F0347A"/>
    <w:rsid w:val="00F117FE"/>
    <w:rsid w:val="00F35D19"/>
    <w:rsid w:val="00F47B16"/>
    <w:rsid w:val="00F507BC"/>
    <w:rsid w:val="00F53DBA"/>
    <w:rsid w:val="00F6194A"/>
    <w:rsid w:val="00F65C1C"/>
    <w:rsid w:val="00F72652"/>
    <w:rsid w:val="00F82D96"/>
    <w:rsid w:val="00FB24BD"/>
    <w:rsid w:val="00FC1950"/>
    <w:rsid w:val="00FC5CC8"/>
    <w:rsid w:val="00FC7F69"/>
    <w:rsid w:val="00FD4ED4"/>
    <w:rsid w:val="00FE557B"/>
    <w:rsid w:val="00FE5852"/>
    <w:rsid w:val="00FE5E8D"/>
    <w:rsid w:val="00FF5A8B"/>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C257260"/>
  <w15:docId w15:val="{6DD215BE-91F8-4A5A-97FF-AABEE154F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527D"/>
    <w:rPr>
      <w:rFonts w:ascii="Arial" w:hAnsi="Arial"/>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077A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077AC"/>
  </w:style>
  <w:style w:type="paragraph" w:styleId="Porat">
    <w:name w:val="footer"/>
    <w:basedOn w:val="prastasis"/>
    <w:link w:val="PoratDiagrama"/>
    <w:uiPriority w:val="99"/>
    <w:unhideWhenUsed/>
    <w:rsid w:val="003077A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077AC"/>
  </w:style>
  <w:style w:type="character" w:customStyle="1" w:styleId="hps">
    <w:name w:val="hps"/>
    <w:rsid w:val="00003F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39AE8F10C37C4990647988BFEDA892" ma:contentTypeVersion="16" ma:contentTypeDescription="Create a new document." ma:contentTypeScope="" ma:versionID="cdaa6fc245fb64052c3aaf2c20814119">
  <xsd:schema xmlns:xsd="http://www.w3.org/2001/XMLSchema" xmlns:xs="http://www.w3.org/2001/XMLSchema" xmlns:p="http://schemas.microsoft.com/office/2006/metadata/properties" xmlns:ns2="2608eb95-28e4-43e8-832a-616859f3e765" xmlns:ns3="a96fe779-a1f8-4a9c-82af-ea73f6be7903" targetNamespace="http://schemas.microsoft.com/office/2006/metadata/properties" ma:root="true" ma:fieldsID="b7d3c64aa1d63e8edc61fbfdac907c7d" ns2:_="" ns3:_="">
    <xsd:import namespace="2608eb95-28e4-43e8-832a-616859f3e765"/>
    <xsd:import namespace="a96fe779-a1f8-4a9c-82af-ea73f6be790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8eb95-28e4-43e8-832a-616859f3e76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e88d47b-8620-41cf-b1c8-9262bb81704b}" ma:internalName="TaxCatchAll" ma:showField="CatchAllData" ma:web="2608eb95-28e4-43e8-832a-616859f3e7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6fe779-a1f8-4a9c-82af-ea73f6be790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6fe779-a1f8-4a9c-82af-ea73f6be7903">
      <Terms xmlns="http://schemas.microsoft.com/office/infopath/2007/PartnerControls"/>
    </lcf76f155ced4ddcb4097134ff3c332f>
    <TaxCatchAll xmlns="2608eb95-28e4-43e8-832a-616859f3e765" xsi:nil="true"/>
  </documentManagement>
</p:properties>
</file>

<file path=customXml/itemProps1.xml><?xml version="1.0" encoding="utf-8"?>
<ds:datastoreItem xmlns:ds="http://schemas.openxmlformats.org/officeDocument/2006/customXml" ds:itemID="{7DFB7D14-EDBD-447B-8F84-4E082159FD72}">
  <ds:schemaRefs>
    <ds:schemaRef ds:uri="http://schemas.microsoft.com/sharepoint/v3/contenttype/forms"/>
  </ds:schemaRefs>
</ds:datastoreItem>
</file>

<file path=customXml/itemProps2.xml><?xml version="1.0" encoding="utf-8"?>
<ds:datastoreItem xmlns:ds="http://schemas.openxmlformats.org/officeDocument/2006/customXml" ds:itemID="{ACD889AE-F6EA-41CB-85B4-09D2E991D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8eb95-28e4-43e8-832a-616859f3e765"/>
    <ds:schemaRef ds:uri="a96fe779-a1f8-4a9c-82af-ea73f6be79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CCF4A4-8746-495E-B59C-343BEAB43DE6}">
  <ds:schemaRefs>
    <ds:schemaRef ds:uri="http://schemas.microsoft.com/office/2006/documentManagement/types"/>
    <ds:schemaRef ds:uri="http://schemas.microsoft.com/office/2006/metadata/properties"/>
    <ds:schemaRef ds:uri="http://purl.org/dc/dcmitype/"/>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a96fe779-a1f8-4a9c-82af-ea73f6be7903"/>
    <ds:schemaRef ds:uri="2608eb95-28e4-43e8-832a-616859f3e765"/>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614</Words>
  <Characters>3909</Characters>
  <Application>Microsoft Office Word</Application>
  <DocSecurity>0</DocSecurity>
  <Lines>81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Rasa Gurčytė</cp:lastModifiedBy>
  <cp:revision>10</cp:revision>
  <dcterms:created xsi:type="dcterms:W3CDTF">2024-11-05T12:33:00Z</dcterms:created>
  <dcterms:modified xsi:type="dcterms:W3CDTF">2024-11-15T13:30:00Z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0x0101007539AE8F10C37C4990647988BFEDA892</vt:lpwstr>
  </property>
</Properties>
</file>