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B9A7" w14:textId="702B5087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1.</w:t>
      </w:r>
      <w:r w:rsidR="00525E38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25F5179B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46976A47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1F17F54A" wp14:editId="7529E20F">
            <wp:extent cx="2171700" cy="1390650"/>
            <wp:effectExtent l="0" t="0" r="0" b="0"/>
            <wp:docPr id="34305096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FEE2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3B42FCD1" w14:textId="40516230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2.</w:t>
      </w:r>
      <w:r w:rsidR="00C360CB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13E9BA2A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0897A7BE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62D252E8" wp14:editId="39C3790E">
            <wp:extent cx="2133600" cy="1390650"/>
            <wp:effectExtent l="0" t="0" r="0" b="0"/>
            <wp:docPr id="9159714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C644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6164F8EA" w14:textId="67C6C98E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3.</w:t>
      </w:r>
      <w:r w:rsidR="00C360CB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79AE1D85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27AF6277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1B07E1B5" wp14:editId="186AAB82">
            <wp:extent cx="2352675" cy="1485900"/>
            <wp:effectExtent l="0" t="0" r="9525" b="0"/>
            <wp:docPr id="20289764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13F7B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43CD19C4" w14:textId="75C21280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4.</w:t>
      </w:r>
      <w:r w:rsidR="00C360CB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2E624401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0AD79F00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4F424A08" wp14:editId="3D1EEA66">
            <wp:extent cx="2133600" cy="1457325"/>
            <wp:effectExtent l="0" t="0" r="0" b="9525"/>
            <wp:docPr id="18251774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852A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28305EA5" w14:textId="7CEBE6D4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5.</w:t>
      </w:r>
      <w:r w:rsidR="00C360CB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62ABB73B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70A143B9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lastRenderedPageBreak/>
        <w:drawing>
          <wp:inline distT="0" distB="0" distL="0" distR="0" wp14:anchorId="66132E8F" wp14:editId="08EE062F">
            <wp:extent cx="1762125" cy="1390650"/>
            <wp:effectExtent l="0" t="0" r="9525" b="0"/>
            <wp:docPr id="9263600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0029F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7C6175AF" w14:textId="7FCBE93F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6.</w:t>
      </w:r>
      <w:r w:rsidR="00C360CB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41ECB861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316A3A2E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2E6FF192" wp14:editId="1793463C">
            <wp:extent cx="2133600" cy="1457325"/>
            <wp:effectExtent l="0" t="0" r="0" b="9525"/>
            <wp:docPr id="13481284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6C17D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5C79BCE3" w14:textId="16A8E0CC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7.</w:t>
      </w:r>
      <w:r w:rsidR="00C360CB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4550408F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32C97D99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07FA1742" wp14:editId="205AFFF1">
            <wp:extent cx="2352675" cy="1485900"/>
            <wp:effectExtent l="0" t="0" r="9525" b="0"/>
            <wp:docPr id="15285487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433A4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2B9E0B59" w14:textId="04C00DCB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8.</w:t>
      </w:r>
      <w:r w:rsidR="00C360CB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6926170B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754EE64C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5E198688" wp14:editId="144B0246">
            <wp:extent cx="2171700" cy="1581150"/>
            <wp:effectExtent l="0" t="0" r="0" b="0"/>
            <wp:docPr id="70268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5E1A0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040DA63F" w14:textId="3EEEBFE4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9.</w:t>
      </w:r>
      <w:r w:rsidR="00650A9F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1AAF80C0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59EB12A0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lastRenderedPageBreak/>
        <w:drawing>
          <wp:inline distT="0" distB="0" distL="0" distR="0" wp14:anchorId="1CA2FC5E" wp14:editId="33B859D2">
            <wp:extent cx="2171700" cy="1428750"/>
            <wp:effectExtent l="0" t="0" r="0" b="0"/>
            <wp:docPr id="1042503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66BE7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04D6465A" w14:textId="1C1FE3F2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10.</w:t>
      </w:r>
      <w:r w:rsidR="00650A9F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Junginys arba jo farmaciniu požiūriu priimtina druska, kai junginys išreiškiamas šia formule:</w:t>
      </w:r>
    </w:p>
    <w:p w14:paraId="2B559E79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0EAD4F24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center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noProof/>
          <w:color w:val="000000"/>
          <w:sz w:val="20"/>
          <w:szCs w:val="24"/>
          <w:lang w:val="lt-LT"/>
        </w:rPr>
        <w:drawing>
          <wp:inline distT="0" distB="0" distL="0" distR="0" wp14:anchorId="425AA58E" wp14:editId="2A8E1161">
            <wp:extent cx="2171700" cy="1552575"/>
            <wp:effectExtent l="0" t="0" r="0" b="9525"/>
            <wp:docPr id="2064140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1E0FC" w14:textId="77777777" w:rsidR="002A0268" w:rsidRPr="00BC56F8" w:rsidRDefault="002A0268" w:rsidP="00BC56F8">
      <w:pPr>
        <w:tabs>
          <w:tab w:val="left" w:pos="851"/>
        </w:tabs>
        <w:spacing w:after="0" w:line="360" w:lineRule="auto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0DE0F346" w14:textId="1158E6F2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11.</w:t>
      </w:r>
      <w:r w:rsidR="00650A9F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Farmacinė kompozicija, kurią sudaro junginys arba jo farmaciniu požiūriu priimtina druska pagal bet kurią iš 1–10 punktų.</w:t>
      </w:r>
    </w:p>
    <w:p w14:paraId="73FDF7B6" w14:textId="77777777" w:rsidR="00BC56F8" w:rsidRPr="00BC56F8" w:rsidRDefault="00BC56F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09E18219" w14:textId="1530AC52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12.</w:t>
      </w:r>
      <w:r w:rsidR="00650A9F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Farmacinė kompozicija pagal 11 punktą, skirta nutukimui,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metaboliniam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sindromui,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hiperlipidemijai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hipertrigliceridemijai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hiper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-VLDL-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trigliceridemijai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padidėjusio riebalų rūgščių kiekio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acidemijai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, cukriniam diabetui ar arteriosklerozei gydyti arba jų profilaktikai.</w:t>
      </w:r>
    </w:p>
    <w:p w14:paraId="4B3CF6DA" w14:textId="77777777" w:rsidR="00BC56F8" w:rsidRPr="00BC56F8" w:rsidRDefault="00BC56F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</w:p>
    <w:p w14:paraId="2B48BF5E" w14:textId="40470AC3" w:rsidR="002A0268" w:rsidRPr="00BC56F8" w:rsidRDefault="002A0268" w:rsidP="00BC56F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MS PGothic" w:hAnsi="Helvetica" w:cs="Times New Roman"/>
          <w:color w:val="000000"/>
          <w:kern w:val="0"/>
          <w:sz w:val="20"/>
          <w:szCs w:val="24"/>
          <w:lang w:val="lt-LT"/>
        </w:rPr>
      </w:pPr>
      <w:r w:rsidRPr="00BC56F8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13.</w:t>
      </w:r>
      <w:r w:rsidR="00650A9F" w:rsidRPr="00BC56F8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Junginys arba jo farmaciniu požiūriu priimtina druska pagal bet kurią iš 1–10 punktų, skirti nutukimui,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metaboliniam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sindromui,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hiperlipidemijai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hipertrigliceridemijai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hiper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-VLDL-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trigliceridemijai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padidėjusio riebalų rūgščių kiekio </w:t>
      </w:r>
      <w:proofErr w:type="spellStart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acidemijai</w:t>
      </w:r>
      <w:proofErr w:type="spellEnd"/>
      <w:r w:rsidRPr="00BC56F8">
        <w:rPr>
          <w:rFonts w:ascii="Helvetica" w:hAnsi="Helvetica" w:cs="Times New Roman"/>
          <w:color w:val="000000"/>
          <w:sz w:val="20"/>
          <w:szCs w:val="24"/>
          <w:lang w:val="lt-LT"/>
        </w:rPr>
        <w:t>, cukriniam diabetui ar arteriosklerozei gydyti arba jų profilaktikai.</w:t>
      </w:r>
    </w:p>
    <w:sectPr w:rsidR="002A0268" w:rsidRPr="00BC56F8" w:rsidSect="00543E1E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35D6" w14:textId="77777777" w:rsidR="00543E1E" w:rsidRDefault="00543E1E" w:rsidP="002A0268">
      <w:pPr>
        <w:spacing w:after="0" w:line="240" w:lineRule="auto"/>
      </w:pPr>
      <w:r>
        <w:separator/>
      </w:r>
    </w:p>
  </w:endnote>
  <w:endnote w:type="continuationSeparator" w:id="0">
    <w:p w14:paraId="1005AA8B" w14:textId="77777777" w:rsidR="00543E1E" w:rsidRDefault="00543E1E" w:rsidP="002A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5833" w14:textId="77777777" w:rsidR="00543E1E" w:rsidRDefault="00543E1E" w:rsidP="002A0268">
      <w:pPr>
        <w:spacing w:after="0" w:line="240" w:lineRule="auto"/>
      </w:pPr>
      <w:r>
        <w:separator/>
      </w:r>
    </w:p>
  </w:footnote>
  <w:footnote w:type="continuationSeparator" w:id="0">
    <w:p w14:paraId="768D4970" w14:textId="77777777" w:rsidR="00543E1E" w:rsidRDefault="00543E1E" w:rsidP="002A0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DA"/>
    <w:rsid w:val="002A0268"/>
    <w:rsid w:val="003121DA"/>
    <w:rsid w:val="00525E38"/>
    <w:rsid w:val="00543E1E"/>
    <w:rsid w:val="00616E9D"/>
    <w:rsid w:val="00650A9F"/>
    <w:rsid w:val="006D431C"/>
    <w:rsid w:val="0071148F"/>
    <w:rsid w:val="00BC56F8"/>
    <w:rsid w:val="00C3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854E7"/>
  <w15:chartTrackingRefBased/>
  <w15:docId w15:val="{CB8B8E30-D811-4D61-88B2-54303748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A0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0268"/>
  </w:style>
  <w:style w:type="paragraph" w:styleId="Porat">
    <w:name w:val="footer"/>
    <w:basedOn w:val="prastasis"/>
    <w:link w:val="PoratDiagrama"/>
    <w:uiPriority w:val="99"/>
    <w:unhideWhenUsed/>
    <w:rsid w:val="002A0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213</Words>
  <Characters>1519</Characters>
  <Application>Microsoft Office Word</Application>
  <DocSecurity>0</DocSecurity>
  <Lines>54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Rasa Gurčytė</cp:lastModifiedBy>
  <cp:revision>7</cp:revision>
  <dcterms:created xsi:type="dcterms:W3CDTF">2024-02-26T18:33:00Z</dcterms:created>
  <dcterms:modified xsi:type="dcterms:W3CDTF">2024-03-04T14:00:00Z</dcterms:modified>
</cp:coreProperties>
</file>