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Stiklo lydymo krosnis, sudaryta iš lydymo dalies, homogenizacijos dalies su dideliu krosnies vonios gyliu ir tarp jų esančia mažesnio gylio skaidrinimo zona, kurioje yra degiklių energijos nešikliamstiekti. Lydymo dalies priekyje yra šalinami dujiniai degimo produktai ir kraunama įkrova.@Krosnies n.v.k. didinimas, įrengiant dugno protaką tarp lydymo dalies ir skaidrinimo zonos. Be to, tarp skaidrinimo zonos ir homogenizacijos dalies yra papildoma dugno protaka, o abiejų protakų užtvarose įrengti vamzdžiai. Skaidrinimo zonos plokščiame ruože yra srautą susiaurinantis elementas.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