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aromatazę slopinančių 4(5)-imidazolo darinių, arba jų netoksiškų farmacijai tinkamų druskų gavimo būdui.@Aprašomas junginių, kaip naujų farmacijai tinkamų kompozicijų, susidedančių ne mažiau kaip iš vieno junginio arba jo druskos, gavimo būdas. Junginiai ir jų netoksiškos druskos pasižymi vertingomis farmacinėms savybėmis, ypač aromatazę slopinančiu efektu ir kurie gali būti panaudojami nuo estrogenų priklausančių ligų gydymui, t.y. krūties vėžio gydymui. Taip pat nustatytos jų priešgrybelinės savybės.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