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D9B7A" w14:textId="77777777" w:rsidR="00604FED" w:rsidRPr="00C3050A" w:rsidRDefault="00BA2E9F" w:rsidP="00C3050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3050A">
        <w:rPr>
          <w:rFonts w:ascii="Helvetica" w:hAnsi="Helvetica" w:cs="Helvetica"/>
          <w:sz w:val="20"/>
          <w:szCs w:val="24"/>
          <w:lang w:val="lt-LT"/>
        </w:rPr>
        <w:t xml:space="preserve">1. </w:t>
      </w:r>
      <w:r w:rsidR="00604FED" w:rsidRPr="00C3050A">
        <w:rPr>
          <w:rFonts w:ascii="Helvetica" w:hAnsi="Helvetica" w:cs="Helvetica"/>
          <w:sz w:val="20"/>
          <w:szCs w:val="24"/>
          <w:lang w:val="lt-LT"/>
        </w:rPr>
        <w:t xml:space="preserve">Stabilus vandeninis tirpalas, apimantis: </w:t>
      </w:r>
    </w:p>
    <w:p w14:paraId="082DD77C" w14:textId="626DD967" w:rsidR="00604FED" w:rsidRPr="00C3050A" w:rsidRDefault="00604FED" w:rsidP="00C3050A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C3050A">
        <w:rPr>
          <w:rFonts w:ascii="Helvetica" w:hAnsi="Helvetica" w:cs="Helvetica"/>
          <w:sz w:val="20"/>
          <w:szCs w:val="24"/>
          <w:lang w:val="lt-LT"/>
        </w:rPr>
        <w:t xml:space="preserve">(a) anti-C5 antikūną, kurio koncentracija yra 100 mg/ml, nuo 47,5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mM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 iki 52,5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mM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 fosfatinio buferio, nuo 4,75 % iki 5,25 % sacharozės ir nuo 23,75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mM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 iki 26,25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mM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arginino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>; arba</w:t>
      </w:r>
    </w:p>
    <w:p w14:paraId="61B065FE" w14:textId="00152941" w:rsidR="00604FED" w:rsidRPr="00C3050A" w:rsidRDefault="00604FED" w:rsidP="00C3050A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C3050A">
        <w:rPr>
          <w:rFonts w:ascii="Helvetica" w:hAnsi="Helvetica" w:cs="Helvetica"/>
          <w:sz w:val="20"/>
          <w:szCs w:val="24"/>
          <w:lang w:val="lt-LT"/>
        </w:rPr>
        <w:t xml:space="preserve">(b) anti-C5 antikūną, nuo 47,5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mM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 iki 52,5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mM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 fosfat</w:t>
      </w:r>
      <w:r w:rsidR="008B3FF3" w:rsidRPr="00C3050A">
        <w:rPr>
          <w:rFonts w:ascii="Helvetica" w:hAnsi="Helvetica" w:cs="Helvetica"/>
          <w:sz w:val="20"/>
          <w:szCs w:val="24"/>
          <w:lang w:val="lt-LT"/>
        </w:rPr>
        <w:t>ini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o buferio, nuo 4,75 % iki 5,25 % sacharozės, nuo 0,0475 % iki 0,0525 %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polisorbato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 80 ir nuo 23,75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mM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 iki 26,25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mM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arginino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>;</w:t>
      </w:r>
    </w:p>
    <w:p w14:paraId="4745B915" w14:textId="77777777" w:rsidR="00604FED" w:rsidRPr="00C3050A" w:rsidRDefault="00604FED" w:rsidP="00C3050A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C3050A">
        <w:rPr>
          <w:rFonts w:ascii="Helvetica" w:hAnsi="Helvetica" w:cs="Helvetica"/>
          <w:sz w:val="20"/>
          <w:szCs w:val="24"/>
          <w:lang w:val="lt-LT"/>
        </w:rPr>
        <w:t xml:space="preserve">kur anti-C5 antikūnas apima sunkiosios grandinės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polipeptidą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, apimantį aminorūgščių seką, pavaizduotą SEQ ID Nr. 14, ir lengvosios grandinės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polipeptidą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>, apimantį aminorūgščių seką, pavaizduotą SEQ ID Nr. 11, ir</w:t>
      </w:r>
    </w:p>
    <w:p w14:paraId="58DA457A" w14:textId="6242DCE2" w:rsidR="00604FED" w:rsidRPr="00C3050A" w:rsidRDefault="00604FED" w:rsidP="00C3050A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C3050A">
        <w:rPr>
          <w:rFonts w:ascii="Helvetica" w:hAnsi="Helvetica" w:cs="Helvetica"/>
          <w:sz w:val="20"/>
          <w:szCs w:val="24"/>
          <w:lang w:val="lt-LT"/>
        </w:rPr>
        <w:t>kur tirpalo pH</w:t>
      </w:r>
      <w:r w:rsidR="008B3FF3" w:rsidRPr="00C3050A">
        <w:rPr>
          <w:rFonts w:ascii="Helvetica" w:hAnsi="Helvetica" w:cs="Helvetica"/>
          <w:sz w:val="20"/>
          <w:szCs w:val="24"/>
          <w:lang w:val="lt-LT"/>
        </w:rPr>
        <w:t xml:space="preserve"> vertė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yra tarp 7,2 ir 7,6.</w:t>
      </w:r>
    </w:p>
    <w:p w14:paraId="14ADBEA7" w14:textId="77777777" w:rsidR="008B3FF3" w:rsidRPr="00C3050A" w:rsidRDefault="008B3FF3" w:rsidP="00C3050A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57011FF9" w14:textId="5834065A" w:rsidR="00604FED" w:rsidRPr="00C3050A" w:rsidRDefault="00604FED" w:rsidP="00C3050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3050A">
        <w:rPr>
          <w:rFonts w:ascii="Helvetica" w:hAnsi="Helvetica" w:cs="Helvetica"/>
          <w:sz w:val="20"/>
          <w:szCs w:val="24"/>
          <w:lang w:val="lt-LT"/>
        </w:rPr>
        <w:t>2.</w:t>
      </w:r>
      <w:r w:rsidR="008B3FF3" w:rsidRPr="00C3050A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Stabilus vandeninis tirpalas pagal 1(a) punktą, </w:t>
      </w:r>
      <w:r w:rsidR="008B3FF3" w:rsidRPr="00C3050A">
        <w:rPr>
          <w:rFonts w:ascii="Helvetica" w:hAnsi="Helvetica" w:cs="Helvetica"/>
          <w:sz w:val="20"/>
          <w:szCs w:val="24"/>
          <w:lang w:val="lt-LT"/>
        </w:rPr>
        <w:t>dar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apimantis paviršinio aktyvumo medžiagą, kur </w:t>
      </w:r>
      <w:r w:rsidR="008B3FF3" w:rsidRPr="00C3050A">
        <w:rPr>
          <w:rFonts w:ascii="Helvetica" w:hAnsi="Helvetica" w:cs="Helvetica"/>
          <w:sz w:val="20"/>
          <w:szCs w:val="24"/>
          <w:lang w:val="lt-LT"/>
        </w:rPr>
        <w:t xml:space="preserve">pasirinktinai </w:t>
      </w:r>
      <w:r w:rsidRPr="00C3050A">
        <w:rPr>
          <w:rFonts w:ascii="Helvetica" w:hAnsi="Helvetica" w:cs="Helvetica"/>
          <w:sz w:val="20"/>
          <w:szCs w:val="24"/>
          <w:lang w:val="lt-LT"/>
        </w:rPr>
        <w:t>paviršinio aktyvumo medžiag</w:t>
      </w:r>
      <w:r w:rsidR="008B3FF3" w:rsidRPr="00C3050A">
        <w:rPr>
          <w:rFonts w:ascii="Helvetica" w:hAnsi="Helvetica" w:cs="Helvetica"/>
          <w:sz w:val="20"/>
          <w:szCs w:val="24"/>
          <w:lang w:val="lt-LT"/>
        </w:rPr>
        <w:t>a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yra </w:t>
      </w:r>
      <w:proofErr w:type="spellStart"/>
      <w:r w:rsidR="008B3FF3" w:rsidRPr="00C3050A">
        <w:rPr>
          <w:rFonts w:ascii="Helvetica" w:hAnsi="Helvetica" w:cs="Helvetica"/>
          <w:sz w:val="20"/>
          <w:szCs w:val="24"/>
          <w:lang w:val="lt-LT"/>
        </w:rPr>
        <w:t>polisorbatas</w:t>
      </w:r>
      <w:proofErr w:type="spellEnd"/>
      <w:r w:rsidR="008B3FF3" w:rsidRPr="00C3050A">
        <w:rPr>
          <w:rFonts w:ascii="Helvetica" w:hAnsi="Helvetica" w:cs="Helvetica"/>
          <w:sz w:val="20"/>
          <w:szCs w:val="24"/>
          <w:lang w:val="lt-LT"/>
        </w:rPr>
        <w:t xml:space="preserve"> 80 </w:t>
      </w:r>
      <w:r w:rsidRPr="00C3050A">
        <w:rPr>
          <w:rFonts w:ascii="Helvetica" w:hAnsi="Helvetica" w:cs="Helvetica"/>
          <w:sz w:val="20"/>
          <w:szCs w:val="24"/>
          <w:lang w:val="lt-LT"/>
        </w:rPr>
        <w:t>nuo 0,0475 % iki 0,0525 %.</w:t>
      </w:r>
    </w:p>
    <w:p w14:paraId="21B6FB1E" w14:textId="77777777" w:rsidR="008B3FF3" w:rsidRPr="00C3050A" w:rsidRDefault="008B3FF3" w:rsidP="00C3050A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17C874EB" w14:textId="1DDA275A" w:rsidR="00604FED" w:rsidRPr="00C3050A" w:rsidRDefault="00604FED" w:rsidP="00C3050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3050A">
        <w:rPr>
          <w:rFonts w:ascii="Helvetica" w:hAnsi="Helvetica" w:cs="Helvetica"/>
          <w:sz w:val="20"/>
          <w:szCs w:val="24"/>
          <w:lang w:val="lt-LT"/>
        </w:rPr>
        <w:t>3.</w:t>
      </w:r>
      <w:r w:rsidR="008B3FF3" w:rsidRPr="00C3050A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C3050A">
        <w:rPr>
          <w:rFonts w:ascii="Helvetica" w:hAnsi="Helvetica" w:cs="Helvetica"/>
          <w:sz w:val="20"/>
          <w:szCs w:val="24"/>
          <w:lang w:val="lt-LT"/>
        </w:rPr>
        <w:t>Stabilus vandeninis tirpalas pagal 1(b) punktą, kur anti-C5 antikūno koncentracija yra 100 mg/ml.</w:t>
      </w:r>
    </w:p>
    <w:p w14:paraId="03244642" w14:textId="77777777" w:rsidR="008B3FF3" w:rsidRPr="00C3050A" w:rsidRDefault="008B3FF3" w:rsidP="00C3050A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0745C619" w14:textId="522C7A4E" w:rsidR="00604FED" w:rsidRPr="00C3050A" w:rsidRDefault="00604FED" w:rsidP="00C3050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3050A">
        <w:rPr>
          <w:rFonts w:ascii="Helvetica" w:hAnsi="Helvetica" w:cs="Helvetica"/>
          <w:sz w:val="20"/>
          <w:szCs w:val="24"/>
          <w:lang w:val="lt-LT"/>
        </w:rPr>
        <w:t>4.</w:t>
      </w:r>
      <w:r w:rsidR="008B3FF3" w:rsidRPr="00C3050A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Stabilus vandeninis tirpalas pagal bet kurį iš ankstesnių punktų, apimantis 100 mg/ml anti-C5 antikūno, 50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mM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 fosfat</w:t>
      </w:r>
      <w:r w:rsidR="008B3FF3" w:rsidRPr="00C3050A">
        <w:rPr>
          <w:rFonts w:ascii="Helvetica" w:hAnsi="Helvetica" w:cs="Helvetica"/>
          <w:sz w:val="20"/>
          <w:szCs w:val="24"/>
          <w:lang w:val="lt-LT"/>
        </w:rPr>
        <w:t>ini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o buferio, 5 % sacharozės ir 25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mM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arginino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>.</w:t>
      </w:r>
    </w:p>
    <w:p w14:paraId="7C2371BA" w14:textId="77777777" w:rsidR="008B3FF3" w:rsidRPr="00C3050A" w:rsidRDefault="008B3FF3" w:rsidP="00C3050A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4EB9B141" w14:textId="0A82045E" w:rsidR="00604FED" w:rsidRPr="00C3050A" w:rsidRDefault="00604FED" w:rsidP="00C3050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3050A">
        <w:rPr>
          <w:rFonts w:ascii="Helvetica" w:hAnsi="Helvetica" w:cs="Helvetica"/>
          <w:sz w:val="20"/>
          <w:szCs w:val="24"/>
          <w:lang w:val="lt-LT"/>
        </w:rPr>
        <w:t>5.</w:t>
      </w:r>
      <w:r w:rsidR="008B3FF3" w:rsidRPr="00C3050A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Stabilus vandeninis tirpalas pagal bet kurį iš ankstesnių punktų, apimantis 100 mg/ml anti-C5 antikūno, 50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mM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 fosfat</w:t>
      </w:r>
      <w:r w:rsidR="008B3FF3" w:rsidRPr="00C3050A">
        <w:rPr>
          <w:rFonts w:ascii="Helvetica" w:hAnsi="Helvetica" w:cs="Helvetica"/>
          <w:sz w:val="20"/>
          <w:szCs w:val="24"/>
          <w:lang w:val="lt-LT"/>
        </w:rPr>
        <w:t>ini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o buferio, 5 % sacharozės, 0,05 %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polisorbato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 80 ir 25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mM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arginino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>.</w:t>
      </w:r>
    </w:p>
    <w:p w14:paraId="26013D56" w14:textId="77777777" w:rsidR="008B3FF3" w:rsidRPr="00C3050A" w:rsidRDefault="008B3FF3" w:rsidP="00C3050A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02DDA861" w14:textId="448B4765" w:rsidR="00604FED" w:rsidRPr="00C3050A" w:rsidRDefault="00604FED" w:rsidP="00C3050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3050A">
        <w:rPr>
          <w:rFonts w:ascii="Helvetica" w:hAnsi="Helvetica" w:cs="Helvetica"/>
          <w:sz w:val="20"/>
          <w:szCs w:val="24"/>
          <w:lang w:val="lt-LT"/>
        </w:rPr>
        <w:t>6.</w:t>
      </w:r>
      <w:r w:rsidR="008B3FF3" w:rsidRPr="00C3050A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C3050A">
        <w:rPr>
          <w:rFonts w:ascii="Helvetica" w:hAnsi="Helvetica" w:cs="Helvetica"/>
          <w:sz w:val="20"/>
          <w:szCs w:val="24"/>
          <w:lang w:val="lt-LT"/>
        </w:rPr>
        <w:t>Stabilus vandeninis tirpalas pagal bet kurį iš ankstesnių punktų, kur anti-C5 antikūnas yra ALXN1210 (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ravulizumabas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>).</w:t>
      </w:r>
    </w:p>
    <w:p w14:paraId="369C7F0F" w14:textId="77777777" w:rsidR="008B3FF3" w:rsidRPr="00C3050A" w:rsidRDefault="008B3FF3" w:rsidP="00C3050A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5EA90F9E" w14:textId="53386F13" w:rsidR="00604FED" w:rsidRPr="00C3050A" w:rsidRDefault="00604FED" w:rsidP="00C3050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3050A">
        <w:rPr>
          <w:rFonts w:ascii="Helvetica" w:hAnsi="Helvetica" w:cs="Helvetica"/>
          <w:sz w:val="20"/>
          <w:szCs w:val="24"/>
          <w:lang w:val="lt-LT"/>
        </w:rPr>
        <w:t>7.</w:t>
      </w:r>
      <w:r w:rsidR="008B3FF3" w:rsidRPr="00C3050A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C3050A">
        <w:rPr>
          <w:rFonts w:ascii="Helvetica" w:hAnsi="Helvetica" w:cs="Helvetica"/>
          <w:sz w:val="20"/>
          <w:szCs w:val="24"/>
          <w:lang w:val="lt-LT"/>
        </w:rPr>
        <w:t>Stabilus vandeninis tirpalas pagal bet kurį iš ankstesnių punktų, kur tirpalo pH</w:t>
      </w:r>
      <w:r w:rsidR="008B3FF3" w:rsidRPr="00C3050A">
        <w:rPr>
          <w:rFonts w:ascii="Helvetica" w:hAnsi="Helvetica" w:cs="Helvetica"/>
          <w:sz w:val="20"/>
          <w:szCs w:val="24"/>
          <w:lang w:val="lt-LT"/>
        </w:rPr>
        <w:t xml:space="preserve"> vertė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yra 7,4.</w:t>
      </w:r>
    </w:p>
    <w:p w14:paraId="5572250E" w14:textId="77777777" w:rsidR="008B3FF3" w:rsidRPr="00C3050A" w:rsidRDefault="008B3FF3" w:rsidP="00C3050A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1C635596" w14:textId="3709FDBA" w:rsidR="00604FED" w:rsidRPr="00C3050A" w:rsidRDefault="00604FED" w:rsidP="00C3050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3050A">
        <w:rPr>
          <w:rFonts w:ascii="Helvetica" w:hAnsi="Helvetica" w:cs="Helvetica"/>
          <w:sz w:val="20"/>
          <w:szCs w:val="24"/>
          <w:lang w:val="lt-LT"/>
        </w:rPr>
        <w:t>8.</w:t>
      </w:r>
      <w:r w:rsidR="008B3FF3" w:rsidRPr="00C3050A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C3050A">
        <w:rPr>
          <w:rFonts w:ascii="Helvetica" w:hAnsi="Helvetica" w:cs="Helvetica"/>
          <w:sz w:val="20"/>
          <w:szCs w:val="24"/>
          <w:lang w:val="lt-LT"/>
        </w:rPr>
        <w:t>Stabilus vandeninis tirpalas pagal bet kurį iš ankstesnių punktų, kur:</w:t>
      </w:r>
    </w:p>
    <w:p w14:paraId="29D70AD9" w14:textId="77777777" w:rsidR="00604FED" w:rsidRPr="00C3050A" w:rsidRDefault="00604FED" w:rsidP="00C3050A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C3050A">
        <w:rPr>
          <w:rFonts w:ascii="Helvetica" w:hAnsi="Helvetica" w:cs="Helvetica"/>
          <w:sz w:val="20"/>
          <w:szCs w:val="24"/>
          <w:lang w:val="lt-LT"/>
        </w:rPr>
        <w:t>a) tirpalas yra sterilus;</w:t>
      </w:r>
    </w:p>
    <w:p w14:paraId="39C7F8E1" w14:textId="7F589DF6" w:rsidR="00604FED" w:rsidRPr="00C3050A" w:rsidRDefault="00604FED" w:rsidP="00C3050A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C3050A">
        <w:rPr>
          <w:rFonts w:ascii="Helvetica" w:hAnsi="Helvetica" w:cs="Helvetica"/>
          <w:sz w:val="20"/>
          <w:szCs w:val="24"/>
          <w:lang w:val="lt-LT"/>
        </w:rPr>
        <w:t xml:space="preserve">b) anti-C5 antikūnas išlieka bent 97 %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monomerinis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 laikant </w:t>
      </w:r>
      <w:r w:rsidR="008B3FF3" w:rsidRPr="00C3050A">
        <w:rPr>
          <w:rFonts w:ascii="Helvetica" w:hAnsi="Helvetica" w:cs="Helvetica"/>
          <w:sz w:val="20"/>
          <w:szCs w:val="24"/>
          <w:lang w:val="lt-LT"/>
        </w:rPr>
        <w:t xml:space="preserve">temperatūroje nuo </w:t>
      </w:r>
      <w:r w:rsidRPr="00C3050A">
        <w:rPr>
          <w:rFonts w:ascii="Helvetica" w:hAnsi="Helvetica" w:cs="Helvetica"/>
          <w:sz w:val="20"/>
          <w:szCs w:val="24"/>
          <w:lang w:val="lt-LT"/>
        </w:rPr>
        <w:t>2</w:t>
      </w:r>
      <w:r w:rsidR="008B3FF3" w:rsidRPr="00C3050A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C3050A">
        <w:rPr>
          <w:rFonts w:ascii="Helvetica" w:hAnsi="Helvetica" w:cs="Helvetica"/>
          <w:sz w:val="20"/>
          <w:szCs w:val="24"/>
          <w:lang w:val="lt-LT"/>
        </w:rPr>
        <w:t>°C</w:t>
      </w:r>
      <w:r w:rsidR="008B3FF3" w:rsidRPr="00C3050A">
        <w:rPr>
          <w:rFonts w:ascii="Helvetica" w:hAnsi="Helvetica" w:cs="Helvetica"/>
          <w:sz w:val="20"/>
          <w:szCs w:val="24"/>
          <w:lang w:val="lt-LT"/>
        </w:rPr>
        <w:t xml:space="preserve"> iki </w:t>
      </w:r>
      <w:r w:rsidRPr="00C3050A">
        <w:rPr>
          <w:rFonts w:ascii="Helvetica" w:hAnsi="Helvetica" w:cs="Helvetica"/>
          <w:sz w:val="20"/>
          <w:szCs w:val="24"/>
          <w:lang w:val="lt-LT"/>
        </w:rPr>
        <w:t>8</w:t>
      </w:r>
      <w:r w:rsidR="008B3FF3" w:rsidRPr="00C3050A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°C </w:t>
      </w:r>
      <w:r w:rsidR="008B3FF3" w:rsidRPr="00C3050A">
        <w:rPr>
          <w:rFonts w:ascii="Helvetica" w:hAnsi="Helvetica" w:cs="Helvetica"/>
          <w:sz w:val="20"/>
          <w:szCs w:val="24"/>
          <w:lang w:val="lt-LT"/>
        </w:rPr>
        <w:t>bent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šešis mėnesius arba bent vienerius metus, kaip nustatyta SEC-HPLC</w:t>
      </w:r>
      <w:r w:rsidR="008B3FF3" w:rsidRPr="00C3050A">
        <w:rPr>
          <w:rFonts w:ascii="Helvetica" w:hAnsi="Helvetica" w:cs="Helvetica"/>
          <w:sz w:val="20"/>
          <w:szCs w:val="24"/>
          <w:lang w:val="lt-LT"/>
        </w:rPr>
        <w:t xml:space="preserve"> metodu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; </w:t>
      </w:r>
      <w:r w:rsidR="008B3FF3" w:rsidRPr="00C3050A">
        <w:rPr>
          <w:rFonts w:ascii="Helvetica" w:hAnsi="Helvetica" w:cs="Helvetica"/>
          <w:sz w:val="20"/>
          <w:szCs w:val="24"/>
          <w:lang w:val="lt-LT"/>
        </w:rPr>
        <w:t>ir (arba)</w:t>
      </w:r>
    </w:p>
    <w:p w14:paraId="47A3A59B" w14:textId="5D827EDA" w:rsidR="00604FED" w:rsidRPr="00C3050A" w:rsidRDefault="00604FED" w:rsidP="00C3050A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C3050A">
        <w:rPr>
          <w:rFonts w:ascii="Helvetica" w:hAnsi="Helvetica" w:cs="Helvetica"/>
          <w:sz w:val="20"/>
          <w:szCs w:val="24"/>
          <w:lang w:val="lt-LT"/>
        </w:rPr>
        <w:t>c) mažiau nei 2 % arba mažiau nei 1 % anti-C5 antikūno tirpale yra agreguota, kaip nustatyta SEC-HPLC</w:t>
      </w:r>
      <w:r w:rsidR="008B3FF3" w:rsidRPr="00C3050A">
        <w:rPr>
          <w:rFonts w:ascii="Helvetica" w:hAnsi="Helvetica" w:cs="Helvetica"/>
          <w:sz w:val="20"/>
          <w:szCs w:val="24"/>
          <w:lang w:val="lt-LT"/>
        </w:rPr>
        <w:t xml:space="preserve"> metodu</w:t>
      </w:r>
      <w:r w:rsidRPr="00C3050A">
        <w:rPr>
          <w:rFonts w:ascii="Helvetica" w:hAnsi="Helvetica" w:cs="Helvetica"/>
          <w:sz w:val="20"/>
          <w:szCs w:val="24"/>
          <w:lang w:val="lt-LT"/>
        </w:rPr>
        <w:t>.</w:t>
      </w:r>
    </w:p>
    <w:p w14:paraId="6A19352C" w14:textId="77777777" w:rsidR="008B3FF3" w:rsidRPr="00C3050A" w:rsidRDefault="008B3FF3" w:rsidP="00C3050A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1F0A90BF" w14:textId="1D299B9B" w:rsidR="00604FED" w:rsidRPr="00C3050A" w:rsidRDefault="00604FED" w:rsidP="00C3050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3050A">
        <w:rPr>
          <w:rFonts w:ascii="Helvetica" w:hAnsi="Helvetica" w:cs="Helvetica"/>
          <w:sz w:val="20"/>
          <w:szCs w:val="24"/>
          <w:lang w:val="lt-LT"/>
        </w:rPr>
        <w:t>9.</w:t>
      </w:r>
      <w:r w:rsidR="008B3FF3" w:rsidRPr="00C3050A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Stabilus vandeninis tirpalas pagal bet kurį iš ankstesnių punktų, kur laikant </w:t>
      </w:r>
      <w:r w:rsidR="008B3FF3" w:rsidRPr="00C3050A">
        <w:rPr>
          <w:rFonts w:ascii="Helvetica" w:hAnsi="Helvetica" w:cs="Helvetica"/>
          <w:sz w:val="20"/>
          <w:szCs w:val="24"/>
          <w:lang w:val="lt-LT"/>
        </w:rPr>
        <w:t>temperatūroje nuo 2 °C iki 8 °C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8B3FF3" w:rsidRPr="00C3050A">
        <w:rPr>
          <w:rFonts w:ascii="Helvetica" w:hAnsi="Helvetica" w:cs="Helvetica"/>
          <w:sz w:val="20"/>
          <w:szCs w:val="24"/>
          <w:lang w:val="lt-LT"/>
        </w:rPr>
        <w:t xml:space="preserve">bent šešis mėnesius </w:t>
      </w:r>
      <w:r w:rsidRPr="00C3050A">
        <w:rPr>
          <w:rFonts w:ascii="Helvetica" w:hAnsi="Helvetica" w:cs="Helvetica"/>
          <w:sz w:val="20"/>
          <w:szCs w:val="24"/>
          <w:lang w:val="lt-LT"/>
        </w:rPr>
        <w:t>anti-C5 antikūnas iš</w:t>
      </w:r>
      <w:r w:rsidR="00AE6164" w:rsidRPr="00C3050A">
        <w:rPr>
          <w:rFonts w:ascii="Helvetica" w:hAnsi="Helvetica" w:cs="Helvetica"/>
          <w:sz w:val="20"/>
          <w:szCs w:val="24"/>
          <w:lang w:val="lt-LT"/>
        </w:rPr>
        <w:t>saugo</w:t>
      </w:r>
      <w:r w:rsidRPr="00C3050A">
        <w:rPr>
          <w:rFonts w:ascii="Helvetica" w:hAnsi="Helvetica" w:cs="Helvetica"/>
          <w:sz w:val="20"/>
          <w:szCs w:val="24"/>
          <w:lang w:val="lt-LT"/>
        </w:rPr>
        <w:t>:</w:t>
      </w:r>
    </w:p>
    <w:p w14:paraId="735FB60B" w14:textId="0B201017" w:rsidR="00604FED" w:rsidRPr="00C3050A" w:rsidRDefault="00604FED" w:rsidP="00C3050A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C3050A">
        <w:rPr>
          <w:rFonts w:ascii="Helvetica" w:hAnsi="Helvetica" w:cs="Helvetica"/>
          <w:sz w:val="20"/>
          <w:szCs w:val="24"/>
          <w:lang w:val="lt-LT"/>
        </w:rPr>
        <w:t>a) bent 90 % jo C5 surišimo aktyvumo, lygin</w:t>
      </w:r>
      <w:r w:rsidR="00AE6164" w:rsidRPr="00C3050A">
        <w:rPr>
          <w:rFonts w:ascii="Helvetica" w:hAnsi="Helvetica" w:cs="Helvetica"/>
          <w:sz w:val="20"/>
          <w:szCs w:val="24"/>
          <w:lang w:val="lt-LT"/>
        </w:rPr>
        <w:t>ant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su anti-C5 antikūnu prieš saugojimą; </w:t>
      </w:r>
      <w:r w:rsidR="008B3FF3" w:rsidRPr="00C3050A">
        <w:rPr>
          <w:rFonts w:ascii="Helvetica" w:hAnsi="Helvetica" w:cs="Helvetica"/>
          <w:sz w:val="20"/>
          <w:szCs w:val="24"/>
          <w:lang w:val="lt-LT"/>
        </w:rPr>
        <w:t>ir (arba)</w:t>
      </w:r>
    </w:p>
    <w:p w14:paraId="39D7A8DA" w14:textId="49E6C4FC" w:rsidR="00604FED" w:rsidRPr="00C3050A" w:rsidRDefault="00604FED" w:rsidP="00C3050A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C3050A">
        <w:rPr>
          <w:rFonts w:ascii="Helvetica" w:hAnsi="Helvetica" w:cs="Helvetica"/>
          <w:sz w:val="20"/>
          <w:szCs w:val="24"/>
          <w:lang w:val="lt-LT"/>
        </w:rPr>
        <w:t xml:space="preserve">b) </w:t>
      </w:r>
      <w:r w:rsidR="00AE6164" w:rsidRPr="00C3050A">
        <w:rPr>
          <w:rFonts w:ascii="Helvetica" w:hAnsi="Helvetica" w:cs="Helvetica"/>
          <w:sz w:val="20"/>
          <w:szCs w:val="24"/>
          <w:lang w:val="lt-LT"/>
        </w:rPr>
        <w:t>bent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95 % jo gebėjimo slopinti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hemolizę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AE6164" w:rsidRPr="00C3050A">
        <w:rPr>
          <w:rFonts w:ascii="Helvetica" w:hAnsi="Helvetica" w:cs="Helvetica"/>
          <w:sz w:val="20"/>
          <w:szCs w:val="24"/>
          <w:lang w:val="lt-LT"/>
        </w:rPr>
        <w:t xml:space="preserve">lyginant </w:t>
      </w:r>
      <w:r w:rsidRPr="00C3050A">
        <w:rPr>
          <w:rFonts w:ascii="Helvetica" w:hAnsi="Helvetica" w:cs="Helvetica"/>
          <w:sz w:val="20"/>
          <w:szCs w:val="24"/>
          <w:lang w:val="lt-LT"/>
        </w:rPr>
        <w:t>su anti-C5 antikūnu prieš saugojimą.</w:t>
      </w:r>
    </w:p>
    <w:p w14:paraId="4A6F3FD7" w14:textId="77777777" w:rsidR="00AE6164" w:rsidRPr="00C3050A" w:rsidRDefault="00AE6164" w:rsidP="00C3050A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4B73625E" w14:textId="426C5A36" w:rsidR="00604FED" w:rsidRPr="00C3050A" w:rsidRDefault="00604FED" w:rsidP="00C3050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3050A">
        <w:rPr>
          <w:rFonts w:ascii="Helvetica" w:hAnsi="Helvetica" w:cs="Helvetica"/>
          <w:sz w:val="20"/>
          <w:szCs w:val="24"/>
          <w:lang w:val="lt-LT"/>
        </w:rPr>
        <w:t>10.</w:t>
      </w:r>
      <w:r w:rsidR="00AE6164" w:rsidRPr="00C3050A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C3050A">
        <w:rPr>
          <w:rFonts w:ascii="Helvetica" w:hAnsi="Helvetica" w:cs="Helvetica"/>
          <w:sz w:val="20"/>
          <w:szCs w:val="24"/>
          <w:lang w:val="lt-LT"/>
        </w:rPr>
        <w:t>Stabilus vandeninis tirpalas pagal bet kurį iš ankstesnių punktų, kur tirpalas yra tinkamas įvedimui po oda arba į veną.</w:t>
      </w:r>
    </w:p>
    <w:p w14:paraId="5943CE54" w14:textId="77777777" w:rsidR="00AE6164" w:rsidRPr="00C3050A" w:rsidRDefault="00AE6164" w:rsidP="00C3050A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48042EA9" w14:textId="1AC805C0" w:rsidR="00604FED" w:rsidRPr="00C3050A" w:rsidRDefault="00604FED" w:rsidP="00C3050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3050A">
        <w:rPr>
          <w:rFonts w:ascii="Helvetica" w:hAnsi="Helvetica" w:cs="Helvetica"/>
          <w:sz w:val="20"/>
          <w:szCs w:val="24"/>
          <w:lang w:val="lt-LT"/>
        </w:rPr>
        <w:t>11.</w:t>
      </w:r>
      <w:r w:rsidR="00AE6164" w:rsidRPr="00C3050A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C3050A">
        <w:rPr>
          <w:rFonts w:ascii="Helvetica" w:hAnsi="Helvetica" w:cs="Helvetica"/>
          <w:sz w:val="20"/>
          <w:szCs w:val="24"/>
          <w:lang w:val="lt-LT"/>
        </w:rPr>
        <w:t>Stabilus vandeninis tirpalas pagal bet kurį iš ankstesnių punktų, kur tirpalas yra farmacinė kompozicija, kur anti-C5 antikūnas yra ALXN1210 (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ravulizumabas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), ir kur tirpalas </w:t>
      </w:r>
      <w:r w:rsidR="00AE6164" w:rsidRPr="00C3050A">
        <w:rPr>
          <w:rFonts w:ascii="Helvetica" w:hAnsi="Helvetica" w:cs="Helvetica"/>
          <w:sz w:val="20"/>
          <w:szCs w:val="24"/>
          <w:lang w:val="lt-LT"/>
        </w:rPr>
        <w:t xml:space="preserve">yra 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pateikiamas kaip </w:t>
      </w:r>
      <w:r w:rsidRPr="00C3050A">
        <w:rPr>
          <w:rFonts w:ascii="Helvetica" w:hAnsi="Helvetica" w:cs="Helvetica"/>
          <w:sz w:val="20"/>
          <w:szCs w:val="24"/>
          <w:lang w:val="lt-LT"/>
        </w:rPr>
        <w:lastRenderedPageBreak/>
        <w:t>sterilus, be konservantų vandeninis tirpalas 2</w:t>
      </w:r>
      <w:r w:rsidR="00AE6164" w:rsidRPr="00C3050A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C3050A">
        <w:rPr>
          <w:rFonts w:ascii="Helvetica" w:hAnsi="Helvetica" w:cs="Helvetica"/>
          <w:sz w:val="20"/>
          <w:szCs w:val="24"/>
          <w:lang w:val="lt-LT"/>
        </w:rPr>
        <w:t>m</w:t>
      </w:r>
      <w:r w:rsidR="00AE6164" w:rsidRPr="00C3050A">
        <w:rPr>
          <w:rFonts w:ascii="Helvetica" w:hAnsi="Helvetica" w:cs="Helvetica"/>
          <w:sz w:val="20"/>
          <w:szCs w:val="24"/>
          <w:lang w:val="lt-LT"/>
        </w:rPr>
        <w:t>l talpos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vienos dozės buteliuk</w:t>
      </w:r>
      <w:r w:rsidR="00AE6164" w:rsidRPr="00C3050A">
        <w:rPr>
          <w:rFonts w:ascii="Helvetica" w:hAnsi="Helvetica" w:cs="Helvetica"/>
          <w:sz w:val="20"/>
          <w:szCs w:val="24"/>
          <w:lang w:val="lt-LT"/>
        </w:rPr>
        <w:t>e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, kuriame yra 100 mg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ravulizumabo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, kurio koncentracija </w:t>
      </w:r>
      <w:r w:rsidR="00AE6164" w:rsidRPr="00C3050A">
        <w:rPr>
          <w:rFonts w:ascii="Helvetica" w:hAnsi="Helvetica" w:cs="Helvetica"/>
          <w:sz w:val="20"/>
          <w:szCs w:val="24"/>
          <w:lang w:val="lt-LT"/>
        </w:rPr>
        <w:t xml:space="preserve">yra </w:t>
      </w:r>
      <w:r w:rsidRPr="00C3050A">
        <w:rPr>
          <w:rFonts w:ascii="Helvetica" w:hAnsi="Helvetica" w:cs="Helvetica"/>
          <w:sz w:val="20"/>
          <w:szCs w:val="24"/>
          <w:lang w:val="lt-LT"/>
        </w:rPr>
        <w:t>100 mg/ml, pH</w:t>
      </w:r>
      <w:r w:rsidR="00AE6164" w:rsidRPr="00C3050A">
        <w:rPr>
          <w:rFonts w:ascii="Helvetica" w:hAnsi="Helvetica" w:cs="Helvetica"/>
          <w:sz w:val="20"/>
          <w:szCs w:val="24"/>
          <w:lang w:val="lt-LT"/>
        </w:rPr>
        <w:t xml:space="preserve"> vertė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7,4.</w:t>
      </w:r>
    </w:p>
    <w:p w14:paraId="1368703D" w14:textId="77777777" w:rsidR="00AE6164" w:rsidRPr="00C3050A" w:rsidRDefault="00AE6164" w:rsidP="00C3050A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654C7F6E" w14:textId="2CD7FA64" w:rsidR="00604FED" w:rsidRPr="00C3050A" w:rsidRDefault="00604FED" w:rsidP="00C3050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3050A">
        <w:rPr>
          <w:rFonts w:ascii="Helvetica" w:hAnsi="Helvetica" w:cs="Helvetica"/>
          <w:sz w:val="20"/>
          <w:szCs w:val="24"/>
          <w:lang w:val="lt-LT"/>
        </w:rPr>
        <w:t>12.</w:t>
      </w:r>
      <w:r w:rsidR="00AE6164" w:rsidRPr="00C3050A">
        <w:rPr>
          <w:rFonts w:ascii="Helvetica" w:hAnsi="Helvetica" w:cs="Helvetica"/>
          <w:sz w:val="20"/>
          <w:szCs w:val="24"/>
          <w:lang w:val="lt-LT"/>
        </w:rPr>
        <w:t xml:space="preserve"> Gamybos būdas s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tabilaus koncentruoto antikūno tirpalo, apimančio anti-C5 antikūną, apimantį sunkiosios grandinės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polipeptidą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, apimantį aminorūgščių seką, pavaizduotą SEQ ID Nr. 14, ir lengvosios grandinės </w:t>
      </w:r>
      <w:proofErr w:type="spellStart"/>
      <w:r w:rsidR="00AE6164" w:rsidRPr="00C3050A">
        <w:rPr>
          <w:rFonts w:ascii="Helvetica" w:hAnsi="Helvetica" w:cs="Helvetica"/>
          <w:sz w:val="20"/>
          <w:szCs w:val="24"/>
          <w:lang w:val="lt-LT"/>
        </w:rPr>
        <w:t>polipeptidą</w:t>
      </w:r>
      <w:proofErr w:type="spellEnd"/>
      <w:r w:rsidR="00AE6164" w:rsidRPr="00C3050A">
        <w:rPr>
          <w:rFonts w:ascii="Helvetica" w:hAnsi="Helvetica" w:cs="Helvetica"/>
          <w:sz w:val="20"/>
          <w:szCs w:val="24"/>
          <w:lang w:val="lt-LT"/>
        </w:rPr>
        <w:t>, apimantį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aminorūgščių seką, pavaizduotą SEQ ID Nr. 11, </w:t>
      </w:r>
      <w:r w:rsidR="00AE6164" w:rsidRPr="00C3050A">
        <w:rPr>
          <w:rFonts w:ascii="Helvetica" w:hAnsi="Helvetica" w:cs="Helvetica"/>
          <w:sz w:val="20"/>
          <w:szCs w:val="24"/>
          <w:lang w:val="lt-LT"/>
        </w:rPr>
        <w:t>kur jo koncentracija yra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100 mg/ml, nuo 47,5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mM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 iki 52,5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mM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 fosfat</w:t>
      </w:r>
      <w:r w:rsidR="00AE6164" w:rsidRPr="00C3050A">
        <w:rPr>
          <w:rFonts w:ascii="Helvetica" w:hAnsi="Helvetica" w:cs="Helvetica"/>
          <w:sz w:val="20"/>
          <w:szCs w:val="24"/>
          <w:lang w:val="lt-LT"/>
        </w:rPr>
        <w:t>inis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buferi</w:t>
      </w:r>
      <w:r w:rsidR="00AE6164" w:rsidRPr="00C3050A">
        <w:rPr>
          <w:rFonts w:ascii="Helvetica" w:hAnsi="Helvetica" w:cs="Helvetica"/>
          <w:sz w:val="20"/>
          <w:szCs w:val="24"/>
          <w:lang w:val="lt-LT"/>
        </w:rPr>
        <w:t>s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, nuo 4,75 % iki 5,25 % sacharozė; ir nuo 23,75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mM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 iki 26,25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mM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arginino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AE6164" w:rsidRPr="00C3050A">
        <w:rPr>
          <w:rFonts w:ascii="Helvetica" w:hAnsi="Helvetica" w:cs="Helvetica"/>
          <w:sz w:val="20"/>
          <w:szCs w:val="24"/>
          <w:lang w:val="lt-LT"/>
        </w:rPr>
        <w:t>kur būdas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apima:</w:t>
      </w:r>
    </w:p>
    <w:p w14:paraId="42C17EDF" w14:textId="1D66225C" w:rsidR="00604FED" w:rsidRPr="00C3050A" w:rsidRDefault="00604FED" w:rsidP="00C3050A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C3050A">
        <w:rPr>
          <w:rFonts w:ascii="Helvetica" w:hAnsi="Helvetica" w:cs="Helvetica"/>
          <w:sz w:val="20"/>
          <w:szCs w:val="24"/>
          <w:lang w:val="lt-LT"/>
        </w:rPr>
        <w:t xml:space="preserve">i) pirmojo vandeninio tirpalo, apimančio anti-C5 antikūną, pateikimą, </w:t>
      </w:r>
      <w:r w:rsidR="00AE6164" w:rsidRPr="00C3050A">
        <w:rPr>
          <w:rFonts w:ascii="Helvetica" w:hAnsi="Helvetica" w:cs="Helvetica"/>
          <w:sz w:val="20"/>
          <w:szCs w:val="24"/>
          <w:lang w:val="lt-LT"/>
        </w:rPr>
        <w:t xml:space="preserve">kur </w:t>
      </w:r>
      <w:r w:rsidRPr="00C3050A">
        <w:rPr>
          <w:rFonts w:ascii="Helvetica" w:hAnsi="Helvetica" w:cs="Helvetica"/>
          <w:sz w:val="20"/>
          <w:szCs w:val="24"/>
          <w:lang w:val="lt-LT"/>
        </w:rPr>
        <w:t>pirm</w:t>
      </w:r>
      <w:r w:rsidR="00AE6164" w:rsidRPr="00C3050A">
        <w:rPr>
          <w:rFonts w:ascii="Helvetica" w:hAnsi="Helvetica" w:cs="Helvetica"/>
          <w:sz w:val="20"/>
          <w:szCs w:val="24"/>
          <w:lang w:val="lt-LT"/>
        </w:rPr>
        <w:t>ajame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vandenini</w:t>
      </w:r>
      <w:r w:rsidR="00AE6164" w:rsidRPr="00C3050A">
        <w:rPr>
          <w:rFonts w:ascii="Helvetica" w:hAnsi="Helvetica" w:cs="Helvetica"/>
          <w:sz w:val="20"/>
          <w:szCs w:val="24"/>
          <w:lang w:val="lt-LT"/>
        </w:rPr>
        <w:t>ame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tirpal</w:t>
      </w:r>
      <w:r w:rsidR="00AE6164" w:rsidRPr="00C3050A">
        <w:rPr>
          <w:rFonts w:ascii="Helvetica" w:hAnsi="Helvetica" w:cs="Helvetica"/>
          <w:sz w:val="20"/>
          <w:szCs w:val="24"/>
          <w:lang w:val="lt-LT"/>
        </w:rPr>
        <w:t>e yra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pirm</w:t>
      </w:r>
      <w:r w:rsidR="00B43499" w:rsidRPr="00C3050A">
        <w:rPr>
          <w:rFonts w:ascii="Helvetica" w:hAnsi="Helvetica" w:cs="Helvetica"/>
          <w:sz w:val="20"/>
          <w:szCs w:val="24"/>
          <w:lang w:val="lt-LT"/>
        </w:rPr>
        <w:t>oji vaisto forma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ir apiman</w:t>
      </w:r>
      <w:r w:rsidR="00B43499" w:rsidRPr="00C3050A">
        <w:rPr>
          <w:rFonts w:ascii="Helvetica" w:hAnsi="Helvetica" w:cs="Helvetica"/>
          <w:sz w:val="20"/>
          <w:szCs w:val="24"/>
          <w:lang w:val="lt-LT"/>
        </w:rPr>
        <w:t>ti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ne daugiau kaip 10 mg/ml anti-C5 antikūno;</w:t>
      </w:r>
    </w:p>
    <w:p w14:paraId="142CF7AC" w14:textId="78A0C69E" w:rsidR="00604FED" w:rsidRPr="00C3050A" w:rsidRDefault="00604FED" w:rsidP="00C3050A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C3050A">
        <w:rPr>
          <w:rFonts w:ascii="Helvetica" w:hAnsi="Helvetica" w:cs="Helvetica"/>
          <w:sz w:val="20"/>
          <w:szCs w:val="24"/>
          <w:lang w:val="lt-LT"/>
        </w:rPr>
        <w:t xml:space="preserve">ii) pirmojo vandeninio tirpalo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diafiltravimas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 į </w:t>
      </w:r>
      <w:r w:rsidR="00B43499" w:rsidRPr="00C3050A">
        <w:rPr>
          <w:rFonts w:ascii="Helvetica" w:hAnsi="Helvetica" w:cs="Helvetica"/>
          <w:sz w:val="20"/>
          <w:szCs w:val="24"/>
          <w:lang w:val="lt-LT"/>
        </w:rPr>
        <w:t>vaisto formą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, apimančią nuo 47,5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mM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 iki 52,5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mM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 fosfat</w:t>
      </w:r>
      <w:r w:rsidR="00B43499" w:rsidRPr="00C3050A">
        <w:rPr>
          <w:rFonts w:ascii="Helvetica" w:hAnsi="Helvetica" w:cs="Helvetica"/>
          <w:sz w:val="20"/>
          <w:szCs w:val="24"/>
          <w:lang w:val="lt-LT"/>
        </w:rPr>
        <w:t>ini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o buferio, nuo 4,75 % iki 5,25 % sacharozės ir nuo 23,75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mM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 iki 26,25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mM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arginino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>, esant pH</w:t>
      </w:r>
      <w:r w:rsidR="00B43499" w:rsidRPr="00C3050A">
        <w:rPr>
          <w:rFonts w:ascii="Helvetica" w:hAnsi="Helvetica" w:cs="Helvetica"/>
          <w:sz w:val="20"/>
          <w:szCs w:val="24"/>
          <w:lang w:val="lt-LT"/>
        </w:rPr>
        <w:t xml:space="preserve"> vertei 7,4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B43499" w:rsidRPr="00C3050A">
        <w:rPr>
          <w:rFonts w:ascii="Helvetica" w:hAnsi="Helvetica" w:cs="Helvetica"/>
          <w:sz w:val="20"/>
          <w:szCs w:val="24"/>
          <w:lang w:val="lt-LT"/>
        </w:rPr>
        <w:t xml:space="preserve">tam, kad 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iš jo </w:t>
      </w:r>
      <w:r w:rsidR="00B43499" w:rsidRPr="00C3050A">
        <w:rPr>
          <w:rFonts w:ascii="Helvetica" w:hAnsi="Helvetica" w:cs="Helvetica"/>
          <w:sz w:val="20"/>
          <w:szCs w:val="24"/>
          <w:lang w:val="lt-LT"/>
        </w:rPr>
        <w:t xml:space="preserve">būtų </w:t>
      </w:r>
      <w:r w:rsidRPr="00C3050A">
        <w:rPr>
          <w:rFonts w:ascii="Helvetica" w:hAnsi="Helvetica" w:cs="Helvetica"/>
          <w:sz w:val="20"/>
          <w:szCs w:val="24"/>
          <w:lang w:val="lt-LT"/>
        </w:rPr>
        <w:t>gaunamas antrasis vandeninis tirpalas</w:t>
      </w:r>
      <w:r w:rsidR="00B43499" w:rsidRPr="00C3050A">
        <w:rPr>
          <w:rFonts w:ascii="Helvetica" w:hAnsi="Helvetica" w:cs="Helvetica"/>
          <w:sz w:val="20"/>
          <w:szCs w:val="24"/>
          <w:lang w:val="lt-LT"/>
        </w:rPr>
        <w:t>,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kur antr</w:t>
      </w:r>
      <w:r w:rsidR="00B43499" w:rsidRPr="00C3050A">
        <w:rPr>
          <w:rFonts w:ascii="Helvetica" w:hAnsi="Helvetica" w:cs="Helvetica"/>
          <w:sz w:val="20"/>
          <w:szCs w:val="24"/>
          <w:lang w:val="lt-LT"/>
        </w:rPr>
        <w:t>ajame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vandenini</w:t>
      </w:r>
      <w:r w:rsidR="00B43499" w:rsidRPr="00C3050A">
        <w:rPr>
          <w:rFonts w:ascii="Helvetica" w:hAnsi="Helvetica" w:cs="Helvetica"/>
          <w:sz w:val="20"/>
          <w:szCs w:val="24"/>
          <w:lang w:val="lt-LT"/>
        </w:rPr>
        <w:t>ame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tirpal</w:t>
      </w:r>
      <w:r w:rsidR="00B43499" w:rsidRPr="00C3050A">
        <w:rPr>
          <w:rFonts w:ascii="Helvetica" w:hAnsi="Helvetica" w:cs="Helvetica"/>
          <w:sz w:val="20"/>
          <w:szCs w:val="24"/>
          <w:lang w:val="lt-LT"/>
        </w:rPr>
        <w:t>e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B43499" w:rsidRPr="00C3050A">
        <w:rPr>
          <w:rFonts w:ascii="Helvetica" w:hAnsi="Helvetica" w:cs="Helvetica"/>
          <w:sz w:val="20"/>
          <w:szCs w:val="24"/>
          <w:lang w:val="lt-LT"/>
        </w:rPr>
        <w:t>yra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antr</w:t>
      </w:r>
      <w:r w:rsidR="00B43499" w:rsidRPr="00C3050A">
        <w:rPr>
          <w:rFonts w:ascii="Helvetica" w:hAnsi="Helvetica" w:cs="Helvetica"/>
          <w:sz w:val="20"/>
          <w:szCs w:val="24"/>
          <w:lang w:val="lt-LT"/>
        </w:rPr>
        <w:t>oji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B43499" w:rsidRPr="00C3050A">
        <w:rPr>
          <w:rFonts w:ascii="Helvetica" w:hAnsi="Helvetica" w:cs="Helvetica"/>
          <w:sz w:val="20"/>
          <w:szCs w:val="24"/>
          <w:lang w:val="lt-LT"/>
        </w:rPr>
        <w:t>vaisto forma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B43499" w:rsidRPr="00C3050A">
        <w:rPr>
          <w:rFonts w:ascii="Helvetica" w:hAnsi="Helvetica" w:cs="Helvetica"/>
          <w:sz w:val="20"/>
          <w:szCs w:val="24"/>
          <w:lang w:val="lt-LT"/>
        </w:rPr>
        <w:t>kaip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diafiltracijos</w:t>
      </w:r>
      <w:proofErr w:type="spellEnd"/>
      <w:r w:rsidR="00B43499" w:rsidRPr="00C3050A">
        <w:rPr>
          <w:rFonts w:ascii="Helvetica" w:hAnsi="Helvetica" w:cs="Helvetica"/>
          <w:sz w:val="20"/>
          <w:szCs w:val="24"/>
          <w:lang w:val="lt-LT"/>
        </w:rPr>
        <w:t xml:space="preserve"> rezultatas</w:t>
      </w:r>
      <w:r w:rsidRPr="00C3050A">
        <w:rPr>
          <w:rFonts w:ascii="Helvetica" w:hAnsi="Helvetica" w:cs="Helvetica"/>
          <w:sz w:val="20"/>
          <w:szCs w:val="24"/>
          <w:lang w:val="lt-LT"/>
        </w:rPr>
        <w:t>; ir</w:t>
      </w:r>
    </w:p>
    <w:p w14:paraId="1C263FFA" w14:textId="2A0254D9" w:rsidR="00604FED" w:rsidRPr="00C3050A" w:rsidRDefault="00604FED" w:rsidP="00C3050A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C3050A">
        <w:rPr>
          <w:rFonts w:ascii="Helvetica" w:hAnsi="Helvetica" w:cs="Helvetica"/>
          <w:sz w:val="20"/>
          <w:szCs w:val="24"/>
          <w:lang w:val="lt-LT"/>
        </w:rPr>
        <w:t>iii) antrojo vandeninio tirpalo koncentravimą</w:t>
      </w:r>
      <w:r w:rsidR="00B43499" w:rsidRPr="00C3050A">
        <w:rPr>
          <w:rFonts w:ascii="Helvetica" w:hAnsi="Helvetica" w:cs="Helvetica"/>
          <w:sz w:val="20"/>
          <w:szCs w:val="24"/>
          <w:lang w:val="lt-LT"/>
        </w:rPr>
        <w:t xml:space="preserve"> tam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, kad </w:t>
      </w:r>
      <w:r w:rsidR="00B43499" w:rsidRPr="00C3050A">
        <w:rPr>
          <w:rFonts w:ascii="Helvetica" w:hAnsi="Helvetica" w:cs="Helvetica"/>
          <w:sz w:val="20"/>
          <w:szCs w:val="24"/>
          <w:lang w:val="lt-LT"/>
        </w:rPr>
        <w:t xml:space="preserve">būtų </w:t>
      </w:r>
      <w:r w:rsidRPr="00C3050A">
        <w:rPr>
          <w:rFonts w:ascii="Helvetica" w:hAnsi="Helvetica" w:cs="Helvetica"/>
          <w:sz w:val="20"/>
          <w:szCs w:val="24"/>
          <w:lang w:val="lt-LT"/>
        </w:rPr>
        <w:t>gaut</w:t>
      </w:r>
      <w:r w:rsidR="00B43499" w:rsidRPr="00C3050A">
        <w:rPr>
          <w:rFonts w:ascii="Helvetica" w:hAnsi="Helvetica" w:cs="Helvetica"/>
          <w:sz w:val="20"/>
          <w:szCs w:val="24"/>
          <w:lang w:val="lt-LT"/>
        </w:rPr>
        <w:t>as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stabil</w:t>
      </w:r>
      <w:r w:rsidR="00B43499" w:rsidRPr="00C3050A">
        <w:rPr>
          <w:rFonts w:ascii="Helvetica" w:hAnsi="Helvetica" w:cs="Helvetica"/>
          <w:sz w:val="20"/>
          <w:szCs w:val="24"/>
          <w:lang w:val="lt-LT"/>
        </w:rPr>
        <w:t>us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koncentruot</w:t>
      </w:r>
      <w:r w:rsidR="00B43499" w:rsidRPr="00C3050A">
        <w:rPr>
          <w:rFonts w:ascii="Helvetica" w:hAnsi="Helvetica" w:cs="Helvetica"/>
          <w:sz w:val="20"/>
          <w:szCs w:val="24"/>
          <w:lang w:val="lt-LT"/>
        </w:rPr>
        <w:t>as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antikūnų tirpal</w:t>
      </w:r>
      <w:r w:rsidR="00B43499" w:rsidRPr="00C3050A">
        <w:rPr>
          <w:rFonts w:ascii="Helvetica" w:hAnsi="Helvetica" w:cs="Helvetica"/>
          <w:sz w:val="20"/>
          <w:szCs w:val="24"/>
          <w:lang w:val="lt-LT"/>
        </w:rPr>
        <w:t>as</w:t>
      </w:r>
      <w:r w:rsidRPr="00C3050A">
        <w:rPr>
          <w:rFonts w:ascii="Helvetica" w:hAnsi="Helvetica" w:cs="Helvetica"/>
          <w:sz w:val="20"/>
          <w:szCs w:val="24"/>
          <w:lang w:val="lt-LT"/>
        </w:rPr>
        <w:t>, apimant</w:t>
      </w:r>
      <w:r w:rsidR="00B43499" w:rsidRPr="00C3050A">
        <w:rPr>
          <w:rFonts w:ascii="Helvetica" w:hAnsi="Helvetica" w:cs="Helvetica"/>
          <w:sz w:val="20"/>
          <w:szCs w:val="24"/>
          <w:lang w:val="lt-LT"/>
        </w:rPr>
        <w:t>is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100 mg/ml anti-C5 antikūno, nuo 47,5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mM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 iki 52,5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mM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 fosfat</w:t>
      </w:r>
      <w:r w:rsidR="00B43499" w:rsidRPr="00C3050A">
        <w:rPr>
          <w:rFonts w:ascii="Helvetica" w:hAnsi="Helvetica" w:cs="Helvetica"/>
          <w:sz w:val="20"/>
          <w:szCs w:val="24"/>
          <w:lang w:val="lt-LT"/>
        </w:rPr>
        <w:t>ini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o buferio, nuo 4,75 % iki 5,25 % sacharozės ir nuo 23,75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mM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 iki 26</w:t>
      </w:r>
      <w:r w:rsidR="00B43499" w:rsidRPr="00C3050A">
        <w:rPr>
          <w:rFonts w:ascii="Helvetica" w:hAnsi="Helvetica" w:cs="Helvetica"/>
          <w:sz w:val="20"/>
          <w:szCs w:val="24"/>
          <w:lang w:val="lt-LT"/>
        </w:rPr>
        <w:t>,25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mM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="00B43499" w:rsidRPr="00C3050A">
        <w:rPr>
          <w:rFonts w:ascii="Helvetica" w:hAnsi="Helvetica" w:cs="Helvetica"/>
          <w:sz w:val="20"/>
          <w:szCs w:val="24"/>
          <w:lang w:val="lt-LT"/>
        </w:rPr>
        <w:t>a</w:t>
      </w:r>
      <w:r w:rsidRPr="00C3050A">
        <w:rPr>
          <w:rFonts w:ascii="Helvetica" w:hAnsi="Helvetica" w:cs="Helvetica"/>
          <w:sz w:val="20"/>
          <w:szCs w:val="24"/>
          <w:lang w:val="lt-LT"/>
        </w:rPr>
        <w:t>rginin</w:t>
      </w:r>
      <w:r w:rsidR="00B43499" w:rsidRPr="00C3050A">
        <w:rPr>
          <w:rFonts w:ascii="Helvetica" w:hAnsi="Helvetica" w:cs="Helvetica"/>
          <w:sz w:val="20"/>
          <w:szCs w:val="24"/>
          <w:lang w:val="lt-LT"/>
        </w:rPr>
        <w:t>o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>.</w:t>
      </w:r>
    </w:p>
    <w:p w14:paraId="14A78698" w14:textId="77777777" w:rsidR="00B43499" w:rsidRPr="00C3050A" w:rsidRDefault="00B43499" w:rsidP="00C3050A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4FE08237" w14:textId="7E901DFE" w:rsidR="00604FED" w:rsidRPr="00C3050A" w:rsidRDefault="00604FED" w:rsidP="00C3050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3050A">
        <w:rPr>
          <w:rFonts w:ascii="Helvetica" w:hAnsi="Helvetica" w:cs="Helvetica"/>
          <w:sz w:val="20"/>
          <w:szCs w:val="24"/>
          <w:lang w:val="lt-LT"/>
        </w:rPr>
        <w:t>13.</w:t>
      </w:r>
      <w:r w:rsidR="00B43499" w:rsidRPr="00C3050A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C3050A">
        <w:rPr>
          <w:rFonts w:ascii="Helvetica" w:hAnsi="Helvetica" w:cs="Helvetica"/>
          <w:sz w:val="20"/>
          <w:szCs w:val="24"/>
          <w:lang w:val="lt-LT"/>
        </w:rPr>
        <w:t>Būdas pagal 12 punktą, kur stabilus koncentruotas antikūn</w:t>
      </w:r>
      <w:r w:rsidR="00B43499" w:rsidRPr="00C3050A">
        <w:rPr>
          <w:rFonts w:ascii="Helvetica" w:hAnsi="Helvetica" w:cs="Helvetica"/>
          <w:sz w:val="20"/>
          <w:szCs w:val="24"/>
          <w:lang w:val="lt-LT"/>
        </w:rPr>
        <w:t>o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tirpalas</w:t>
      </w:r>
      <w:r w:rsidR="00B43499" w:rsidRPr="00C3050A">
        <w:rPr>
          <w:rFonts w:ascii="Helvetica" w:hAnsi="Helvetica" w:cs="Helvetica"/>
          <w:sz w:val="20"/>
          <w:szCs w:val="24"/>
          <w:lang w:val="lt-LT"/>
        </w:rPr>
        <w:t>dar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 apima nuo 0,0475 % iki 0,0525 %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polisorbato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 80, </w:t>
      </w:r>
      <w:r w:rsidR="00B43499" w:rsidRPr="00C3050A">
        <w:rPr>
          <w:rFonts w:ascii="Helvetica" w:hAnsi="Helvetica" w:cs="Helvetica"/>
          <w:sz w:val="20"/>
          <w:szCs w:val="24"/>
          <w:lang w:val="lt-LT"/>
        </w:rPr>
        <w:t>ir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būdas apima:</w:t>
      </w:r>
    </w:p>
    <w:p w14:paraId="72F047C7" w14:textId="2B276911" w:rsidR="00604FED" w:rsidRPr="00C3050A" w:rsidRDefault="00604FED" w:rsidP="00C3050A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C3050A">
        <w:rPr>
          <w:rFonts w:ascii="Helvetica" w:hAnsi="Helvetica" w:cs="Helvetica"/>
          <w:sz w:val="20"/>
          <w:szCs w:val="24"/>
          <w:lang w:val="lt-LT"/>
        </w:rPr>
        <w:t xml:space="preserve">(i) </w:t>
      </w:r>
      <w:r w:rsidR="00B43499" w:rsidRPr="00C3050A">
        <w:rPr>
          <w:rFonts w:ascii="Helvetica" w:hAnsi="Helvetica" w:cs="Helvetica"/>
          <w:sz w:val="20"/>
          <w:szCs w:val="24"/>
          <w:lang w:val="lt-LT"/>
        </w:rPr>
        <w:t>pirmojo vandeninio tirpalo, apimančio anti-C5 antikūną, pateikimą, kur pirmajame vandeniniame tirpale yra pirmoji vaisto forma ir apimanti ne daugiau kaip 10 mg/ml anti-C5 antikūno;</w:t>
      </w:r>
    </w:p>
    <w:p w14:paraId="46D90262" w14:textId="571803A4" w:rsidR="00B43499" w:rsidRPr="00C3050A" w:rsidRDefault="00604FED" w:rsidP="00C3050A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C3050A">
        <w:rPr>
          <w:rFonts w:ascii="Helvetica" w:hAnsi="Helvetica" w:cs="Helvetica"/>
          <w:sz w:val="20"/>
          <w:szCs w:val="24"/>
          <w:lang w:val="lt-LT"/>
        </w:rPr>
        <w:t xml:space="preserve">ii) </w:t>
      </w:r>
      <w:r w:rsidR="00B43499" w:rsidRPr="00C3050A">
        <w:rPr>
          <w:rFonts w:ascii="Helvetica" w:hAnsi="Helvetica" w:cs="Helvetica"/>
          <w:sz w:val="20"/>
          <w:szCs w:val="24"/>
          <w:lang w:val="lt-LT"/>
        </w:rPr>
        <w:t xml:space="preserve">pirmojo vandeninio tirpalo </w:t>
      </w:r>
      <w:proofErr w:type="spellStart"/>
      <w:r w:rsidR="00B43499" w:rsidRPr="00C3050A">
        <w:rPr>
          <w:rFonts w:ascii="Helvetica" w:hAnsi="Helvetica" w:cs="Helvetica"/>
          <w:sz w:val="20"/>
          <w:szCs w:val="24"/>
          <w:lang w:val="lt-LT"/>
        </w:rPr>
        <w:t>diafiltravimas</w:t>
      </w:r>
      <w:proofErr w:type="spellEnd"/>
      <w:r w:rsidR="00B43499" w:rsidRPr="00C3050A">
        <w:rPr>
          <w:rFonts w:ascii="Helvetica" w:hAnsi="Helvetica" w:cs="Helvetica"/>
          <w:sz w:val="20"/>
          <w:szCs w:val="24"/>
          <w:lang w:val="lt-LT"/>
        </w:rPr>
        <w:t xml:space="preserve"> į vaisto formą, apimančią nuo 47,5 </w:t>
      </w:r>
      <w:proofErr w:type="spellStart"/>
      <w:r w:rsidR="00B43499" w:rsidRPr="00C3050A">
        <w:rPr>
          <w:rFonts w:ascii="Helvetica" w:hAnsi="Helvetica" w:cs="Helvetica"/>
          <w:sz w:val="20"/>
          <w:szCs w:val="24"/>
          <w:lang w:val="lt-LT"/>
        </w:rPr>
        <w:t>mM</w:t>
      </w:r>
      <w:proofErr w:type="spellEnd"/>
      <w:r w:rsidR="00B43499" w:rsidRPr="00C3050A">
        <w:rPr>
          <w:rFonts w:ascii="Helvetica" w:hAnsi="Helvetica" w:cs="Helvetica"/>
          <w:sz w:val="20"/>
          <w:szCs w:val="24"/>
          <w:lang w:val="lt-LT"/>
        </w:rPr>
        <w:t xml:space="preserve"> iki 52,5 </w:t>
      </w:r>
      <w:proofErr w:type="spellStart"/>
      <w:r w:rsidR="00B43499" w:rsidRPr="00C3050A">
        <w:rPr>
          <w:rFonts w:ascii="Helvetica" w:hAnsi="Helvetica" w:cs="Helvetica"/>
          <w:sz w:val="20"/>
          <w:szCs w:val="24"/>
          <w:lang w:val="lt-LT"/>
        </w:rPr>
        <w:t>mM</w:t>
      </w:r>
      <w:proofErr w:type="spellEnd"/>
      <w:r w:rsidR="00B43499" w:rsidRPr="00C3050A">
        <w:rPr>
          <w:rFonts w:ascii="Helvetica" w:hAnsi="Helvetica" w:cs="Helvetica"/>
          <w:sz w:val="20"/>
          <w:szCs w:val="24"/>
          <w:lang w:val="lt-LT"/>
        </w:rPr>
        <w:t xml:space="preserve"> fosfatinio buferio, nuo 4,75 % iki 5,25 % sacharozės, nuo 23,75 </w:t>
      </w:r>
      <w:proofErr w:type="spellStart"/>
      <w:r w:rsidR="00B43499" w:rsidRPr="00C3050A">
        <w:rPr>
          <w:rFonts w:ascii="Helvetica" w:hAnsi="Helvetica" w:cs="Helvetica"/>
          <w:sz w:val="20"/>
          <w:szCs w:val="24"/>
          <w:lang w:val="lt-LT"/>
        </w:rPr>
        <w:t>mM</w:t>
      </w:r>
      <w:proofErr w:type="spellEnd"/>
      <w:r w:rsidR="00B43499" w:rsidRPr="00C3050A">
        <w:rPr>
          <w:rFonts w:ascii="Helvetica" w:hAnsi="Helvetica" w:cs="Helvetica"/>
          <w:sz w:val="20"/>
          <w:szCs w:val="24"/>
          <w:lang w:val="lt-LT"/>
        </w:rPr>
        <w:t xml:space="preserve"> iki 26,25 </w:t>
      </w:r>
      <w:proofErr w:type="spellStart"/>
      <w:r w:rsidR="00B43499" w:rsidRPr="00C3050A">
        <w:rPr>
          <w:rFonts w:ascii="Helvetica" w:hAnsi="Helvetica" w:cs="Helvetica"/>
          <w:sz w:val="20"/>
          <w:szCs w:val="24"/>
          <w:lang w:val="lt-LT"/>
        </w:rPr>
        <w:t>mM</w:t>
      </w:r>
      <w:proofErr w:type="spellEnd"/>
      <w:r w:rsidR="00B43499" w:rsidRPr="00C3050A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="00B43499" w:rsidRPr="00C3050A">
        <w:rPr>
          <w:rFonts w:ascii="Helvetica" w:hAnsi="Helvetica" w:cs="Helvetica"/>
          <w:sz w:val="20"/>
          <w:szCs w:val="24"/>
          <w:lang w:val="lt-LT"/>
        </w:rPr>
        <w:t>arginino</w:t>
      </w:r>
      <w:proofErr w:type="spellEnd"/>
      <w:r w:rsidR="00B43499" w:rsidRPr="00C3050A">
        <w:rPr>
          <w:rFonts w:ascii="Helvetica" w:hAnsi="Helvetica" w:cs="Helvetica"/>
          <w:sz w:val="20"/>
          <w:szCs w:val="24"/>
          <w:lang w:val="lt-LT"/>
        </w:rPr>
        <w:t xml:space="preserve"> ir </w:t>
      </w:r>
      <w:r w:rsidR="00B513F1" w:rsidRPr="00C3050A">
        <w:rPr>
          <w:rFonts w:ascii="Helvetica" w:hAnsi="Helvetica" w:cs="Helvetica"/>
          <w:sz w:val="20"/>
          <w:szCs w:val="24"/>
          <w:lang w:val="lt-LT"/>
        </w:rPr>
        <w:t xml:space="preserve">nuo 0,0475 % iki 0,0525 % </w:t>
      </w:r>
      <w:proofErr w:type="spellStart"/>
      <w:r w:rsidR="00B513F1" w:rsidRPr="00C3050A">
        <w:rPr>
          <w:rFonts w:ascii="Helvetica" w:hAnsi="Helvetica" w:cs="Helvetica"/>
          <w:sz w:val="20"/>
          <w:szCs w:val="24"/>
          <w:lang w:val="lt-LT"/>
        </w:rPr>
        <w:t>polisorbato</w:t>
      </w:r>
      <w:proofErr w:type="spellEnd"/>
      <w:r w:rsidR="00B513F1" w:rsidRPr="00C3050A">
        <w:rPr>
          <w:rFonts w:ascii="Helvetica" w:hAnsi="Helvetica" w:cs="Helvetica"/>
          <w:sz w:val="20"/>
          <w:szCs w:val="24"/>
          <w:lang w:val="lt-LT"/>
        </w:rPr>
        <w:t xml:space="preserve"> 80</w:t>
      </w:r>
      <w:r w:rsidR="00B43499" w:rsidRPr="00C3050A">
        <w:rPr>
          <w:rFonts w:ascii="Helvetica" w:hAnsi="Helvetica" w:cs="Helvetica"/>
          <w:sz w:val="20"/>
          <w:szCs w:val="24"/>
          <w:lang w:val="lt-LT"/>
        </w:rPr>
        <w:t xml:space="preserve">, esant pH vertei 7,4, tam, kad iš jo būtų gaunamas antrasis vandeninis tirpalas, kur antrajame vandeniniame tirpale yra antroji vaisto forma kaip </w:t>
      </w:r>
      <w:proofErr w:type="spellStart"/>
      <w:r w:rsidR="00B43499" w:rsidRPr="00C3050A">
        <w:rPr>
          <w:rFonts w:ascii="Helvetica" w:hAnsi="Helvetica" w:cs="Helvetica"/>
          <w:sz w:val="20"/>
          <w:szCs w:val="24"/>
          <w:lang w:val="lt-LT"/>
        </w:rPr>
        <w:t>diafiltracijos</w:t>
      </w:r>
      <w:proofErr w:type="spellEnd"/>
      <w:r w:rsidR="00B43499" w:rsidRPr="00C3050A">
        <w:rPr>
          <w:rFonts w:ascii="Helvetica" w:hAnsi="Helvetica" w:cs="Helvetica"/>
          <w:sz w:val="20"/>
          <w:szCs w:val="24"/>
          <w:lang w:val="lt-LT"/>
        </w:rPr>
        <w:t xml:space="preserve"> rezultatas; ir</w:t>
      </w:r>
    </w:p>
    <w:p w14:paraId="6DBF6768" w14:textId="58646D98" w:rsidR="00604FED" w:rsidRPr="00C3050A" w:rsidRDefault="00604FED" w:rsidP="00C3050A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C3050A">
        <w:rPr>
          <w:rFonts w:ascii="Helvetica" w:hAnsi="Helvetica" w:cs="Helvetica"/>
          <w:sz w:val="20"/>
          <w:szCs w:val="24"/>
          <w:lang w:val="lt-LT"/>
        </w:rPr>
        <w:t xml:space="preserve">iii) </w:t>
      </w:r>
      <w:r w:rsidR="00B513F1" w:rsidRPr="00C3050A">
        <w:rPr>
          <w:rFonts w:ascii="Helvetica" w:hAnsi="Helvetica" w:cs="Helvetica"/>
          <w:sz w:val="20"/>
          <w:szCs w:val="24"/>
          <w:lang w:val="lt-LT"/>
        </w:rPr>
        <w:t xml:space="preserve">antrojo vandeninio tirpalo koncentravimą tam, kad būtų gautas stabilus koncentruotas antikūnų tirpalas, apimantis 100 mg/ml anti-C5 antikūno, nuo 47,5 </w:t>
      </w:r>
      <w:proofErr w:type="spellStart"/>
      <w:r w:rsidR="00B513F1" w:rsidRPr="00C3050A">
        <w:rPr>
          <w:rFonts w:ascii="Helvetica" w:hAnsi="Helvetica" w:cs="Helvetica"/>
          <w:sz w:val="20"/>
          <w:szCs w:val="24"/>
          <w:lang w:val="lt-LT"/>
        </w:rPr>
        <w:t>mM</w:t>
      </w:r>
      <w:proofErr w:type="spellEnd"/>
      <w:r w:rsidR="00B513F1" w:rsidRPr="00C3050A">
        <w:rPr>
          <w:rFonts w:ascii="Helvetica" w:hAnsi="Helvetica" w:cs="Helvetica"/>
          <w:sz w:val="20"/>
          <w:szCs w:val="24"/>
          <w:lang w:val="lt-LT"/>
        </w:rPr>
        <w:t xml:space="preserve"> iki 52,5 </w:t>
      </w:r>
      <w:proofErr w:type="spellStart"/>
      <w:r w:rsidR="00B513F1" w:rsidRPr="00C3050A">
        <w:rPr>
          <w:rFonts w:ascii="Helvetica" w:hAnsi="Helvetica" w:cs="Helvetica"/>
          <w:sz w:val="20"/>
          <w:szCs w:val="24"/>
          <w:lang w:val="lt-LT"/>
        </w:rPr>
        <w:t>mM</w:t>
      </w:r>
      <w:proofErr w:type="spellEnd"/>
      <w:r w:rsidR="00B513F1" w:rsidRPr="00C3050A">
        <w:rPr>
          <w:rFonts w:ascii="Helvetica" w:hAnsi="Helvetica" w:cs="Helvetica"/>
          <w:sz w:val="20"/>
          <w:szCs w:val="24"/>
          <w:lang w:val="lt-LT"/>
        </w:rPr>
        <w:t xml:space="preserve"> fosfatinio buferio, nuo 4,75 % iki 5,25 % sacharozės, nuo 23,75 </w:t>
      </w:r>
      <w:proofErr w:type="spellStart"/>
      <w:r w:rsidR="00B513F1" w:rsidRPr="00C3050A">
        <w:rPr>
          <w:rFonts w:ascii="Helvetica" w:hAnsi="Helvetica" w:cs="Helvetica"/>
          <w:sz w:val="20"/>
          <w:szCs w:val="24"/>
          <w:lang w:val="lt-LT"/>
        </w:rPr>
        <w:t>mM</w:t>
      </w:r>
      <w:proofErr w:type="spellEnd"/>
      <w:r w:rsidR="00B513F1" w:rsidRPr="00C3050A">
        <w:rPr>
          <w:rFonts w:ascii="Helvetica" w:hAnsi="Helvetica" w:cs="Helvetica"/>
          <w:sz w:val="20"/>
          <w:szCs w:val="24"/>
          <w:lang w:val="lt-LT"/>
        </w:rPr>
        <w:t xml:space="preserve"> iki 26,25 </w:t>
      </w:r>
      <w:proofErr w:type="spellStart"/>
      <w:r w:rsidR="00B513F1" w:rsidRPr="00C3050A">
        <w:rPr>
          <w:rFonts w:ascii="Helvetica" w:hAnsi="Helvetica" w:cs="Helvetica"/>
          <w:sz w:val="20"/>
          <w:szCs w:val="24"/>
          <w:lang w:val="lt-LT"/>
        </w:rPr>
        <w:t>mM</w:t>
      </w:r>
      <w:proofErr w:type="spellEnd"/>
      <w:r w:rsidR="00B513F1" w:rsidRPr="00C3050A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="00B513F1" w:rsidRPr="00C3050A">
        <w:rPr>
          <w:rFonts w:ascii="Helvetica" w:hAnsi="Helvetica" w:cs="Helvetica"/>
          <w:sz w:val="20"/>
          <w:szCs w:val="24"/>
          <w:lang w:val="lt-LT"/>
        </w:rPr>
        <w:t>arginino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 ir nuo 0,0475</w:t>
      </w:r>
      <w:r w:rsidR="00B513F1" w:rsidRPr="00C3050A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C3050A">
        <w:rPr>
          <w:rFonts w:ascii="Helvetica" w:hAnsi="Helvetica" w:cs="Helvetica"/>
          <w:sz w:val="20"/>
          <w:szCs w:val="24"/>
          <w:lang w:val="lt-LT"/>
        </w:rPr>
        <w:t>% iki 0,0525</w:t>
      </w:r>
      <w:r w:rsidR="00B513F1" w:rsidRPr="00C3050A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%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polisorbato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 80.</w:t>
      </w:r>
    </w:p>
    <w:p w14:paraId="22807D5C" w14:textId="77777777" w:rsidR="00B513F1" w:rsidRPr="00C3050A" w:rsidRDefault="00B513F1" w:rsidP="00C3050A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4B28A6B2" w14:textId="216828DD" w:rsidR="00604FED" w:rsidRPr="00C3050A" w:rsidRDefault="00604FED" w:rsidP="00C3050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3050A">
        <w:rPr>
          <w:rFonts w:ascii="Helvetica" w:hAnsi="Helvetica" w:cs="Helvetica"/>
          <w:sz w:val="20"/>
          <w:szCs w:val="24"/>
          <w:lang w:val="lt-LT"/>
        </w:rPr>
        <w:t>14.</w:t>
      </w:r>
      <w:r w:rsidR="00B513F1" w:rsidRPr="00C3050A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C3050A">
        <w:rPr>
          <w:rFonts w:ascii="Helvetica" w:hAnsi="Helvetica" w:cs="Helvetica"/>
          <w:sz w:val="20"/>
          <w:szCs w:val="24"/>
          <w:lang w:val="lt-LT"/>
        </w:rPr>
        <w:t>Stabilus vandeninis tirpalas pagal bet kurį iš 1</w:t>
      </w:r>
      <w:r w:rsidR="00B513F1" w:rsidRPr="00C3050A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C3050A">
        <w:rPr>
          <w:rFonts w:ascii="Helvetica" w:hAnsi="Helvetica" w:cs="Helvetica"/>
          <w:sz w:val="20"/>
          <w:szCs w:val="24"/>
          <w:lang w:val="lt-LT"/>
        </w:rPr>
        <w:t>-</w:t>
      </w:r>
      <w:r w:rsidR="00B513F1" w:rsidRPr="00C3050A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C3050A">
        <w:rPr>
          <w:rFonts w:ascii="Helvetica" w:hAnsi="Helvetica" w:cs="Helvetica"/>
          <w:sz w:val="20"/>
          <w:szCs w:val="24"/>
          <w:lang w:val="lt-LT"/>
        </w:rPr>
        <w:t>11 punktų, skirtas naudoti</w:t>
      </w:r>
      <w:r w:rsidR="00B513F1" w:rsidRPr="00C3050A">
        <w:rPr>
          <w:rFonts w:ascii="Helvetica" w:hAnsi="Helvetica" w:cs="Helvetica"/>
          <w:sz w:val="20"/>
          <w:szCs w:val="24"/>
          <w:lang w:val="lt-LT"/>
        </w:rPr>
        <w:t xml:space="preserve"> taikant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B513F1" w:rsidRPr="00C3050A">
        <w:rPr>
          <w:rFonts w:ascii="Helvetica" w:hAnsi="Helvetica" w:cs="Helvetica"/>
          <w:sz w:val="20"/>
          <w:szCs w:val="24"/>
          <w:lang w:val="lt-LT"/>
        </w:rPr>
        <w:t xml:space="preserve">gydymo būdą </w:t>
      </w:r>
      <w:r w:rsidRPr="00C3050A">
        <w:rPr>
          <w:rFonts w:ascii="Helvetica" w:hAnsi="Helvetica" w:cs="Helvetica"/>
          <w:sz w:val="20"/>
          <w:szCs w:val="24"/>
          <w:lang w:val="lt-LT"/>
        </w:rPr>
        <w:t>pacient</w:t>
      </w:r>
      <w:r w:rsidR="00B513F1" w:rsidRPr="00C3050A">
        <w:rPr>
          <w:rFonts w:ascii="Helvetica" w:hAnsi="Helvetica" w:cs="Helvetica"/>
          <w:sz w:val="20"/>
          <w:szCs w:val="24"/>
          <w:lang w:val="lt-LT"/>
        </w:rPr>
        <w:t>ui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su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komplementu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 susijusi</w:t>
      </w:r>
      <w:r w:rsidR="00B513F1" w:rsidRPr="00C3050A">
        <w:rPr>
          <w:rFonts w:ascii="Helvetica" w:hAnsi="Helvetica" w:cs="Helvetica"/>
          <w:sz w:val="20"/>
          <w:szCs w:val="24"/>
          <w:lang w:val="lt-LT"/>
        </w:rPr>
        <w:t>a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būkl</w:t>
      </w:r>
      <w:r w:rsidR="00B513F1" w:rsidRPr="00C3050A">
        <w:rPr>
          <w:rFonts w:ascii="Helvetica" w:hAnsi="Helvetica" w:cs="Helvetica"/>
          <w:sz w:val="20"/>
          <w:szCs w:val="24"/>
          <w:lang w:val="lt-LT"/>
        </w:rPr>
        <w:t>e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8B3FF3" w:rsidRPr="00C3050A">
        <w:rPr>
          <w:rFonts w:ascii="Helvetica" w:hAnsi="Helvetica" w:cs="Helvetica"/>
          <w:sz w:val="20"/>
          <w:szCs w:val="24"/>
          <w:lang w:val="lt-LT"/>
        </w:rPr>
        <w:t>ir (arba)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pacient</w:t>
      </w:r>
      <w:r w:rsidR="00B513F1" w:rsidRPr="00C3050A">
        <w:rPr>
          <w:rFonts w:ascii="Helvetica" w:hAnsi="Helvetica" w:cs="Helvetica"/>
          <w:sz w:val="20"/>
          <w:szCs w:val="24"/>
          <w:lang w:val="lt-LT"/>
        </w:rPr>
        <w:t>ui su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trombozine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mikroangiopatija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 (TMA).</w:t>
      </w:r>
    </w:p>
    <w:p w14:paraId="41CDCC5F" w14:textId="77777777" w:rsidR="00B513F1" w:rsidRPr="00C3050A" w:rsidRDefault="00B513F1" w:rsidP="00C3050A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2C4D47B2" w14:textId="338CEBFE" w:rsidR="00604FED" w:rsidRPr="00C3050A" w:rsidRDefault="00604FED" w:rsidP="00C3050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3050A">
        <w:rPr>
          <w:rFonts w:ascii="Helvetica" w:hAnsi="Helvetica" w:cs="Helvetica"/>
          <w:sz w:val="20"/>
          <w:szCs w:val="24"/>
          <w:lang w:val="lt-LT"/>
        </w:rPr>
        <w:t>15.</w:t>
      </w:r>
      <w:r w:rsidR="00B513F1" w:rsidRPr="00C3050A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Stabilus vandeninis tirpalas, skirtas naudoti pagal 14 punktą, kur su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komplementu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 susijusi būklė yra parinkta iš grupės, susidedančios iš reumatoidinio artrito,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antifosfolipidinių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 antikūnų sindromo, vilkligės nefrito, išemijos-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reperfuzijos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 pažeidimo, netipinio hemolizinio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ureminio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 sindromo (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aHUS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>), tipinės hemolizinės uremijos sindrom</w:t>
      </w:r>
      <w:r w:rsidR="00B513F1" w:rsidRPr="00C3050A">
        <w:rPr>
          <w:rFonts w:ascii="Helvetica" w:hAnsi="Helvetica" w:cs="Helvetica"/>
          <w:sz w:val="20"/>
          <w:szCs w:val="24"/>
          <w:lang w:val="lt-LT"/>
        </w:rPr>
        <w:t>o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paroksizminė</w:t>
      </w:r>
      <w:r w:rsidR="00B513F1" w:rsidRPr="00C3050A">
        <w:rPr>
          <w:rFonts w:ascii="Helvetica" w:hAnsi="Helvetica" w:cs="Helvetica"/>
          <w:sz w:val="20"/>
          <w:szCs w:val="24"/>
          <w:lang w:val="lt-LT"/>
        </w:rPr>
        <w:t>s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 naktinė</w:t>
      </w:r>
      <w:r w:rsidR="00B513F1" w:rsidRPr="00C3050A">
        <w:rPr>
          <w:rFonts w:ascii="Helvetica" w:hAnsi="Helvetica" w:cs="Helvetica"/>
          <w:sz w:val="20"/>
          <w:szCs w:val="24"/>
          <w:lang w:val="lt-LT"/>
        </w:rPr>
        <w:t>s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hemoglobinurij</w:t>
      </w:r>
      <w:r w:rsidR="00B513F1" w:rsidRPr="00C3050A">
        <w:rPr>
          <w:rFonts w:ascii="Helvetica" w:hAnsi="Helvetica" w:cs="Helvetica"/>
          <w:sz w:val="20"/>
          <w:szCs w:val="24"/>
          <w:lang w:val="lt-LT"/>
        </w:rPr>
        <w:t>os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 (PNH), tankių</w:t>
      </w:r>
      <w:r w:rsidR="00B513F1" w:rsidRPr="00C3050A">
        <w:rPr>
          <w:rFonts w:ascii="Helvetica" w:hAnsi="Helvetica" w:cs="Helvetica"/>
          <w:sz w:val="20"/>
          <w:szCs w:val="24"/>
          <w:lang w:val="lt-LT"/>
        </w:rPr>
        <w:t>jų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nuosėdų lig</w:t>
      </w:r>
      <w:r w:rsidR="00B513F1" w:rsidRPr="00C3050A">
        <w:rPr>
          <w:rFonts w:ascii="Helvetica" w:hAnsi="Helvetica" w:cs="Helvetica"/>
          <w:sz w:val="20"/>
          <w:szCs w:val="24"/>
          <w:lang w:val="lt-LT"/>
        </w:rPr>
        <w:t>os</w:t>
      </w:r>
      <w:r w:rsidRPr="00C3050A">
        <w:rPr>
          <w:rFonts w:ascii="Helvetica" w:hAnsi="Helvetica" w:cs="Helvetica"/>
          <w:sz w:val="20"/>
          <w:szCs w:val="24"/>
          <w:lang w:val="lt-LT"/>
        </w:rPr>
        <w:t>, optini</w:t>
      </w:r>
      <w:r w:rsidR="00B513F1" w:rsidRPr="00C3050A">
        <w:rPr>
          <w:rFonts w:ascii="Helvetica" w:hAnsi="Helvetica" w:cs="Helvetica"/>
          <w:sz w:val="20"/>
          <w:szCs w:val="24"/>
          <w:lang w:val="lt-LT"/>
        </w:rPr>
        <w:t>o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neuromielit</w:t>
      </w:r>
      <w:r w:rsidR="00B513F1" w:rsidRPr="00C3050A">
        <w:rPr>
          <w:rFonts w:ascii="Helvetica" w:hAnsi="Helvetica" w:cs="Helvetica"/>
          <w:sz w:val="20"/>
          <w:szCs w:val="24"/>
          <w:lang w:val="lt-LT"/>
        </w:rPr>
        <w:t>o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daugiažidininė</w:t>
      </w:r>
      <w:r w:rsidR="00B513F1" w:rsidRPr="00C3050A">
        <w:rPr>
          <w:rFonts w:ascii="Helvetica" w:hAnsi="Helvetica" w:cs="Helvetica"/>
          <w:sz w:val="20"/>
          <w:szCs w:val="24"/>
          <w:lang w:val="lt-LT"/>
        </w:rPr>
        <w:t>s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 motorinė</w:t>
      </w:r>
      <w:r w:rsidR="00B513F1" w:rsidRPr="00C3050A">
        <w:rPr>
          <w:rFonts w:ascii="Helvetica" w:hAnsi="Helvetica" w:cs="Helvetica"/>
          <w:sz w:val="20"/>
          <w:szCs w:val="24"/>
          <w:lang w:val="lt-LT"/>
        </w:rPr>
        <w:t>s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neuropatij</w:t>
      </w:r>
      <w:r w:rsidR="00B513F1" w:rsidRPr="00C3050A">
        <w:rPr>
          <w:rFonts w:ascii="Helvetica" w:hAnsi="Helvetica" w:cs="Helvetica"/>
          <w:sz w:val="20"/>
          <w:szCs w:val="24"/>
          <w:lang w:val="lt-LT"/>
        </w:rPr>
        <w:t>os</w:t>
      </w:r>
      <w:r w:rsidRPr="00C3050A">
        <w:rPr>
          <w:rFonts w:ascii="Helvetica" w:hAnsi="Helvetica" w:cs="Helvetica"/>
          <w:sz w:val="20"/>
          <w:szCs w:val="24"/>
          <w:lang w:val="lt-LT"/>
        </w:rPr>
        <w:t>, išsėtinė</w:t>
      </w:r>
      <w:r w:rsidR="00B513F1" w:rsidRPr="00C3050A">
        <w:rPr>
          <w:rFonts w:ascii="Helvetica" w:hAnsi="Helvetica" w:cs="Helvetica"/>
          <w:sz w:val="20"/>
          <w:szCs w:val="24"/>
          <w:lang w:val="lt-LT"/>
        </w:rPr>
        <w:t>s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sklerozė</w:t>
      </w:r>
      <w:r w:rsidR="00B513F1" w:rsidRPr="00C3050A">
        <w:rPr>
          <w:rFonts w:ascii="Helvetica" w:hAnsi="Helvetica" w:cs="Helvetica"/>
          <w:sz w:val="20"/>
          <w:szCs w:val="24"/>
          <w:lang w:val="lt-LT"/>
        </w:rPr>
        <w:t>s</w:t>
      </w:r>
      <w:r w:rsidRPr="00C3050A">
        <w:rPr>
          <w:rFonts w:ascii="Helvetica" w:hAnsi="Helvetica" w:cs="Helvetica"/>
          <w:sz w:val="20"/>
          <w:szCs w:val="24"/>
          <w:lang w:val="lt-LT"/>
        </w:rPr>
        <w:t>, geltonosios dėmės degeneracij</w:t>
      </w:r>
      <w:r w:rsidR="00B513F1" w:rsidRPr="00C3050A">
        <w:rPr>
          <w:rFonts w:ascii="Helvetica" w:hAnsi="Helvetica" w:cs="Helvetica"/>
          <w:sz w:val="20"/>
          <w:szCs w:val="24"/>
          <w:lang w:val="lt-LT"/>
        </w:rPr>
        <w:t>os</w:t>
      </w:r>
      <w:r w:rsidRPr="00C3050A">
        <w:rPr>
          <w:rFonts w:ascii="Helvetica" w:hAnsi="Helvetica" w:cs="Helvetica"/>
          <w:sz w:val="20"/>
          <w:szCs w:val="24"/>
          <w:lang w:val="lt-LT"/>
        </w:rPr>
        <w:t>, HELLP sindrom</w:t>
      </w:r>
      <w:r w:rsidR="00B513F1" w:rsidRPr="00C3050A">
        <w:rPr>
          <w:rFonts w:ascii="Helvetica" w:hAnsi="Helvetica" w:cs="Helvetica"/>
          <w:sz w:val="20"/>
          <w:szCs w:val="24"/>
          <w:lang w:val="lt-LT"/>
        </w:rPr>
        <w:t>o</w:t>
      </w:r>
      <w:r w:rsidRPr="00C3050A">
        <w:rPr>
          <w:rFonts w:ascii="Helvetica" w:hAnsi="Helvetica" w:cs="Helvetica"/>
          <w:sz w:val="20"/>
          <w:szCs w:val="24"/>
          <w:lang w:val="lt-LT"/>
        </w:rPr>
        <w:t>, spontanišk</w:t>
      </w:r>
      <w:r w:rsidR="00B513F1" w:rsidRPr="00C3050A">
        <w:rPr>
          <w:rFonts w:ascii="Helvetica" w:hAnsi="Helvetica" w:cs="Helvetica"/>
          <w:sz w:val="20"/>
          <w:szCs w:val="24"/>
          <w:lang w:val="lt-LT"/>
        </w:rPr>
        <w:t>o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vaisiaus netekim</w:t>
      </w:r>
      <w:r w:rsidR="00B513F1" w:rsidRPr="00C3050A">
        <w:rPr>
          <w:rFonts w:ascii="Helvetica" w:hAnsi="Helvetica" w:cs="Helvetica"/>
          <w:sz w:val="20"/>
          <w:szCs w:val="24"/>
          <w:lang w:val="lt-LT"/>
        </w:rPr>
        <w:t>o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trombozinė</w:t>
      </w:r>
      <w:r w:rsidR="00B513F1" w:rsidRPr="00C3050A">
        <w:rPr>
          <w:rFonts w:ascii="Helvetica" w:hAnsi="Helvetica" w:cs="Helvetica"/>
          <w:sz w:val="20"/>
          <w:szCs w:val="24"/>
          <w:lang w:val="lt-LT"/>
        </w:rPr>
        <w:t>o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trombocitopeninė</w:t>
      </w:r>
      <w:r w:rsidR="00B513F1" w:rsidRPr="00C3050A">
        <w:rPr>
          <w:rFonts w:ascii="Helvetica" w:hAnsi="Helvetica" w:cs="Helvetica"/>
          <w:sz w:val="20"/>
          <w:szCs w:val="24"/>
          <w:lang w:val="lt-LT"/>
        </w:rPr>
        <w:t>o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 purpur</w:t>
      </w:r>
      <w:r w:rsidR="00B513F1" w:rsidRPr="00C3050A">
        <w:rPr>
          <w:rFonts w:ascii="Helvetica" w:hAnsi="Helvetica" w:cs="Helvetica"/>
          <w:sz w:val="20"/>
          <w:szCs w:val="24"/>
          <w:lang w:val="lt-LT"/>
        </w:rPr>
        <w:t>os</w:t>
      </w:r>
      <w:r w:rsidRPr="00C3050A">
        <w:rPr>
          <w:rFonts w:ascii="Helvetica" w:hAnsi="Helvetica" w:cs="Helvetica"/>
          <w:sz w:val="20"/>
          <w:szCs w:val="24"/>
          <w:lang w:val="lt-LT"/>
        </w:rPr>
        <w:t>,</w:t>
      </w:r>
      <w:r w:rsidR="00B95D87" w:rsidRPr="00C3050A">
        <w:rPr>
          <w:rFonts w:ascii="Helvetica" w:hAnsi="Helvetica" w:cs="Helvetica"/>
          <w:sz w:val="20"/>
          <w:szCs w:val="24"/>
          <w:lang w:val="lt-LT"/>
        </w:rPr>
        <w:t xml:space="preserve"> silpnai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imunini</w:t>
      </w:r>
      <w:r w:rsidR="00B95D87" w:rsidRPr="00C3050A">
        <w:rPr>
          <w:rFonts w:ascii="Helvetica" w:hAnsi="Helvetica" w:cs="Helvetica"/>
          <w:sz w:val="20"/>
          <w:szCs w:val="24"/>
          <w:lang w:val="lt-LT"/>
        </w:rPr>
        <w:t>o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vaskulit</w:t>
      </w:r>
      <w:r w:rsidR="00B95D87" w:rsidRPr="00C3050A">
        <w:rPr>
          <w:rFonts w:ascii="Helvetica" w:hAnsi="Helvetica" w:cs="Helvetica"/>
          <w:sz w:val="20"/>
          <w:szCs w:val="24"/>
          <w:lang w:val="lt-LT"/>
        </w:rPr>
        <w:t>o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="00B95D87" w:rsidRPr="00C3050A">
        <w:rPr>
          <w:rFonts w:ascii="Helvetica" w:hAnsi="Helvetica" w:cs="Helvetica"/>
          <w:sz w:val="20"/>
          <w:szCs w:val="24"/>
          <w:lang w:val="lt-LT"/>
        </w:rPr>
        <w:t>pūslinės</w:t>
      </w:r>
      <w:proofErr w:type="spellEnd"/>
      <w:r w:rsidR="00B95D87" w:rsidRPr="00C3050A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="00B95D87" w:rsidRPr="00C3050A">
        <w:rPr>
          <w:rFonts w:ascii="Helvetica" w:hAnsi="Helvetica" w:cs="Helvetica"/>
          <w:sz w:val="20"/>
          <w:szCs w:val="24"/>
          <w:lang w:val="lt-LT"/>
        </w:rPr>
        <w:t>epidermolizės</w:t>
      </w:r>
      <w:proofErr w:type="spellEnd"/>
      <w:r w:rsidR="00B95D87" w:rsidRPr="00C3050A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Pr="00C3050A">
        <w:rPr>
          <w:rFonts w:ascii="Helvetica" w:hAnsi="Helvetica" w:cs="Helvetica"/>
          <w:sz w:val="20"/>
          <w:szCs w:val="24"/>
          <w:lang w:val="lt-LT"/>
        </w:rPr>
        <w:t>pasikartojan</w:t>
      </w:r>
      <w:r w:rsidR="00B95D87" w:rsidRPr="00C3050A">
        <w:rPr>
          <w:rFonts w:ascii="Helvetica" w:hAnsi="Helvetica" w:cs="Helvetica"/>
          <w:sz w:val="20"/>
          <w:szCs w:val="24"/>
          <w:lang w:val="lt-LT"/>
        </w:rPr>
        <w:t>čio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B95D87" w:rsidRPr="00C3050A">
        <w:rPr>
          <w:rFonts w:ascii="Helvetica" w:hAnsi="Helvetica" w:cs="Helvetica"/>
          <w:sz w:val="20"/>
          <w:szCs w:val="24"/>
          <w:lang w:val="lt-LT"/>
        </w:rPr>
        <w:t>vaisiaus netekimo,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smegenų </w:t>
      </w:r>
      <w:r w:rsidR="00B95D87" w:rsidRPr="00C3050A">
        <w:rPr>
          <w:rFonts w:ascii="Helvetica" w:hAnsi="Helvetica" w:cs="Helvetica"/>
          <w:sz w:val="20"/>
          <w:szCs w:val="24"/>
          <w:lang w:val="lt-LT"/>
        </w:rPr>
        <w:t xml:space="preserve">trauminio </w:t>
      </w:r>
      <w:r w:rsidRPr="00C3050A">
        <w:rPr>
          <w:rFonts w:ascii="Helvetica" w:hAnsi="Helvetica" w:cs="Helvetica"/>
          <w:sz w:val="20"/>
          <w:szCs w:val="24"/>
          <w:lang w:val="lt-LT"/>
        </w:rPr>
        <w:t>pažeidim</w:t>
      </w:r>
      <w:r w:rsidR="00B95D87" w:rsidRPr="00C3050A">
        <w:rPr>
          <w:rFonts w:ascii="Helvetica" w:hAnsi="Helvetica" w:cs="Helvetica"/>
          <w:sz w:val="20"/>
          <w:szCs w:val="24"/>
          <w:lang w:val="lt-LT"/>
        </w:rPr>
        <w:t>o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miokardit</w:t>
      </w:r>
      <w:r w:rsidR="00B95D87" w:rsidRPr="00C3050A">
        <w:rPr>
          <w:rFonts w:ascii="Helvetica" w:hAnsi="Helvetica" w:cs="Helvetica"/>
          <w:sz w:val="20"/>
          <w:szCs w:val="24"/>
          <w:lang w:val="lt-LT"/>
        </w:rPr>
        <w:t>o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>, smegenų kraujotakos sutrikim</w:t>
      </w:r>
      <w:r w:rsidR="00B95D87" w:rsidRPr="00C3050A">
        <w:rPr>
          <w:rFonts w:ascii="Helvetica" w:hAnsi="Helvetica" w:cs="Helvetica"/>
          <w:sz w:val="20"/>
          <w:szCs w:val="24"/>
          <w:lang w:val="lt-LT"/>
        </w:rPr>
        <w:t>o</w:t>
      </w:r>
      <w:r w:rsidRPr="00C3050A">
        <w:rPr>
          <w:rFonts w:ascii="Helvetica" w:hAnsi="Helvetica" w:cs="Helvetica"/>
          <w:sz w:val="20"/>
          <w:szCs w:val="24"/>
          <w:lang w:val="lt-LT"/>
        </w:rPr>
        <w:t>, periferinių kraujagyslių sutrikim</w:t>
      </w:r>
      <w:r w:rsidR="00B95D87" w:rsidRPr="00C3050A">
        <w:rPr>
          <w:rFonts w:ascii="Helvetica" w:hAnsi="Helvetica" w:cs="Helvetica"/>
          <w:sz w:val="20"/>
          <w:szCs w:val="24"/>
          <w:lang w:val="lt-LT"/>
        </w:rPr>
        <w:t>o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B95D87" w:rsidRPr="00C3050A">
        <w:rPr>
          <w:rFonts w:ascii="Helvetica" w:hAnsi="Helvetica" w:cs="Helvetica"/>
          <w:sz w:val="20"/>
          <w:szCs w:val="24"/>
          <w:lang w:val="lt-LT"/>
        </w:rPr>
        <w:t>inkstų kraujagyslių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sutrikim</w:t>
      </w:r>
      <w:r w:rsidR="00B95D87" w:rsidRPr="00C3050A">
        <w:rPr>
          <w:rFonts w:ascii="Helvetica" w:hAnsi="Helvetica" w:cs="Helvetica"/>
          <w:sz w:val="20"/>
          <w:szCs w:val="24"/>
          <w:lang w:val="lt-LT"/>
        </w:rPr>
        <w:t>o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mezenterini</w:t>
      </w:r>
      <w:r w:rsidR="00B95D87" w:rsidRPr="00C3050A">
        <w:rPr>
          <w:rFonts w:ascii="Helvetica" w:hAnsi="Helvetica" w:cs="Helvetica"/>
          <w:sz w:val="20"/>
          <w:szCs w:val="24"/>
          <w:lang w:val="lt-LT"/>
        </w:rPr>
        <w:t>o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/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enterini</w:t>
      </w:r>
      <w:r w:rsidR="00B95D87" w:rsidRPr="00C3050A">
        <w:rPr>
          <w:rFonts w:ascii="Helvetica" w:hAnsi="Helvetica" w:cs="Helvetica"/>
          <w:sz w:val="20"/>
          <w:szCs w:val="24"/>
          <w:lang w:val="lt-LT"/>
        </w:rPr>
        <w:t>o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 kraujagyslių sutrikim</w:t>
      </w:r>
      <w:r w:rsidR="00B95D87" w:rsidRPr="00C3050A">
        <w:rPr>
          <w:rFonts w:ascii="Helvetica" w:hAnsi="Helvetica" w:cs="Helvetica"/>
          <w:sz w:val="20"/>
          <w:szCs w:val="24"/>
          <w:lang w:val="lt-LT"/>
        </w:rPr>
        <w:t>o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vaskulit</w:t>
      </w:r>
      <w:r w:rsidR="00B95D87" w:rsidRPr="00C3050A">
        <w:rPr>
          <w:rFonts w:ascii="Helvetica" w:hAnsi="Helvetica" w:cs="Helvetica"/>
          <w:sz w:val="20"/>
          <w:szCs w:val="24"/>
          <w:lang w:val="lt-LT"/>
        </w:rPr>
        <w:t>o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Heno</w:t>
      </w:r>
      <w:r w:rsidR="00070D74" w:rsidRPr="00C3050A">
        <w:rPr>
          <w:rFonts w:ascii="Helvetica" w:hAnsi="Helvetica" w:cs="Helvetica"/>
          <w:sz w:val="20"/>
          <w:szCs w:val="24"/>
          <w:lang w:val="lt-LT"/>
        </w:rPr>
        <w:t>ko</w:t>
      </w:r>
      <w:r w:rsidR="00B95D87" w:rsidRPr="00C3050A">
        <w:rPr>
          <w:rFonts w:ascii="Helvetica" w:hAnsi="Helvetica" w:cs="Helvetica"/>
          <w:sz w:val="20"/>
          <w:szCs w:val="24"/>
          <w:lang w:val="lt-LT"/>
        </w:rPr>
        <w:t>o</w:t>
      </w:r>
      <w:r w:rsidRPr="00C3050A">
        <w:rPr>
          <w:rFonts w:ascii="Helvetica" w:hAnsi="Helvetica" w:cs="Helvetica"/>
          <w:sz w:val="20"/>
          <w:szCs w:val="24"/>
          <w:lang w:val="lt-LT"/>
        </w:rPr>
        <w:t>-</w:t>
      </w:r>
      <w:r w:rsidR="00B95D87" w:rsidRPr="00C3050A">
        <w:rPr>
          <w:rFonts w:ascii="Helvetica" w:hAnsi="Helvetica" w:cs="Helvetica"/>
          <w:sz w:val="20"/>
          <w:szCs w:val="24"/>
          <w:lang w:val="lt-LT"/>
        </w:rPr>
        <w:t>Šion</w:t>
      </w:r>
      <w:r w:rsidRPr="00C3050A">
        <w:rPr>
          <w:rFonts w:ascii="Helvetica" w:hAnsi="Helvetica" w:cs="Helvetica"/>
          <w:sz w:val="20"/>
          <w:szCs w:val="24"/>
          <w:lang w:val="lt-LT"/>
        </w:rPr>
        <w:t>l</w:t>
      </w:r>
      <w:r w:rsidR="00070D74" w:rsidRPr="00C3050A">
        <w:rPr>
          <w:rFonts w:ascii="Helvetica" w:hAnsi="Helvetica" w:cs="Helvetica"/>
          <w:sz w:val="20"/>
          <w:szCs w:val="24"/>
          <w:lang w:val="lt-LT"/>
        </w:rPr>
        <w:t>a</w:t>
      </w:r>
      <w:r w:rsidRPr="00C3050A">
        <w:rPr>
          <w:rFonts w:ascii="Helvetica" w:hAnsi="Helvetica" w:cs="Helvetica"/>
          <w:sz w:val="20"/>
          <w:szCs w:val="24"/>
          <w:lang w:val="lt-LT"/>
        </w:rPr>
        <w:t>in</w:t>
      </w:r>
      <w:r w:rsidR="00B95D87" w:rsidRPr="00C3050A">
        <w:rPr>
          <w:rFonts w:ascii="Helvetica" w:hAnsi="Helvetica" w:cs="Helvetica"/>
          <w:sz w:val="20"/>
          <w:szCs w:val="24"/>
          <w:lang w:val="lt-LT"/>
        </w:rPr>
        <w:t>o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FB461E" w:rsidRPr="00C3050A">
        <w:rPr>
          <w:rFonts w:ascii="Helvetica" w:hAnsi="Helvetica" w:cs="Helvetica"/>
          <w:sz w:val="20"/>
          <w:szCs w:val="24"/>
          <w:lang w:val="lt-LT"/>
        </w:rPr>
        <w:t>purpur</w:t>
      </w:r>
      <w:r w:rsidR="00070D74" w:rsidRPr="00C3050A">
        <w:rPr>
          <w:rFonts w:ascii="Helvetica" w:hAnsi="Helvetica" w:cs="Helvetica"/>
          <w:sz w:val="20"/>
          <w:szCs w:val="24"/>
          <w:lang w:val="lt-LT"/>
        </w:rPr>
        <w:t>os</w:t>
      </w:r>
      <w:r w:rsidRPr="00C3050A">
        <w:rPr>
          <w:rFonts w:ascii="Helvetica" w:hAnsi="Helvetica" w:cs="Helvetica"/>
          <w:sz w:val="20"/>
          <w:szCs w:val="24"/>
          <w:lang w:val="lt-LT"/>
        </w:rPr>
        <w:t>, su sistemine raudonąja vilklige susij</w:t>
      </w:r>
      <w:r w:rsidR="00070D74" w:rsidRPr="00C3050A">
        <w:rPr>
          <w:rFonts w:ascii="Helvetica" w:hAnsi="Helvetica" w:cs="Helvetica"/>
          <w:sz w:val="20"/>
          <w:szCs w:val="24"/>
          <w:lang w:val="lt-LT"/>
        </w:rPr>
        <w:t>usio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vaskulit</w:t>
      </w:r>
      <w:r w:rsidR="00070D74" w:rsidRPr="00C3050A">
        <w:rPr>
          <w:rFonts w:ascii="Helvetica" w:hAnsi="Helvetica" w:cs="Helvetica"/>
          <w:sz w:val="20"/>
          <w:szCs w:val="24"/>
          <w:lang w:val="lt-LT"/>
        </w:rPr>
        <w:t>o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, su reumatoidiniu artritu </w:t>
      </w:r>
      <w:r w:rsidR="00070D74" w:rsidRPr="00C3050A">
        <w:rPr>
          <w:rFonts w:ascii="Helvetica" w:hAnsi="Helvetica" w:cs="Helvetica"/>
          <w:sz w:val="20"/>
          <w:szCs w:val="24"/>
          <w:lang w:val="lt-LT"/>
        </w:rPr>
        <w:t xml:space="preserve">susijusio </w:t>
      </w:r>
      <w:proofErr w:type="spellStart"/>
      <w:r w:rsidR="00070D74" w:rsidRPr="00C3050A">
        <w:rPr>
          <w:rFonts w:ascii="Helvetica" w:hAnsi="Helvetica" w:cs="Helvetica"/>
          <w:sz w:val="20"/>
          <w:szCs w:val="24"/>
          <w:lang w:val="lt-LT"/>
        </w:rPr>
        <w:t>vaskulito</w:t>
      </w:r>
      <w:proofErr w:type="spellEnd"/>
      <w:r w:rsidR="00070D74" w:rsidRPr="00C3050A">
        <w:rPr>
          <w:rFonts w:ascii="Helvetica" w:hAnsi="Helvetica" w:cs="Helvetica"/>
          <w:sz w:val="20"/>
          <w:szCs w:val="24"/>
          <w:lang w:val="lt-LT"/>
        </w:rPr>
        <w:t>,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imuninio komplekso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vaskulit</w:t>
      </w:r>
      <w:r w:rsidR="00070D74" w:rsidRPr="00C3050A">
        <w:rPr>
          <w:rFonts w:ascii="Helvetica" w:hAnsi="Helvetica" w:cs="Helvetica"/>
          <w:sz w:val="20"/>
          <w:szCs w:val="24"/>
          <w:lang w:val="lt-LT"/>
        </w:rPr>
        <w:t>o</w:t>
      </w:r>
      <w:proofErr w:type="spellEnd"/>
      <w:r w:rsidR="00070D74" w:rsidRPr="00C3050A">
        <w:rPr>
          <w:rFonts w:ascii="Helvetica" w:hAnsi="Helvetica" w:cs="Helvetica"/>
          <w:sz w:val="20"/>
          <w:szCs w:val="24"/>
          <w:lang w:val="lt-LT"/>
        </w:rPr>
        <w:t>,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Taka</w:t>
      </w:r>
      <w:r w:rsidR="00070D74" w:rsidRPr="00C3050A">
        <w:rPr>
          <w:rFonts w:ascii="Helvetica" w:hAnsi="Helvetica" w:cs="Helvetica"/>
          <w:sz w:val="20"/>
          <w:szCs w:val="24"/>
          <w:lang w:val="lt-LT"/>
        </w:rPr>
        <w:t>j</w:t>
      </w:r>
      <w:r w:rsidRPr="00C3050A">
        <w:rPr>
          <w:rFonts w:ascii="Helvetica" w:hAnsi="Helvetica" w:cs="Helvetica"/>
          <w:sz w:val="20"/>
          <w:szCs w:val="24"/>
          <w:lang w:val="lt-LT"/>
        </w:rPr>
        <w:t>asu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 lig</w:t>
      </w:r>
      <w:r w:rsidR="00070D74" w:rsidRPr="00C3050A">
        <w:rPr>
          <w:rFonts w:ascii="Helvetica" w:hAnsi="Helvetica" w:cs="Helvetica"/>
          <w:sz w:val="20"/>
          <w:szCs w:val="24"/>
          <w:lang w:val="lt-LT"/>
        </w:rPr>
        <w:t>os</w:t>
      </w:r>
      <w:r w:rsidRPr="00C3050A">
        <w:rPr>
          <w:rFonts w:ascii="Helvetica" w:hAnsi="Helvetica" w:cs="Helvetica"/>
          <w:sz w:val="20"/>
          <w:szCs w:val="24"/>
          <w:lang w:val="lt-LT"/>
        </w:rPr>
        <w:t>, išsiplėtusi</w:t>
      </w:r>
      <w:r w:rsidR="00070D74" w:rsidRPr="00C3050A">
        <w:rPr>
          <w:rFonts w:ascii="Helvetica" w:hAnsi="Helvetica" w:cs="Helvetica"/>
          <w:sz w:val="20"/>
          <w:szCs w:val="24"/>
          <w:lang w:val="lt-LT"/>
        </w:rPr>
        <w:t>os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kardiomiopatij</w:t>
      </w:r>
      <w:r w:rsidR="00070D74" w:rsidRPr="00C3050A">
        <w:rPr>
          <w:rFonts w:ascii="Helvetica" w:hAnsi="Helvetica" w:cs="Helvetica"/>
          <w:sz w:val="20"/>
          <w:szCs w:val="24"/>
          <w:lang w:val="lt-LT"/>
        </w:rPr>
        <w:t>os</w:t>
      </w:r>
      <w:r w:rsidRPr="00C3050A">
        <w:rPr>
          <w:rFonts w:ascii="Helvetica" w:hAnsi="Helvetica" w:cs="Helvetica"/>
          <w:sz w:val="20"/>
          <w:szCs w:val="24"/>
          <w:lang w:val="lt-LT"/>
        </w:rPr>
        <w:t>, diabetinė</w:t>
      </w:r>
      <w:r w:rsidR="00070D74" w:rsidRPr="00C3050A">
        <w:rPr>
          <w:rFonts w:ascii="Helvetica" w:hAnsi="Helvetica" w:cs="Helvetica"/>
          <w:sz w:val="20"/>
          <w:szCs w:val="24"/>
          <w:lang w:val="lt-LT"/>
        </w:rPr>
        <w:t>s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angiopatij</w:t>
      </w:r>
      <w:r w:rsidR="00070D74" w:rsidRPr="00C3050A">
        <w:rPr>
          <w:rFonts w:ascii="Helvetica" w:hAnsi="Helvetica" w:cs="Helvetica"/>
          <w:sz w:val="20"/>
          <w:szCs w:val="24"/>
          <w:lang w:val="lt-LT"/>
        </w:rPr>
        <w:t>os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Ka</w:t>
      </w:r>
      <w:r w:rsidR="00070D74" w:rsidRPr="00C3050A">
        <w:rPr>
          <w:rFonts w:ascii="Helvetica" w:hAnsi="Helvetica" w:cs="Helvetica"/>
          <w:sz w:val="20"/>
          <w:szCs w:val="24"/>
          <w:lang w:val="lt-LT"/>
        </w:rPr>
        <w:t>v</w:t>
      </w:r>
      <w:r w:rsidRPr="00C3050A">
        <w:rPr>
          <w:rFonts w:ascii="Helvetica" w:hAnsi="Helvetica" w:cs="Helvetica"/>
          <w:sz w:val="20"/>
          <w:szCs w:val="24"/>
          <w:lang w:val="lt-LT"/>
        </w:rPr>
        <w:t>asaki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 lig</w:t>
      </w:r>
      <w:r w:rsidR="00070D74" w:rsidRPr="00C3050A">
        <w:rPr>
          <w:rFonts w:ascii="Helvetica" w:hAnsi="Helvetica" w:cs="Helvetica"/>
          <w:sz w:val="20"/>
          <w:szCs w:val="24"/>
          <w:lang w:val="lt-LT"/>
        </w:rPr>
        <w:t>os</w:t>
      </w:r>
      <w:r w:rsidRPr="00C3050A">
        <w:rPr>
          <w:rFonts w:ascii="Helvetica" w:hAnsi="Helvetica" w:cs="Helvetica"/>
          <w:sz w:val="20"/>
          <w:szCs w:val="24"/>
          <w:lang w:val="lt-LT"/>
        </w:rPr>
        <w:t>, venų duj</w:t>
      </w:r>
      <w:r w:rsidR="00070D74" w:rsidRPr="00C3050A">
        <w:rPr>
          <w:rFonts w:ascii="Helvetica" w:hAnsi="Helvetica" w:cs="Helvetica"/>
          <w:sz w:val="20"/>
          <w:szCs w:val="24"/>
          <w:lang w:val="lt-LT"/>
        </w:rPr>
        <w:t>inės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C3050A">
        <w:rPr>
          <w:rFonts w:ascii="Helvetica" w:hAnsi="Helvetica" w:cs="Helvetica"/>
          <w:sz w:val="20"/>
          <w:szCs w:val="24"/>
          <w:lang w:val="lt-LT"/>
        </w:rPr>
        <w:lastRenderedPageBreak/>
        <w:t>embolij</w:t>
      </w:r>
      <w:r w:rsidR="00070D74" w:rsidRPr="00C3050A">
        <w:rPr>
          <w:rFonts w:ascii="Helvetica" w:hAnsi="Helvetica" w:cs="Helvetica"/>
          <w:sz w:val="20"/>
          <w:szCs w:val="24"/>
          <w:lang w:val="lt-LT"/>
        </w:rPr>
        <w:t>os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restenozė</w:t>
      </w:r>
      <w:r w:rsidR="00070D74" w:rsidRPr="00C3050A">
        <w:rPr>
          <w:rFonts w:ascii="Helvetica" w:hAnsi="Helvetica" w:cs="Helvetica"/>
          <w:sz w:val="20"/>
          <w:szCs w:val="24"/>
          <w:lang w:val="lt-LT"/>
        </w:rPr>
        <w:t>s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 po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stento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 į</w:t>
      </w:r>
      <w:r w:rsidR="00070D74" w:rsidRPr="00C3050A">
        <w:rPr>
          <w:rFonts w:ascii="Helvetica" w:hAnsi="Helvetica" w:cs="Helvetica"/>
          <w:sz w:val="20"/>
          <w:szCs w:val="24"/>
          <w:lang w:val="lt-LT"/>
        </w:rPr>
        <w:t>statymo</w:t>
      </w:r>
      <w:r w:rsidRPr="00C3050A">
        <w:rPr>
          <w:rFonts w:ascii="Helvetica" w:hAnsi="Helvetica" w:cs="Helvetica"/>
          <w:sz w:val="20"/>
          <w:szCs w:val="24"/>
          <w:lang w:val="lt-LT"/>
        </w:rPr>
        <w:t>, rotacinė</w:t>
      </w:r>
      <w:r w:rsidR="00070D74" w:rsidRPr="00C3050A">
        <w:rPr>
          <w:rFonts w:ascii="Helvetica" w:hAnsi="Helvetica" w:cs="Helvetica"/>
          <w:sz w:val="20"/>
          <w:szCs w:val="24"/>
          <w:lang w:val="lt-LT"/>
        </w:rPr>
        <w:t>s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aterektomij</w:t>
      </w:r>
      <w:r w:rsidR="00070D74" w:rsidRPr="00C3050A">
        <w:rPr>
          <w:rFonts w:ascii="Helvetica" w:hAnsi="Helvetica" w:cs="Helvetica"/>
          <w:sz w:val="20"/>
          <w:szCs w:val="24"/>
          <w:lang w:val="lt-LT"/>
        </w:rPr>
        <w:t>os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perkutaninė</w:t>
      </w:r>
      <w:r w:rsidR="00070D74" w:rsidRPr="00C3050A">
        <w:rPr>
          <w:rFonts w:ascii="Helvetica" w:hAnsi="Helvetica" w:cs="Helvetica"/>
          <w:sz w:val="20"/>
          <w:szCs w:val="24"/>
          <w:lang w:val="lt-LT"/>
        </w:rPr>
        <w:t>s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transluminal</w:t>
      </w:r>
      <w:r w:rsidR="00070D74" w:rsidRPr="00C3050A">
        <w:rPr>
          <w:rFonts w:ascii="Helvetica" w:hAnsi="Helvetica" w:cs="Helvetica"/>
          <w:sz w:val="20"/>
          <w:szCs w:val="24"/>
          <w:lang w:val="lt-LT"/>
        </w:rPr>
        <w:t>inės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 vainikinių arterijų angioplastik</w:t>
      </w:r>
      <w:r w:rsidR="00070D74" w:rsidRPr="00C3050A">
        <w:rPr>
          <w:rFonts w:ascii="Helvetica" w:hAnsi="Helvetica" w:cs="Helvetica"/>
          <w:sz w:val="20"/>
          <w:szCs w:val="24"/>
          <w:lang w:val="lt-LT"/>
        </w:rPr>
        <w:t>os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070D74" w:rsidRPr="00C3050A">
        <w:rPr>
          <w:rFonts w:ascii="Helvetica" w:hAnsi="Helvetica" w:cs="Helvetica"/>
          <w:sz w:val="20"/>
          <w:szCs w:val="24"/>
          <w:lang w:val="lt-LT"/>
        </w:rPr>
        <w:t xml:space="preserve">sunkiosios </w:t>
      </w:r>
      <w:proofErr w:type="spellStart"/>
      <w:r w:rsidR="00070D74" w:rsidRPr="00C3050A">
        <w:rPr>
          <w:rFonts w:ascii="Helvetica" w:hAnsi="Helvetica" w:cs="Helvetica"/>
          <w:sz w:val="20"/>
          <w:szCs w:val="24"/>
          <w:lang w:val="lt-LT"/>
        </w:rPr>
        <w:t>miastenijos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>, šalčio agliutinin</w:t>
      </w:r>
      <w:r w:rsidR="00070D74" w:rsidRPr="00C3050A">
        <w:rPr>
          <w:rFonts w:ascii="Helvetica" w:hAnsi="Helvetica" w:cs="Helvetica"/>
          <w:sz w:val="20"/>
          <w:szCs w:val="24"/>
          <w:lang w:val="lt-LT"/>
        </w:rPr>
        <w:t>ų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lig</w:t>
      </w:r>
      <w:r w:rsidR="00070D74" w:rsidRPr="00C3050A">
        <w:rPr>
          <w:rFonts w:ascii="Helvetica" w:hAnsi="Helvetica" w:cs="Helvetica"/>
          <w:sz w:val="20"/>
          <w:szCs w:val="24"/>
          <w:lang w:val="lt-LT"/>
        </w:rPr>
        <w:t>os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dermatomiozit</w:t>
      </w:r>
      <w:r w:rsidR="00070D74" w:rsidRPr="00C3050A">
        <w:rPr>
          <w:rFonts w:ascii="Helvetica" w:hAnsi="Helvetica" w:cs="Helvetica"/>
          <w:sz w:val="20"/>
          <w:szCs w:val="24"/>
          <w:lang w:val="lt-LT"/>
        </w:rPr>
        <w:t>o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paroksizminė</w:t>
      </w:r>
      <w:r w:rsidR="00070D74" w:rsidRPr="00C3050A">
        <w:rPr>
          <w:rFonts w:ascii="Helvetica" w:hAnsi="Helvetica" w:cs="Helvetica"/>
          <w:sz w:val="20"/>
          <w:szCs w:val="24"/>
          <w:lang w:val="lt-LT"/>
        </w:rPr>
        <w:t>s</w:t>
      </w:r>
      <w:proofErr w:type="spellEnd"/>
      <w:r w:rsidR="00070D74" w:rsidRPr="00C3050A">
        <w:rPr>
          <w:rFonts w:ascii="Helvetica" w:hAnsi="Helvetica" w:cs="Helvetica"/>
          <w:sz w:val="20"/>
          <w:szCs w:val="24"/>
          <w:lang w:val="lt-LT"/>
        </w:rPr>
        <w:t xml:space="preserve"> šalčio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hemoglobin</w:t>
      </w:r>
      <w:r w:rsidR="00070D74" w:rsidRPr="00C3050A">
        <w:rPr>
          <w:rFonts w:ascii="Helvetica" w:hAnsi="Helvetica" w:cs="Helvetica"/>
          <w:sz w:val="20"/>
          <w:szCs w:val="24"/>
          <w:lang w:val="lt-LT"/>
        </w:rPr>
        <w:t>urijos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="00070D74" w:rsidRPr="00C3050A">
        <w:rPr>
          <w:rFonts w:ascii="Helvetica" w:hAnsi="Helvetica" w:cs="Helvetica"/>
          <w:sz w:val="20"/>
          <w:szCs w:val="24"/>
          <w:lang w:val="lt-LT"/>
        </w:rPr>
        <w:t>antifosfolipidinio</w:t>
      </w:r>
      <w:proofErr w:type="spellEnd"/>
      <w:r w:rsidR="00070D74" w:rsidRPr="00C3050A">
        <w:rPr>
          <w:rFonts w:ascii="Helvetica" w:hAnsi="Helvetica" w:cs="Helvetica"/>
          <w:sz w:val="20"/>
          <w:szCs w:val="24"/>
          <w:lang w:val="lt-LT"/>
        </w:rPr>
        <w:t xml:space="preserve"> sindromo, </w:t>
      </w:r>
      <w:proofErr w:type="spellStart"/>
      <w:r w:rsidR="00070D74" w:rsidRPr="00C3050A">
        <w:rPr>
          <w:rFonts w:ascii="Helvetica" w:hAnsi="Helvetica" w:cs="Helvetica"/>
          <w:sz w:val="20"/>
          <w:szCs w:val="24"/>
          <w:lang w:val="lt-LT"/>
        </w:rPr>
        <w:t>Greivso</w:t>
      </w:r>
      <w:proofErr w:type="spellEnd"/>
      <w:r w:rsidR="00070D74" w:rsidRPr="00C3050A">
        <w:rPr>
          <w:rFonts w:ascii="Helvetica" w:hAnsi="Helvetica" w:cs="Helvetica"/>
          <w:sz w:val="20"/>
          <w:szCs w:val="24"/>
          <w:lang w:val="lt-LT"/>
        </w:rPr>
        <w:t xml:space="preserve"> ligos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070D74" w:rsidRPr="00C3050A">
        <w:rPr>
          <w:rFonts w:ascii="Helvetica" w:hAnsi="Helvetica" w:cs="Helvetica"/>
          <w:sz w:val="20"/>
          <w:szCs w:val="24"/>
          <w:lang w:val="lt-LT"/>
        </w:rPr>
        <w:t xml:space="preserve">aterosklerozės, </w:t>
      </w:r>
      <w:r w:rsidRPr="00C3050A">
        <w:rPr>
          <w:rFonts w:ascii="Helvetica" w:hAnsi="Helvetica" w:cs="Helvetica"/>
          <w:sz w:val="20"/>
          <w:szCs w:val="24"/>
          <w:lang w:val="lt-LT"/>
        </w:rPr>
        <w:t>Alzheimerio lig</w:t>
      </w:r>
      <w:r w:rsidR="00070D74" w:rsidRPr="00C3050A">
        <w:rPr>
          <w:rFonts w:ascii="Helvetica" w:hAnsi="Helvetica" w:cs="Helvetica"/>
          <w:sz w:val="20"/>
          <w:szCs w:val="24"/>
          <w:lang w:val="lt-LT"/>
        </w:rPr>
        <w:t>os</w:t>
      </w:r>
      <w:r w:rsidRPr="00C3050A">
        <w:rPr>
          <w:rFonts w:ascii="Helvetica" w:hAnsi="Helvetica" w:cs="Helvetica"/>
          <w:sz w:val="20"/>
          <w:szCs w:val="24"/>
          <w:lang w:val="lt-LT"/>
        </w:rPr>
        <w:t>, sistemini</w:t>
      </w:r>
      <w:r w:rsidR="00070D74" w:rsidRPr="00C3050A">
        <w:rPr>
          <w:rFonts w:ascii="Helvetica" w:hAnsi="Helvetica" w:cs="Helvetica"/>
          <w:sz w:val="20"/>
          <w:szCs w:val="24"/>
          <w:lang w:val="lt-LT"/>
        </w:rPr>
        <w:t>o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uždegimini</w:t>
      </w:r>
      <w:r w:rsidR="00070D74" w:rsidRPr="00C3050A">
        <w:rPr>
          <w:rFonts w:ascii="Helvetica" w:hAnsi="Helvetica" w:cs="Helvetica"/>
          <w:sz w:val="20"/>
          <w:szCs w:val="24"/>
          <w:lang w:val="lt-LT"/>
        </w:rPr>
        <w:t>o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atsak</w:t>
      </w:r>
      <w:r w:rsidR="00070D74" w:rsidRPr="00C3050A">
        <w:rPr>
          <w:rFonts w:ascii="Helvetica" w:hAnsi="Helvetica" w:cs="Helvetica"/>
          <w:sz w:val="20"/>
          <w:szCs w:val="24"/>
          <w:lang w:val="lt-LT"/>
        </w:rPr>
        <w:t>o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sepsi</w:t>
      </w:r>
      <w:r w:rsidR="00070D74" w:rsidRPr="00C3050A">
        <w:rPr>
          <w:rFonts w:ascii="Helvetica" w:hAnsi="Helvetica" w:cs="Helvetica"/>
          <w:sz w:val="20"/>
          <w:szCs w:val="24"/>
          <w:lang w:val="lt-LT"/>
        </w:rPr>
        <w:t>o</w:t>
      </w:r>
      <w:r w:rsidRPr="00C3050A">
        <w:rPr>
          <w:rFonts w:ascii="Helvetica" w:hAnsi="Helvetica" w:cs="Helvetica"/>
          <w:sz w:val="20"/>
          <w:szCs w:val="24"/>
          <w:lang w:val="lt-LT"/>
        </w:rPr>
        <w:t>, septini</w:t>
      </w:r>
      <w:r w:rsidR="00070D74" w:rsidRPr="00C3050A">
        <w:rPr>
          <w:rFonts w:ascii="Helvetica" w:hAnsi="Helvetica" w:cs="Helvetica"/>
          <w:sz w:val="20"/>
          <w:szCs w:val="24"/>
          <w:lang w:val="lt-LT"/>
        </w:rPr>
        <w:t>o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šok</w:t>
      </w:r>
      <w:r w:rsidR="00070D74" w:rsidRPr="00C3050A">
        <w:rPr>
          <w:rFonts w:ascii="Helvetica" w:hAnsi="Helvetica" w:cs="Helvetica"/>
          <w:sz w:val="20"/>
          <w:szCs w:val="24"/>
          <w:lang w:val="lt-LT"/>
        </w:rPr>
        <w:t>o</w:t>
      </w:r>
      <w:r w:rsidRPr="00C3050A">
        <w:rPr>
          <w:rFonts w:ascii="Helvetica" w:hAnsi="Helvetica" w:cs="Helvetica"/>
          <w:sz w:val="20"/>
          <w:szCs w:val="24"/>
          <w:lang w:val="lt-LT"/>
        </w:rPr>
        <w:t>, nugaros smegenų pažeidim</w:t>
      </w:r>
      <w:r w:rsidR="00070D74" w:rsidRPr="00C3050A">
        <w:rPr>
          <w:rFonts w:ascii="Helvetica" w:hAnsi="Helvetica" w:cs="Helvetica"/>
          <w:sz w:val="20"/>
          <w:szCs w:val="24"/>
          <w:lang w:val="lt-LT"/>
        </w:rPr>
        <w:t>o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glomerulonefrit</w:t>
      </w:r>
      <w:r w:rsidR="00320360" w:rsidRPr="00C3050A">
        <w:rPr>
          <w:rFonts w:ascii="Helvetica" w:hAnsi="Helvetica" w:cs="Helvetica"/>
          <w:sz w:val="20"/>
          <w:szCs w:val="24"/>
          <w:lang w:val="lt-LT"/>
        </w:rPr>
        <w:t>o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transplantato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 atmetimo,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Ha</w:t>
      </w:r>
      <w:r w:rsidR="00320360" w:rsidRPr="00C3050A">
        <w:rPr>
          <w:rFonts w:ascii="Helvetica" w:hAnsi="Helvetica" w:cs="Helvetica"/>
          <w:sz w:val="20"/>
          <w:szCs w:val="24"/>
          <w:lang w:val="lt-LT"/>
        </w:rPr>
        <w:t>š</w:t>
      </w:r>
      <w:r w:rsidRPr="00C3050A">
        <w:rPr>
          <w:rFonts w:ascii="Helvetica" w:hAnsi="Helvetica" w:cs="Helvetica"/>
          <w:sz w:val="20"/>
          <w:szCs w:val="24"/>
          <w:lang w:val="lt-LT"/>
        </w:rPr>
        <w:t>imoto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tiroidit</w:t>
      </w:r>
      <w:r w:rsidR="00320360" w:rsidRPr="00C3050A">
        <w:rPr>
          <w:rFonts w:ascii="Helvetica" w:hAnsi="Helvetica" w:cs="Helvetica"/>
          <w:sz w:val="20"/>
          <w:szCs w:val="24"/>
          <w:lang w:val="lt-LT"/>
        </w:rPr>
        <w:t>o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>, I tipo diabet</w:t>
      </w:r>
      <w:r w:rsidR="00320360" w:rsidRPr="00C3050A">
        <w:rPr>
          <w:rFonts w:ascii="Helvetica" w:hAnsi="Helvetica" w:cs="Helvetica"/>
          <w:sz w:val="20"/>
          <w:szCs w:val="24"/>
          <w:lang w:val="lt-LT"/>
        </w:rPr>
        <w:t>o</w:t>
      </w:r>
      <w:r w:rsidRPr="00C3050A">
        <w:rPr>
          <w:rFonts w:ascii="Helvetica" w:hAnsi="Helvetica" w:cs="Helvetica"/>
          <w:sz w:val="20"/>
          <w:szCs w:val="24"/>
          <w:lang w:val="lt-LT"/>
        </w:rPr>
        <w:t>, psoriazė</w:t>
      </w:r>
      <w:r w:rsidR="00320360" w:rsidRPr="00C3050A">
        <w:rPr>
          <w:rFonts w:ascii="Helvetica" w:hAnsi="Helvetica" w:cs="Helvetica"/>
          <w:sz w:val="20"/>
          <w:szCs w:val="24"/>
          <w:lang w:val="lt-LT"/>
        </w:rPr>
        <w:t>s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="00320360" w:rsidRPr="00C3050A">
        <w:rPr>
          <w:rFonts w:ascii="Helvetica" w:hAnsi="Helvetica" w:cs="Helvetica"/>
          <w:sz w:val="20"/>
          <w:szCs w:val="24"/>
          <w:lang w:val="lt-LT"/>
        </w:rPr>
        <w:t>pūslinės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>, autoimuninė</w:t>
      </w:r>
      <w:r w:rsidR="00320360" w:rsidRPr="00C3050A">
        <w:rPr>
          <w:rFonts w:ascii="Helvetica" w:hAnsi="Helvetica" w:cs="Helvetica"/>
          <w:sz w:val="20"/>
          <w:szCs w:val="24"/>
          <w:lang w:val="lt-LT"/>
        </w:rPr>
        <w:t>s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hemolizinė</w:t>
      </w:r>
      <w:r w:rsidR="00320360" w:rsidRPr="00C3050A">
        <w:rPr>
          <w:rFonts w:ascii="Helvetica" w:hAnsi="Helvetica" w:cs="Helvetica"/>
          <w:sz w:val="20"/>
          <w:szCs w:val="24"/>
          <w:lang w:val="lt-LT"/>
        </w:rPr>
        <w:t>s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anemij</w:t>
      </w:r>
      <w:r w:rsidR="00320360" w:rsidRPr="00C3050A">
        <w:rPr>
          <w:rFonts w:ascii="Helvetica" w:hAnsi="Helvetica" w:cs="Helvetica"/>
          <w:sz w:val="20"/>
          <w:szCs w:val="24"/>
          <w:lang w:val="lt-LT"/>
        </w:rPr>
        <w:t>oss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, idiopatinė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trombocitopeninė</w:t>
      </w:r>
      <w:r w:rsidR="00320360" w:rsidRPr="00C3050A">
        <w:rPr>
          <w:rFonts w:ascii="Helvetica" w:hAnsi="Helvetica" w:cs="Helvetica"/>
          <w:sz w:val="20"/>
          <w:szCs w:val="24"/>
          <w:lang w:val="lt-LT"/>
        </w:rPr>
        <w:t>s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 purpur</w:t>
      </w:r>
      <w:r w:rsidR="00320360" w:rsidRPr="00C3050A">
        <w:rPr>
          <w:rFonts w:ascii="Helvetica" w:hAnsi="Helvetica" w:cs="Helvetica"/>
          <w:sz w:val="20"/>
          <w:szCs w:val="24"/>
          <w:lang w:val="lt-LT"/>
        </w:rPr>
        <w:t>os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G</w:t>
      </w:r>
      <w:r w:rsidR="00320360" w:rsidRPr="00C3050A">
        <w:rPr>
          <w:rFonts w:ascii="Helvetica" w:hAnsi="Helvetica" w:cs="Helvetica"/>
          <w:sz w:val="20"/>
          <w:szCs w:val="24"/>
          <w:lang w:val="lt-LT"/>
        </w:rPr>
        <w:t>u</w:t>
      </w:r>
      <w:r w:rsidRPr="00C3050A">
        <w:rPr>
          <w:rFonts w:ascii="Helvetica" w:hAnsi="Helvetica" w:cs="Helvetica"/>
          <w:sz w:val="20"/>
          <w:szCs w:val="24"/>
          <w:lang w:val="lt-LT"/>
        </w:rPr>
        <w:t>dpas</w:t>
      </w:r>
      <w:r w:rsidR="00320360" w:rsidRPr="00C3050A">
        <w:rPr>
          <w:rFonts w:ascii="Helvetica" w:hAnsi="Helvetica" w:cs="Helvetica"/>
          <w:sz w:val="20"/>
          <w:szCs w:val="24"/>
          <w:lang w:val="lt-LT"/>
        </w:rPr>
        <w:t>čerio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 lig</w:t>
      </w:r>
      <w:r w:rsidR="00320360" w:rsidRPr="00C3050A">
        <w:rPr>
          <w:rFonts w:ascii="Helvetica" w:hAnsi="Helvetica" w:cs="Helvetica"/>
          <w:sz w:val="20"/>
          <w:szCs w:val="24"/>
          <w:lang w:val="lt-LT"/>
        </w:rPr>
        <w:t>os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De</w:t>
      </w:r>
      <w:r w:rsidR="00320360" w:rsidRPr="00C3050A">
        <w:rPr>
          <w:rFonts w:ascii="Helvetica" w:hAnsi="Helvetica" w:cs="Helvetica"/>
          <w:sz w:val="20"/>
          <w:szCs w:val="24"/>
          <w:lang w:val="lt-LT"/>
        </w:rPr>
        <w:t>gos</w:t>
      </w:r>
      <w:proofErr w:type="spellEnd"/>
      <w:r w:rsidR="00320360" w:rsidRPr="00C3050A">
        <w:rPr>
          <w:rFonts w:ascii="Helvetica" w:hAnsi="Helvetica" w:cs="Helvetica"/>
          <w:sz w:val="20"/>
          <w:szCs w:val="24"/>
          <w:lang w:val="lt-LT"/>
        </w:rPr>
        <w:t xml:space="preserve"> ligos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ir </w:t>
      </w:r>
      <w:r w:rsidR="00320360" w:rsidRPr="00C3050A">
        <w:rPr>
          <w:rFonts w:ascii="Helvetica" w:hAnsi="Helvetica" w:cs="Helvetica"/>
          <w:sz w:val="20"/>
          <w:szCs w:val="24"/>
          <w:lang w:val="lt-LT"/>
        </w:rPr>
        <w:t xml:space="preserve">katastrofinio </w:t>
      </w:r>
      <w:proofErr w:type="spellStart"/>
      <w:r w:rsidR="00320360" w:rsidRPr="00C3050A">
        <w:rPr>
          <w:rFonts w:ascii="Helvetica" w:hAnsi="Helvetica" w:cs="Helvetica"/>
          <w:sz w:val="20"/>
          <w:szCs w:val="24"/>
          <w:lang w:val="lt-LT"/>
        </w:rPr>
        <w:t>antifosfolipidinio</w:t>
      </w:r>
      <w:proofErr w:type="spellEnd"/>
      <w:r w:rsidR="00320360" w:rsidRPr="00C3050A">
        <w:rPr>
          <w:rFonts w:ascii="Helvetica" w:hAnsi="Helvetica" w:cs="Helvetica"/>
          <w:sz w:val="20"/>
          <w:szCs w:val="24"/>
          <w:lang w:val="lt-LT"/>
        </w:rPr>
        <w:t xml:space="preserve"> sindromo</w:t>
      </w:r>
      <w:r w:rsidRPr="00C3050A">
        <w:rPr>
          <w:rFonts w:ascii="Helvetica" w:hAnsi="Helvetica" w:cs="Helvetica"/>
          <w:sz w:val="20"/>
          <w:szCs w:val="24"/>
          <w:lang w:val="lt-LT"/>
        </w:rPr>
        <w:t>.</w:t>
      </w:r>
    </w:p>
    <w:p w14:paraId="60F18BEA" w14:textId="77777777" w:rsidR="00320360" w:rsidRPr="00C3050A" w:rsidRDefault="00320360" w:rsidP="00C3050A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6D83FC84" w14:textId="0BC5E676" w:rsidR="00604FED" w:rsidRPr="00C3050A" w:rsidRDefault="00604FED" w:rsidP="00C3050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3050A">
        <w:rPr>
          <w:rFonts w:ascii="Helvetica" w:hAnsi="Helvetica" w:cs="Helvetica"/>
          <w:sz w:val="20"/>
          <w:szCs w:val="24"/>
          <w:lang w:val="lt-LT"/>
        </w:rPr>
        <w:t>16.</w:t>
      </w:r>
      <w:r w:rsidR="00320360" w:rsidRPr="00C3050A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Stabilus vandeninis tirpalas, skirtas naudoti pagal 15 punktą, kur su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komplementu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 susijusi būklė yra netipinis hemolizinis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ureminis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 sindromas (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aHUS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) arba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paroksizminė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 naktinė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hemoglobinurija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 (PNH).</w:t>
      </w:r>
    </w:p>
    <w:p w14:paraId="6A2A19C9" w14:textId="77777777" w:rsidR="00320360" w:rsidRPr="00C3050A" w:rsidRDefault="00320360" w:rsidP="00C3050A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72A4F0F8" w14:textId="438DB7F8" w:rsidR="00604FED" w:rsidRPr="00C3050A" w:rsidRDefault="00604FED" w:rsidP="00C3050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3050A">
        <w:rPr>
          <w:rFonts w:ascii="Helvetica" w:hAnsi="Helvetica" w:cs="Helvetica"/>
          <w:sz w:val="20"/>
          <w:szCs w:val="24"/>
          <w:lang w:val="lt-LT"/>
        </w:rPr>
        <w:t>17.</w:t>
      </w:r>
      <w:r w:rsidR="00320360" w:rsidRPr="00C3050A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Stabilus vandeninis tirpalas, skirtas naudoti pagal 15 punktą, kur su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komplementu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 susijusi būklė yra katastrofinis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antifosfolipidinis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 xml:space="preserve"> sindromas, vilkligė</w:t>
      </w:r>
      <w:r w:rsidR="00320360" w:rsidRPr="00C3050A">
        <w:rPr>
          <w:rFonts w:ascii="Helvetica" w:hAnsi="Helvetica" w:cs="Helvetica"/>
          <w:sz w:val="20"/>
          <w:szCs w:val="24"/>
          <w:lang w:val="lt-LT"/>
        </w:rPr>
        <w:t>s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nefritas arba </w:t>
      </w:r>
      <w:proofErr w:type="spellStart"/>
      <w:r w:rsidRPr="00C3050A">
        <w:rPr>
          <w:rFonts w:ascii="Helvetica" w:hAnsi="Helvetica" w:cs="Helvetica"/>
          <w:sz w:val="20"/>
          <w:szCs w:val="24"/>
          <w:lang w:val="lt-LT"/>
        </w:rPr>
        <w:t>glomerulonefritas</w:t>
      </w:r>
      <w:proofErr w:type="spellEnd"/>
      <w:r w:rsidRPr="00C3050A">
        <w:rPr>
          <w:rFonts w:ascii="Helvetica" w:hAnsi="Helvetica" w:cs="Helvetica"/>
          <w:sz w:val="20"/>
          <w:szCs w:val="24"/>
          <w:lang w:val="lt-LT"/>
        </w:rPr>
        <w:t>.</w:t>
      </w:r>
    </w:p>
    <w:p w14:paraId="1CBA4229" w14:textId="77777777" w:rsidR="00320360" w:rsidRPr="00C3050A" w:rsidRDefault="00320360" w:rsidP="00C3050A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05843CD6" w14:textId="30FEBC80" w:rsidR="00604FED" w:rsidRPr="00C3050A" w:rsidRDefault="00604FED" w:rsidP="00C3050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3050A">
        <w:rPr>
          <w:rFonts w:ascii="Helvetica" w:hAnsi="Helvetica" w:cs="Helvetica"/>
          <w:sz w:val="20"/>
          <w:szCs w:val="24"/>
          <w:lang w:val="lt-LT"/>
        </w:rPr>
        <w:t>18.</w:t>
      </w:r>
      <w:r w:rsidR="00320360" w:rsidRPr="00C3050A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C3050A">
        <w:rPr>
          <w:rFonts w:ascii="Helvetica" w:hAnsi="Helvetica" w:cs="Helvetica"/>
          <w:sz w:val="20"/>
          <w:szCs w:val="24"/>
          <w:lang w:val="lt-LT"/>
        </w:rPr>
        <w:t>Stabilus vandeninis tirpalas, skirtas naudoti pagal bet kurį iš 13</w:t>
      </w:r>
      <w:r w:rsidR="00320360" w:rsidRPr="00C3050A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C3050A">
        <w:rPr>
          <w:rFonts w:ascii="Helvetica" w:hAnsi="Helvetica" w:cs="Helvetica"/>
          <w:sz w:val="20"/>
          <w:szCs w:val="24"/>
          <w:lang w:val="lt-LT"/>
        </w:rPr>
        <w:t>-</w:t>
      </w:r>
      <w:r w:rsidR="00320360" w:rsidRPr="00C3050A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17 punktų, kur stabilus vandeninis tirpalas yra </w:t>
      </w:r>
      <w:r w:rsidR="00320360" w:rsidRPr="00C3050A">
        <w:rPr>
          <w:rFonts w:ascii="Helvetica" w:hAnsi="Helvetica" w:cs="Helvetica"/>
          <w:sz w:val="20"/>
          <w:szCs w:val="24"/>
          <w:lang w:val="lt-LT"/>
        </w:rPr>
        <w:t>įvedamas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pacientui po oda arba į veną.</w:t>
      </w:r>
    </w:p>
    <w:p w14:paraId="038F4139" w14:textId="77777777" w:rsidR="00320360" w:rsidRPr="00C3050A" w:rsidRDefault="00320360" w:rsidP="00C3050A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1DD54D7D" w14:textId="00A0EE57" w:rsidR="003D0FEF" w:rsidRPr="00C3050A" w:rsidRDefault="00604FED" w:rsidP="00C3050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C3050A">
        <w:rPr>
          <w:rFonts w:ascii="Helvetica" w:hAnsi="Helvetica" w:cs="Helvetica"/>
          <w:sz w:val="20"/>
          <w:szCs w:val="24"/>
          <w:lang w:val="lt-LT"/>
        </w:rPr>
        <w:t>19.</w:t>
      </w:r>
      <w:r w:rsidR="00320360" w:rsidRPr="00C3050A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C3050A">
        <w:rPr>
          <w:rFonts w:ascii="Helvetica" w:hAnsi="Helvetica" w:cs="Helvetica"/>
          <w:sz w:val="20"/>
          <w:szCs w:val="24"/>
          <w:lang w:val="lt-LT"/>
        </w:rPr>
        <w:t>Terapinis rinkinys, apimantis: (i) stabilų vandeninį tirpalą pagal bet kurį iš 1</w:t>
      </w:r>
      <w:r w:rsidR="00320360" w:rsidRPr="00C3050A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C3050A">
        <w:rPr>
          <w:rFonts w:ascii="Helvetica" w:hAnsi="Helvetica" w:cs="Helvetica"/>
          <w:sz w:val="20"/>
          <w:szCs w:val="24"/>
          <w:lang w:val="lt-LT"/>
        </w:rPr>
        <w:t>-</w:t>
      </w:r>
      <w:r w:rsidR="00320360" w:rsidRPr="00C3050A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11 punktų ir (ii) priemones, skirtas stabiliam vandeniniam tirpalui </w:t>
      </w:r>
      <w:r w:rsidR="00320360" w:rsidRPr="00C3050A">
        <w:rPr>
          <w:rFonts w:ascii="Helvetica" w:hAnsi="Helvetica" w:cs="Helvetica"/>
          <w:sz w:val="20"/>
          <w:szCs w:val="24"/>
          <w:lang w:val="lt-LT"/>
        </w:rPr>
        <w:t>pateikti</w:t>
      </w:r>
      <w:r w:rsidRPr="00C3050A">
        <w:rPr>
          <w:rFonts w:ascii="Helvetica" w:hAnsi="Helvetica" w:cs="Helvetica"/>
          <w:sz w:val="20"/>
          <w:szCs w:val="24"/>
          <w:lang w:val="lt-LT"/>
        </w:rPr>
        <w:t xml:space="preserve"> žmogui, kur pasirinktinai priemonė yra švirkštas.</w:t>
      </w:r>
    </w:p>
    <w:p w14:paraId="0AE488BE" w14:textId="77777777" w:rsidR="003D0FEF" w:rsidRPr="00C3050A" w:rsidRDefault="003D0FEF" w:rsidP="00C3050A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sectPr w:rsidR="003D0FEF" w:rsidRPr="00C3050A" w:rsidSect="00C3050A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B5F90" w14:textId="77777777" w:rsidR="00CE06B5" w:rsidRDefault="00CE06B5" w:rsidP="007B0A41">
      <w:pPr>
        <w:spacing w:after="0" w:line="240" w:lineRule="auto"/>
      </w:pPr>
      <w:r>
        <w:separator/>
      </w:r>
    </w:p>
  </w:endnote>
  <w:endnote w:type="continuationSeparator" w:id="0">
    <w:p w14:paraId="00449B5F" w14:textId="77777777" w:rsidR="00CE06B5" w:rsidRDefault="00CE06B5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32017" w14:textId="77777777" w:rsidR="00CE06B5" w:rsidRDefault="00CE06B5" w:rsidP="007B0A41">
      <w:pPr>
        <w:spacing w:after="0" w:line="240" w:lineRule="auto"/>
      </w:pPr>
      <w:r>
        <w:separator/>
      </w:r>
    </w:p>
  </w:footnote>
  <w:footnote w:type="continuationSeparator" w:id="0">
    <w:p w14:paraId="325E249C" w14:textId="77777777" w:rsidR="00CE06B5" w:rsidRDefault="00CE06B5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8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7436"/>
    <w:rsid w:val="00010A56"/>
    <w:rsid w:val="00035E1E"/>
    <w:rsid w:val="00050629"/>
    <w:rsid w:val="00052CC3"/>
    <w:rsid w:val="00065F0D"/>
    <w:rsid w:val="00070D74"/>
    <w:rsid w:val="00070D8A"/>
    <w:rsid w:val="000816AE"/>
    <w:rsid w:val="00092D0B"/>
    <w:rsid w:val="00114CEC"/>
    <w:rsid w:val="00120AC9"/>
    <w:rsid w:val="00121D84"/>
    <w:rsid w:val="001308ED"/>
    <w:rsid w:val="00145EBC"/>
    <w:rsid w:val="001668DF"/>
    <w:rsid w:val="00192F10"/>
    <w:rsid w:val="001A0135"/>
    <w:rsid w:val="001A3E8E"/>
    <w:rsid w:val="001C33D1"/>
    <w:rsid w:val="001F266E"/>
    <w:rsid w:val="00206546"/>
    <w:rsid w:val="00215E69"/>
    <w:rsid w:val="00220DDC"/>
    <w:rsid w:val="00223739"/>
    <w:rsid w:val="00223910"/>
    <w:rsid w:val="00234E11"/>
    <w:rsid w:val="0025675F"/>
    <w:rsid w:val="00260D4E"/>
    <w:rsid w:val="00263A3E"/>
    <w:rsid w:val="00270962"/>
    <w:rsid w:val="002837FC"/>
    <w:rsid w:val="0029749A"/>
    <w:rsid w:val="002D21AE"/>
    <w:rsid w:val="00316FB7"/>
    <w:rsid w:val="00320360"/>
    <w:rsid w:val="0033671B"/>
    <w:rsid w:val="00360E2B"/>
    <w:rsid w:val="003700E9"/>
    <w:rsid w:val="003825E2"/>
    <w:rsid w:val="003924B8"/>
    <w:rsid w:val="003A0D71"/>
    <w:rsid w:val="003A1B2E"/>
    <w:rsid w:val="003B53A5"/>
    <w:rsid w:val="003B5C0B"/>
    <w:rsid w:val="003C6957"/>
    <w:rsid w:val="003D0FEF"/>
    <w:rsid w:val="003D4001"/>
    <w:rsid w:val="003E5E6D"/>
    <w:rsid w:val="00412B35"/>
    <w:rsid w:val="004138E9"/>
    <w:rsid w:val="00416928"/>
    <w:rsid w:val="00431822"/>
    <w:rsid w:val="004361EB"/>
    <w:rsid w:val="00437D3F"/>
    <w:rsid w:val="00442300"/>
    <w:rsid w:val="00490D98"/>
    <w:rsid w:val="004A61A4"/>
    <w:rsid w:val="004B6E5E"/>
    <w:rsid w:val="004C1469"/>
    <w:rsid w:val="004D6BC3"/>
    <w:rsid w:val="004E0077"/>
    <w:rsid w:val="004F35B0"/>
    <w:rsid w:val="00501F3F"/>
    <w:rsid w:val="00510879"/>
    <w:rsid w:val="00520A99"/>
    <w:rsid w:val="00526FF8"/>
    <w:rsid w:val="0053198F"/>
    <w:rsid w:val="0054327A"/>
    <w:rsid w:val="00560B7D"/>
    <w:rsid w:val="00564911"/>
    <w:rsid w:val="00570509"/>
    <w:rsid w:val="00593A5A"/>
    <w:rsid w:val="0059478E"/>
    <w:rsid w:val="005A0BED"/>
    <w:rsid w:val="005A1D19"/>
    <w:rsid w:val="005A7E9F"/>
    <w:rsid w:val="005C4A77"/>
    <w:rsid w:val="005D37DF"/>
    <w:rsid w:val="005E21CB"/>
    <w:rsid w:val="005F62B9"/>
    <w:rsid w:val="00601E69"/>
    <w:rsid w:val="006049CC"/>
    <w:rsid w:val="00604FED"/>
    <w:rsid w:val="00617E21"/>
    <w:rsid w:val="00620797"/>
    <w:rsid w:val="006375BB"/>
    <w:rsid w:val="00675FB8"/>
    <w:rsid w:val="00683EAE"/>
    <w:rsid w:val="006A20BA"/>
    <w:rsid w:val="006A5176"/>
    <w:rsid w:val="006B1A30"/>
    <w:rsid w:val="006B2D83"/>
    <w:rsid w:val="006C3CD4"/>
    <w:rsid w:val="006C5EA4"/>
    <w:rsid w:val="006C673E"/>
    <w:rsid w:val="006D15AB"/>
    <w:rsid w:val="006F52F9"/>
    <w:rsid w:val="00703E54"/>
    <w:rsid w:val="0072141D"/>
    <w:rsid w:val="007265BB"/>
    <w:rsid w:val="007752B9"/>
    <w:rsid w:val="007760A8"/>
    <w:rsid w:val="00780575"/>
    <w:rsid w:val="00790202"/>
    <w:rsid w:val="00792C7E"/>
    <w:rsid w:val="00795D58"/>
    <w:rsid w:val="007A4B6F"/>
    <w:rsid w:val="007B0A41"/>
    <w:rsid w:val="007C0A0D"/>
    <w:rsid w:val="007C18AB"/>
    <w:rsid w:val="007C60FE"/>
    <w:rsid w:val="007C6593"/>
    <w:rsid w:val="007D7E01"/>
    <w:rsid w:val="007E2261"/>
    <w:rsid w:val="007E3FCB"/>
    <w:rsid w:val="00806BE5"/>
    <w:rsid w:val="00807DB6"/>
    <w:rsid w:val="008109C4"/>
    <w:rsid w:val="008261A6"/>
    <w:rsid w:val="008309E7"/>
    <w:rsid w:val="00837B1E"/>
    <w:rsid w:val="00841C16"/>
    <w:rsid w:val="00843F06"/>
    <w:rsid w:val="00851ABA"/>
    <w:rsid w:val="008632E9"/>
    <w:rsid w:val="00864E7D"/>
    <w:rsid w:val="008650E7"/>
    <w:rsid w:val="008723E5"/>
    <w:rsid w:val="00886FF4"/>
    <w:rsid w:val="008A7B6E"/>
    <w:rsid w:val="008B3FF3"/>
    <w:rsid w:val="008B41AC"/>
    <w:rsid w:val="008C60D6"/>
    <w:rsid w:val="008D4E61"/>
    <w:rsid w:val="008E0E9E"/>
    <w:rsid w:val="0090596D"/>
    <w:rsid w:val="00907FD8"/>
    <w:rsid w:val="00916226"/>
    <w:rsid w:val="00947ACD"/>
    <w:rsid w:val="00963C86"/>
    <w:rsid w:val="00971B8A"/>
    <w:rsid w:val="00972206"/>
    <w:rsid w:val="009766FA"/>
    <w:rsid w:val="0098532A"/>
    <w:rsid w:val="00992879"/>
    <w:rsid w:val="009B2E35"/>
    <w:rsid w:val="009B6C12"/>
    <w:rsid w:val="009C10C1"/>
    <w:rsid w:val="009D77D6"/>
    <w:rsid w:val="00A02F0C"/>
    <w:rsid w:val="00A07615"/>
    <w:rsid w:val="00A22BBD"/>
    <w:rsid w:val="00A4282B"/>
    <w:rsid w:val="00A51B6C"/>
    <w:rsid w:val="00A534B9"/>
    <w:rsid w:val="00A7684A"/>
    <w:rsid w:val="00AA3A1F"/>
    <w:rsid w:val="00AD2397"/>
    <w:rsid w:val="00AD4691"/>
    <w:rsid w:val="00AE1ECB"/>
    <w:rsid w:val="00AE51EA"/>
    <w:rsid w:val="00AE6164"/>
    <w:rsid w:val="00B226B6"/>
    <w:rsid w:val="00B347CF"/>
    <w:rsid w:val="00B43499"/>
    <w:rsid w:val="00B456BD"/>
    <w:rsid w:val="00B513F1"/>
    <w:rsid w:val="00B60A59"/>
    <w:rsid w:val="00B6516C"/>
    <w:rsid w:val="00B67649"/>
    <w:rsid w:val="00B70727"/>
    <w:rsid w:val="00B81287"/>
    <w:rsid w:val="00B81AB2"/>
    <w:rsid w:val="00B86C5A"/>
    <w:rsid w:val="00B95D87"/>
    <w:rsid w:val="00B96506"/>
    <w:rsid w:val="00BA0DAE"/>
    <w:rsid w:val="00BA2E9F"/>
    <w:rsid w:val="00BD2789"/>
    <w:rsid w:val="00BD7E27"/>
    <w:rsid w:val="00BE60D0"/>
    <w:rsid w:val="00C1001A"/>
    <w:rsid w:val="00C156FA"/>
    <w:rsid w:val="00C26B30"/>
    <w:rsid w:val="00C26C67"/>
    <w:rsid w:val="00C3050A"/>
    <w:rsid w:val="00C30968"/>
    <w:rsid w:val="00C323DA"/>
    <w:rsid w:val="00C34317"/>
    <w:rsid w:val="00C72847"/>
    <w:rsid w:val="00C86DA9"/>
    <w:rsid w:val="00C91715"/>
    <w:rsid w:val="00C93BF9"/>
    <w:rsid w:val="00C94E78"/>
    <w:rsid w:val="00CC28BC"/>
    <w:rsid w:val="00CD04F3"/>
    <w:rsid w:val="00CD23AF"/>
    <w:rsid w:val="00CE06B5"/>
    <w:rsid w:val="00CE09D3"/>
    <w:rsid w:val="00CE12E8"/>
    <w:rsid w:val="00CE42D1"/>
    <w:rsid w:val="00CF70D6"/>
    <w:rsid w:val="00D15412"/>
    <w:rsid w:val="00D26E30"/>
    <w:rsid w:val="00D30F69"/>
    <w:rsid w:val="00D54A23"/>
    <w:rsid w:val="00D54DBC"/>
    <w:rsid w:val="00D55A30"/>
    <w:rsid w:val="00D56D60"/>
    <w:rsid w:val="00DB2CA9"/>
    <w:rsid w:val="00DB375D"/>
    <w:rsid w:val="00DD27CC"/>
    <w:rsid w:val="00DD49B4"/>
    <w:rsid w:val="00DF2C8B"/>
    <w:rsid w:val="00E0433E"/>
    <w:rsid w:val="00E1104B"/>
    <w:rsid w:val="00E14BB7"/>
    <w:rsid w:val="00E1543E"/>
    <w:rsid w:val="00E2583B"/>
    <w:rsid w:val="00E321B7"/>
    <w:rsid w:val="00E90835"/>
    <w:rsid w:val="00EB03E6"/>
    <w:rsid w:val="00EC3343"/>
    <w:rsid w:val="00F01CE8"/>
    <w:rsid w:val="00F06564"/>
    <w:rsid w:val="00F26CDE"/>
    <w:rsid w:val="00F32BD1"/>
    <w:rsid w:val="00F37F4D"/>
    <w:rsid w:val="00F5330D"/>
    <w:rsid w:val="00F577D6"/>
    <w:rsid w:val="00F66B57"/>
    <w:rsid w:val="00F87A00"/>
    <w:rsid w:val="00FA380A"/>
    <w:rsid w:val="00FA7C00"/>
    <w:rsid w:val="00FB2032"/>
    <w:rsid w:val="00FB211A"/>
    <w:rsid w:val="00FB461E"/>
    <w:rsid w:val="00FB5E50"/>
    <w:rsid w:val="00FB72FF"/>
    <w:rsid w:val="00FC4138"/>
    <w:rsid w:val="00FD103E"/>
    <w:rsid w:val="00FD3E6A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9703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1086</Words>
  <Characters>6747</Characters>
  <Application>Microsoft Office Word</Application>
  <DocSecurity>0</DocSecurity>
  <Lines>114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2023-11-06T17:28:00Z</dcterms:created>
  <dcterms:modified xsi:type="dcterms:W3CDTF">2023-11-13T14:06:00Z</dcterms:modified>
</cp:coreProperties>
</file>