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pateiktas iš esmės bealkoholinio alaus gamybos būdas, mielėms nepertraukiamai veikiant žemoje temperatūroje. Pagal šį būdą misą, kuri nuskaidrinama ir gali būti veikiama garinimu ir/arba absorbuojančia medžiaga, leidžia per užpildomą stulpelinį reaktorių su imobilizuotomis mielėmis, kintant temperatūrai tarp misos užšalimo taško ir +10 °C. Mielės reaktyvuojamos nuo 2 iki15 °C per 10-30 valandų. Esant reikalui, reaktorius gali būti regeneruojamas.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