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F89B" w14:textId="77777777" w:rsidR="003F128B" w:rsidRPr="00692D47" w:rsidRDefault="00B70727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3F128B" w:rsidRPr="00692D47">
        <w:rPr>
          <w:rFonts w:ascii="Helvetica" w:hAnsi="Helvetica" w:cs="Arial"/>
          <w:sz w:val="20"/>
          <w:szCs w:val="24"/>
          <w:lang w:val="lt-LT"/>
        </w:rPr>
        <w:t xml:space="preserve">Pailginto atpalaidavimo anestetinės kompozicijos gamybos būdas, apimantis: </w:t>
      </w:r>
    </w:p>
    <w:p w14:paraId="694099D9" w14:textId="77777777" w:rsidR="00CB0538" w:rsidRPr="00692D47" w:rsidRDefault="003F128B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suk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ūrimą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glaudžiai užpildytos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lipidų struktūr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os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(HELS),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apimančios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: </w:t>
      </w:r>
    </w:p>
    <w:p w14:paraId="4AA3616C" w14:textId="625E6886" w:rsidR="003F128B" w:rsidRPr="00692D47" w:rsidRDefault="00CB0538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mažiausiai</w:t>
      </w:r>
      <w:r w:rsidR="003F128B" w:rsidRPr="00692D47">
        <w:rPr>
          <w:rFonts w:ascii="Helvetica" w:hAnsi="Helvetica" w:cs="Arial"/>
          <w:sz w:val="20"/>
          <w:szCs w:val="24"/>
          <w:lang w:val="lt-LT"/>
        </w:rPr>
        <w:t xml:space="preserve"> vien</w:t>
      </w:r>
      <w:r w:rsidRPr="00692D47">
        <w:rPr>
          <w:rFonts w:ascii="Helvetica" w:hAnsi="Helvetica" w:cs="Arial"/>
          <w:sz w:val="20"/>
          <w:szCs w:val="24"/>
          <w:lang w:val="lt-LT"/>
        </w:rPr>
        <w:t>ą</w:t>
      </w:r>
      <w:r w:rsidR="003F128B" w:rsidRPr="00692D47">
        <w:rPr>
          <w:rFonts w:ascii="Helvetica" w:hAnsi="Helvetica" w:cs="Arial"/>
          <w:sz w:val="20"/>
          <w:szCs w:val="24"/>
          <w:lang w:val="lt-LT"/>
        </w:rPr>
        <w:t xml:space="preserve"> amido tipo anestetik</w:t>
      </w:r>
      <w:r w:rsidRPr="00692D47">
        <w:rPr>
          <w:rFonts w:ascii="Helvetica" w:hAnsi="Helvetica" w:cs="Arial"/>
          <w:sz w:val="20"/>
          <w:szCs w:val="24"/>
          <w:lang w:val="lt-LT"/>
        </w:rPr>
        <w:t>ą,</w:t>
      </w:r>
      <w:r w:rsidR="003F128B" w:rsidRPr="00692D47">
        <w:rPr>
          <w:rFonts w:ascii="Helvetica" w:hAnsi="Helvetica" w:cs="Arial"/>
          <w:sz w:val="20"/>
          <w:szCs w:val="24"/>
          <w:lang w:val="lt-LT"/>
        </w:rPr>
        <w:t xml:space="preserve"> ir</w:t>
      </w:r>
    </w:p>
    <w:p w14:paraId="59883FF9" w14:textId="77777777" w:rsidR="00CB0538" w:rsidRPr="00692D47" w:rsidRDefault="003F128B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lipidų mišin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į</w:t>
      </w:r>
      <w:r w:rsidRPr="00692D47">
        <w:rPr>
          <w:rFonts w:ascii="Helvetica" w:hAnsi="Helvetica" w:cs="Arial"/>
          <w:sz w:val="20"/>
          <w:szCs w:val="24"/>
          <w:lang w:val="lt-LT"/>
        </w:rPr>
        <w:t>, apimant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į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mažiausiai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vieną fosfolipidą, ir </w:t>
      </w:r>
    </w:p>
    <w:p w14:paraId="78DD3C54" w14:textId="443E1121" w:rsidR="003F128B" w:rsidRPr="00692D47" w:rsidRDefault="003F128B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HELS drėkinim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ą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vandeniniu buferiniu tirpalu, kurio pH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 xml:space="preserve">vertė yra </w:t>
      </w:r>
      <w:r w:rsidRPr="00692D47">
        <w:rPr>
          <w:rFonts w:ascii="Helvetica" w:hAnsi="Helvetica" w:cs="Arial"/>
          <w:sz w:val="20"/>
          <w:szCs w:val="24"/>
          <w:lang w:val="lt-LT"/>
        </w:rPr>
        <w:t>nuo 5,5 iki 8,0; kur</w:t>
      </w:r>
    </w:p>
    <w:p w14:paraId="5A606963" w14:textId="319C3D96" w:rsidR="003F128B" w:rsidRPr="00692D47" w:rsidRDefault="003F128B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drėkinant HELS susi</w:t>
      </w:r>
      <w:r w:rsidR="00DA2356" w:rsidRPr="00692D47">
        <w:rPr>
          <w:rFonts w:ascii="Helvetica" w:hAnsi="Helvetica" w:cs="Arial"/>
          <w:sz w:val="20"/>
          <w:szCs w:val="24"/>
          <w:lang w:val="lt-LT"/>
        </w:rPr>
        <w:t>formuoja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daugiasluoksnės pūslelės (MLV)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užpildytos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amido tipo anestetiku;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 xml:space="preserve">amido tipo anestetiku 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užpildytų MLV </w:t>
      </w:r>
      <w:r w:rsidRPr="00692D47">
        <w:rPr>
          <w:rFonts w:ascii="Helvetica" w:hAnsi="Helvetica" w:cs="Arial"/>
          <w:sz w:val="20"/>
          <w:szCs w:val="24"/>
          <w:lang w:val="lt-LT"/>
        </w:rPr>
        <w:t>skersm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ens mediana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lygi mažiausiai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1 µm;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ir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amido tipo anestetiko ir fosfolipido molinis santykis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vietiniu anestetiku užpildytose MLV yra lygus mažiausiai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0,5:1.</w:t>
      </w:r>
    </w:p>
    <w:p w14:paraId="3130DF97" w14:textId="77777777" w:rsidR="00CB0538" w:rsidRPr="00692D47" w:rsidRDefault="00CB0538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5ECB3E" w14:textId="3B2D3424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2.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>Būdas pagal 1 punktą, kur HELS yra gabalėlio, miltelių, ne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plėvelės kietos 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neišfasuotos </w:t>
      </w:r>
      <w:r w:rsidRPr="00692D47">
        <w:rPr>
          <w:rFonts w:ascii="Helvetica" w:hAnsi="Helvetica" w:cs="Arial"/>
          <w:sz w:val="20"/>
          <w:szCs w:val="24"/>
          <w:lang w:val="lt-LT"/>
        </w:rPr>
        <w:t>masės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pavidalo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arba jų derin</w:t>
      </w:r>
      <w:r w:rsidR="00DA2356" w:rsidRPr="00692D47">
        <w:rPr>
          <w:rFonts w:ascii="Helvetica" w:hAnsi="Helvetica" w:cs="Arial"/>
          <w:sz w:val="20"/>
          <w:szCs w:val="24"/>
          <w:lang w:val="lt-LT"/>
        </w:rPr>
        <w:t>ys</w:t>
      </w:r>
      <w:r w:rsidRPr="00692D47">
        <w:rPr>
          <w:rFonts w:ascii="Helvetica" w:hAnsi="Helvetica" w:cs="Arial"/>
          <w:sz w:val="20"/>
          <w:szCs w:val="24"/>
          <w:lang w:val="lt-LT"/>
        </w:rPr>
        <w:t>.</w:t>
      </w:r>
    </w:p>
    <w:p w14:paraId="79E8BAF5" w14:textId="77777777" w:rsidR="00633E85" w:rsidRPr="00692D47" w:rsidRDefault="00633E85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40FA0A" w14:textId="192A14A2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3.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>Būdas pagal 1 punktą, kur HELS sukūrimo būdas apima:</w:t>
      </w:r>
    </w:p>
    <w:p w14:paraId="6EC50C86" w14:textId="26A3407E" w:rsidR="003F128B" w:rsidRPr="00692D47" w:rsidRDefault="003F128B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 xml:space="preserve">lipidų mišinio ir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mažiausiai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vieno amido tipo anestetiko ištirpinimą tirpiklių sistemoje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tam</w:t>
      </w:r>
      <w:r w:rsidRPr="00692D47">
        <w:rPr>
          <w:rFonts w:ascii="Helvetica" w:hAnsi="Helvetica" w:cs="Arial"/>
          <w:sz w:val="20"/>
          <w:szCs w:val="24"/>
          <w:lang w:val="lt-LT"/>
        </w:rPr>
        <w:t>, kad susi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>formuo</w:t>
      </w:r>
      <w:r w:rsidRPr="00692D47">
        <w:rPr>
          <w:rFonts w:ascii="Helvetica" w:hAnsi="Helvetica" w:cs="Arial"/>
          <w:sz w:val="20"/>
          <w:szCs w:val="24"/>
          <w:lang w:val="lt-LT"/>
        </w:rPr>
        <w:t>tų skysta struktūra; ir</w:t>
      </w:r>
    </w:p>
    <w:p w14:paraId="187E680C" w14:textId="1B676849" w:rsidR="003F128B" w:rsidRPr="00692D47" w:rsidRDefault="003F128B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tirpiklių sistemos pašalinim</w:t>
      </w:r>
      <w:r w:rsidR="00035BEB">
        <w:rPr>
          <w:rFonts w:ascii="Helvetica" w:hAnsi="Helvetica" w:cs="Arial"/>
          <w:sz w:val="20"/>
          <w:szCs w:val="24"/>
          <w:lang w:val="lt-LT"/>
        </w:rPr>
        <w:t>ą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iš skys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>tos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struktūros.</w:t>
      </w:r>
    </w:p>
    <w:p w14:paraId="6C74290A" w14:textId="77777777" w:rsidR="00633E85" w:rsidRPr="00692D47" w:rsidRDefault="00633E85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4600485" w14:textId="4F6A01B2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4.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>Būdas pagal 3 punktą, kur tirpiklių sistemos pašalinimo pakopa apima skystos struktūros liofilizavimą arba purškiamąjį džiovinimą.</w:t>
      </w:r>
    </w:p>
    <w:p w14:paraId="341AE93B" w14:textId="77777777" w:rsidR="00633E85" w:rsidRPr="00692D47" w:rsidRDefault="00633E85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5F585F" w14:textId="1E7BD721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5.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Būdas pagal 3 punktą, kur tirpiklių sistema apima </w:t>
      </w:r>
      <w:r w:rsidRPr="00692D47">
        <w:rPr>
          <w:rFonts w:ascii="Helvetica" w:hAnsi="Helvetica" w:cs="Arial"/>
          <w:i/>
          <w:iCs/>
          <w:sz w:val="20"/>
          <w:szCs w:val="24"/>
          <w:lang w:val="lt-LT"/>
        </w:rPr>
        <w:t>tret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-butanolį arba </w:t>
      </w:r>
      <w:r w:rsidRPr="00692D47">
        <w:rPr>
          <w:rFonts w:ascii="Helvetica" w:hAnsi="Helvetica" w:cs="Arial"/>
          <w:i/>
          <w:iCs/>
          <w:sz w:val="20"/>
          <w:szCs w:val="24"/>
          <w:lang w:val="lt-LT"/>
        </w:rPr>
        <w:t>tret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-butanolio/vandens </w:t>
      </w:r>
      <w:r w:rsidR="00DA2356" w:rsidRPr="00692D47">
        <w:rPr>
          <w:rFonts w:ascii="Helvetica" w:hAnsi="Helvetica" w:cs="Arial"/>
          <w:sz w:val="20"/>
          <w:szCs w:val="24"/>
          <w:lang w:val="lt-LT"/>
        </w:rPr>
        <w:t xml:space="preserve">bendrąjį </w:t>
      </w:r>
      <w:r w:rsidRPr="00692D47">
        <w:rPr>
          <w:rFonts w:ascii="Helvetica" w:hAnsi="Helvetica" w:cs="Arial"/>
          <w:sz w:val="20"/>
          <w:szCs w:val="24"/>
          <w:lang w:val="lt-LT"/>
        </w:rPr>
        <w:t>tirpiklį.</w:t>
      </w:r>
    </w:p>
    <w:p w14:paraId="52027783" w14:textId="77777777" w:rsidR="00633E85" w:rsidRPr="00692D47" w:rsidRDefault="00633E85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2EF6DD" w14:textId="7C55BD13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6.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>Būdas pagal 1 punktą, kur lipidų mišinys apima cholesterolį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>.</w:t>
      </w:r>
    </w:p>
    <w:p w14:paraId="36341664" w14:textId="77777777" w:rsidR="00633E85" w:rsidRPr="00692D47" w:rsidRDefault="00633E85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3B517BE" w14:textId="1618305F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7.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>Būdas pagal 6 punktą, kur cholesterolio molinis procentas lipidų mišinyje yra ne didesnis kaip 50%.</w:t>
      </w:r>
    </w:p>
    <w:p w14:paraId="7BD880FE" w14:textId="77777777" w:rsidR="00633E85" w:rsidRPr="00692D47" w:rsidRDefault="00633E85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B5D59B" w14:textId="4545560E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8.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>Būdas pagal 6 punktą, kur mažiausiai vieno fosfolipido ir cholesterolio molinis santykis yra nuo 1:0,01 iki 1:1.</w:t>
      </w:r>
    </w:p>
    <w:p w14:paraId="62E68362" w14:textId="77777777" w:rsidR="00633E85" w:rsidRPr="00692D47" w:rsidRDefault="00633E85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B83438" w14:textId="32DA72D7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9.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Būdas pagal bet kurį iš 1-8 punktų, kur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mažiausiai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vienas amido tipo anestetikas yra lidokainas, bupivakainas, levobupivakainas, ropivakainas, mepivakainas, pirokainas, artikainas arba prilokainas.</w:t>
      </w:r>
    </w:p>
    <w:p w14:paraId="6CC6A474" w14:textId="77777777" w:rsidR="00633E85" w:rsidRPr="00692D47" w:rsidRDefault="00633E85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76E2142" w14:textId="794F6BB5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10.</w:t>
      </w:r>
      <w:r w:rsidR="00633E85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Būdas pagal bet kurį iš 1-8 punktų, kur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mažiausiai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vienas amido tipo anestetikas yra ropivakaino bazė.</w:t>
      </w:r>
    </w:p>
    <w:p w14:paraId="242609D7" w14:textId="77777777" w:rsidR="004960B6" w:rsidRPr="00692D47" w:rsidRDefault="004960B6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47F675A" w14:textId="4A5993C5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11.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Būdas pagal bet kurį iš 1-8 punktų, kur vandeninis buferinis tirpalas apima histidiną, kurio koncentracija 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>yra ribose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nuo 1 mM iki 200 mM.</w:t>
      </w:r>
    </w:p>
    <w:p w14:paraId="550226A5" w14:textId="77777777" w:rsidR="00DA2356" w:rsidRPr="00692D47" w:rsidRDefault="00DA2356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261E45" w14:textId="44626FD2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12.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 xml:space="preserve"> Pailginto atpalaidavimo anestetinė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kompozicija, skirta vietini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>o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anestetiko vietiniam 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>įvedimui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subjektui, kuriam to reikia, kur kompozicija yra pagaminta būdu pagal bet kurį iš 1-8 punktų; 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>amido tipo anestetiku užpildytų MLV anestetinėje kompozicijoje skersmens mediana yra lygi mažiausiai 1 µm; ir amido tipo anestetiko ir fosfolipido molinis santykis vietiniu anestetiku užpildytose MLV yra lygus mažiausiai 0,5:1</w:t>
      </w:r>
      <w:r w:rsidRPr="00692D47">
        <w:rPr>
          <w:rFonts w:ascii="Helvetica" w:hAnsi="Helvetica" w:cs="Arial"/>
          <w:sz w:val="20"/>
          <w:szCs w:val="24"/>
          <w:lang w:val="lt-LT"/>
        </w:rPr>
        <w:t>.</w:t>
      </w:r>
    </w:p>
    <w:p w14:paraId="3DE6E566" w14:textId="77777777" w:rsidR="004960B6" w:rsidRPr="00692D47" w:rsidRDefault="004960B6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73CDEEB" w14:textId="3F3DE6ED" w:rsidR="003F128B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lastRenderedPageBreak/>
        <w:t>13.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 xml:space="preserve"> Pailginto atpalaidavimo anestetinė kompozicija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pagal 12 punktą, kur </w:t>
      </w:r>
      <w:r w:rsidR="00CB0538" w:rsidRPr="00692D47">
        <w:rPr>
          <w:rFonts w:ascii="Helvetica" w:hAnsi="Helvetica" w:cs="Arial"/>
          <w:sz w:val="20"/>
          <w:szCs w:val="24"/>
          <w:lang w:val="lt-LT"/>
        </w:rPr>
        <w:t>mažiausiai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vienas amido tipo anestetikas yra ropivakaino bazė.</w:t>
      </w:r>
    </w:p>
    <w:p w14:paraId="1F93355E" w14:textId="77777777" w:rsidR="004960B6" w:rsidRPr="00692D47" w:rsidRDefault="004960B6" w:rsidP="00692D47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1ED6B9" w14:textId="0C589F64" w:rsidR="001427C4" w:rsidRPr="00692D47" w:rsidRDefault="003F128B" w:rsidP="00692D47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692D47">
        <w:rPr>
          <w:rFonts w:ascii="Helvetica" w:hAnsi="Helvetica" w:cs="Arial"/>
          <w:sz w:val="20"/>
          <w:szCs w:val="24"/>
          <w:lang w:val="lt-LT"/>
        </w:rPr>
        <w:t>14.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 xml:space="preserve"> Pailginto atpalaidavimo anestetinė kompozicija</w:t>
      </w:r>
      <w:r w:rsidRPr="00692D47">
        <w:rPr>
          <w:rFonts w:ascii="Helvetica" w:hAnsi="Helvetica" w:cs="Arial"/>
          <w:sz w:val="20"/>
          <w:szCs w:val="24"/>
          <w:lang w:val="lt-LT"/>
        </w:rPr>
        <w:t xml:space="preserve"> pagal 12 punktą, kur vandeninis buferinis tirpalas apima histidiną, kurio koncentracija </w:t>
      </w:r>
      <w:r w:rsidR="004960B6" w:rsidRPr="00692D47">
        <w:rPr>
          <w:rFonts w:ascii="Helvetica" w:hAnsi="Helvetica" w:cs="Arial"/>
          <w:sz w:val="20"/>
          <w:szCs w:val="24"/>
          <w:lang w:val="lt-LT"/>
        </w:rPr>
        <w:t xml:space="preserve">yra ribose </w:t>
      </w:r>
      <w:r w:rsidRPr="00692D47">
        <w:rPr>
          <w:rFonts w:ascii="Helvetica" w:hAnsi="Helvetica" w:cs="Arial"/>
          <w:sz w:val="20"/>
          <w:szCs w:val="24"/>
          <w:lang w:val="lt-LT"/>
        </w:rPr>
        <w:t>nuo 1 mM iki 200 mM.</w:t>
      </w:r>
    </w:p>
    <w:sectPr w:rsidR="001427C4" w:rsidRPr="00692D47" w:rsidSect="00692D4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A4C64" w14:textId="77777777" w:rsidR="00C921F6" w:rsidRDefault="00C921F6" w:rsidP="007B0A41">
      <w:pPr>
        <w:spacing w:after="0" w:line="240" w:lineRule="auto"/>
      </w:pPr>
      <w:r>
        <w:separator/>
      </w:r>
    </w:p>
  </w:endnote>
  <w:endnote w:type="continuationSeparator" w:id="0">
    <w:p w14:paraId="03C8C545" w14:textId="77777777" w:rsidR="00C921F6" w:rsidRDefault="00C921F6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1BC8" w14:textId="77777777" w:rsidR="00C921F6" w:rsidRDefault="00C921F6" w:rsidP="007B0A41">
      <w:pPr>
        <w:spacing w:after="0" w:line="240" w:lineRule="auto"/>
      </w:pPr>
      <w:r>
        <w:separator/>
      </w:r>
    </w:p>
  </w:footnote>
  <w:footnote w:type="continuationSeparator" w:id="0">
    <w:p w14:paraId="1AF9F335" w14:textId="77777777" w:rsidR="00C921F6" w:rsidRDefault="00C921F6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BEB"/>
    <w:rsid w:val="00062A8E"/>
    <w:rsid w:val="00065F0D"/>
    <w:rsid w:val="00070D8A"/>
    <w:rsid w:val="00092D0B"/>
    <w:rsid w:val="000C68F9"/>
    <w:rsid w:val="000D0403"/>
    <w:rsid w:val="000F1D6A"/>
    <w:rsid w:val="00120AC9"/>
    <w:rsid w:val="001308ED"/>
    <w:rsid w:val="001427C4"/>
    <w:rsid w:val="001668DF"/>
    <w:rsid w:val="00192F10"/>
    <w:rsid w:val="001A3E8E"/>
    <w:rsid w:val="001C33D1"/>
    <w:rsid w:val="001F266E"/>
    <w:rsid w:val="00223910"/>
    <w:rsid w:val="0022707B"/>
    <w:rsid w:val="00234E11"/>
    <w:rsid w:val="00260D4E"/>
    <w:rsid w:val="00262076"/>
    <w:rsid w:val="002837FC"/>
    <w:rsid w:val="002B66D9"/>
    <w:rsid w:val="002E0F37"/>
    <w:rsid w:val="00316FB7"/>
    <w:rsid w:val="003700E9"/>
    <w:rsid w:val="00370A78"/>
    <w:rsid w:val="00372A7E"/>
    <w:rsid w:val="003A0D71"/>
    <w:rsid w:val="003A2C71"/>
    <w:rsid w:val="003A7D4E"/>
    <w:rsid w:val="003D4001"/>
    <w:rsid w:val="003E51FF"/>
    <w:rsid w:val="003F128B"/>
    <w:rsid w:val="003F49EF"/>
    <w:rsid w:val="00412B35"/>
    <w:rsid w:val="00416928"/>
    <w:rsid w:val="00431822"/>
    <w:rsid w:val="00443029"/>
    <w:rsid w:val="0044384C"/>
    <w:rsid w:val="004960B6"/>
    <w:rsid w:val="004A11D8"/>
    <w:rsid w:val="004C1469"/>
    <w:rsid w:val="00500B25"/>
    <w:rsid w:val="0053198F"/>
    <w:rsid w:val="005324BA"/>
    <w:rsid w:val="00560B7D"/>
    <w:rsid w:val="00564911"/>
    <w:rsid w:val="005666B7"/>
    <w:rsid w:val="0059478E"/>
    <w:rsid w:val="005C70E9"/>
    <w:rsid w:val="005D37DF"/>
    <w:rsid w:val="005D3B9A"/>
    <w:rsid w:val="005E238A"/>
    <w:rsid w:val="00600FCD"/>
    <w:rsid w:val="006049CC"/>
    <w:rsid w:val="00617E21"/>
    <w:rsid w:val="00633E85"/>
    <w:rsid w:val="006375BB"/>
    <w:rsid w:val="00675FB8"/>
    <w:rsid w:val="00683EAE"/>
    <w:rsid w:val="0069131F"/>
    <w:rsid w:val="00692D47"/>
    <w:rsid w:val="006A5176"/>
    <w:rsid w:val="006B1F43"/>
    <w:rsid w:val="006C3CD4"/>
    <w:rsid w:val="006C5EA4"/>
    <w:rsid w:val="006C673E"/>
    <w:rsid w:val="006D15AB"/>
    <w:rsid w:val="006E5D9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9E1482"/>
    <w:rsid w:val="00A02F0C"/>
    <w:rsid w:val="00A22BBD"/>
    <w:rsid w:val="00A3340C"/>
    <w:rsid w:val="00A4282B"/>
    <w:rsid w:val="00A51B6C"/>
    <w:rsid w:val="00A52A66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A2A23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921F6"/>
    <w:rsid w:val="00CB0538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A2356"/>
    <w:rsid w:val="00DB375D"/>
    <w:rsid w:val="00E1104B"/>
    <w:rsid w:val="00E1543E"/>
    <w:rsid w:val="00E1780E"/>
    <w:rsid w:val="00E2583B"/>
    <w:rsid w:val="00E321B7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2023-05-27T14:24:00Z</dcterms:created>
  <dcterms:modified xsi:type="dcterms:W3CDTF">2023-06-15T07:19:00Z</dcterms:modified>
</cp:coreProperties>
</file>