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junginiai, kurių bendra formulė I:@kurioje@A yra C1-4-alkileno grupė;@R1 yra C1-6-alkilas, oksialkilas, halogenintas alkilas, karboksialkilas, C5-6-cikloalkilas, aminoalkilas, kurio bendra formulė -(CH2)n,-NR2R3, kurioje n yra 1-3, o R1 ir R2 yra vandenilis arba C1-4 alkilas, arba kartu su azoto atomu, prie kurio jie prijungti, sudaro 5- arba 6-narį žiedą, ir, esant reikalui, turi antrą azoto atomą arba deguonies atomą heterocikliniame žiede;@arba@R1 gali būti taip pat fenilas, oksifenilas, karboksifenilas, benzilas arba dimetoksibenzilas, ir jų terapiškai tinkamos druskos turi vertingas kosulį raminančias savybes. Aprašomas junginių, kurių bendra formulė I,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