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63FF" w14:textId="77777777" w:rsidR="0032695F" w:rsidRPr="00E02C16" w:rsidRDefault="00A56224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1. Farmacinė kompozicija, apimanti:</w:t>
      </w:r>
    </w:p>
    <w:p w14:paraId="32FDE0BD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- 5-10 % </w:t>
      </w:r>
      <w:r w:rsidR="00A56224" w:rsidRPr="00E02C16">
        <w:rPr>
          <w:rFonts w:ascii="Helvetica" w:hAnsi="Helvetica" w:cs="Helvetica"/>
          <w:sz w:val="20"/>
          <w:szCs w:val="24"/>
        </w:rPr>
        <w:t>kristalinio</w:t>
      </w:r>
      <w:r w:rsidRPr="00E02C16">
        <w:rPr>
          <w:rFonts w:ascii="Helvetica" w:hAnsi="Helvetica" w:cs="Helvetica"/>
          <w:sz w:val="20"/>
          <w:szCs w:val="24"/>
        </w:rPr>
        <w:t xml:space="preserve"> 6-(4-brom-2-fluor</w:t>
      </w:r>
      <w:r w:rsidR="00A56224" w:rsidRPr="00E02C16">
        <w:rPr>
          <w:rFonts w:ascii="Helvetica" w:hAnsi="Helvetica" w:cs="Helvetica"/>
          <w:sz w:val="20"/>
          <w:szCs w:val="24"/>
        </w:rPr>
        <w:t>f</w:t>
      </w:r>
      <w:r w:rsidRPr="00E02C16">
        <w:rPr>
          <w:rFonts w:ascii="Helvetica" w:hAnsi="Helvetica" w:cs="Helvetica"/>
          <w:sz w:val="20"/>
          <w:szCs w:val="24"/>
        </w:rPr>
        <w:t>en</w:t>
      </w:r>
      <w:r w:rsidR="00A56224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lamino)-7-fluor-3-m</w:t>
      </w:r>
      <w:r w:rsidR="00A56224" w:rsidRPr="00E02C16">
        <w:rPr>
          <w:rFonts w:ascii="Helvetica" w:hAnsi="Helvetica" w:cs="Helvetica"/>
          <w:sz w:val="20"/>
          <w:szCs w:val="24"/>
        </w:rPr>
        <w:t>etil</w:t>
      </w:r>
      <w:r w:rsidRPr="00E02C16">
        <w:rPr>
          <w:rFonts w:ascii="Helvetica" w:hAnsi="Helvetica" w:cs="Helvetica"/>
          <w:sz w:val="20"/>
          <w:szCs w:val="24"/>
        </w:rPr>
        <w:t>-3H-benzoimidazol-5-</w:t>
      </w:r>
      <w:r w:rsidR="00A56224" w:rsidRPr="00E02C16">
        <w:rPr>
          <w:rFonts w:ascii="Helvetica" w:hAnsi="Helvetica" w:cs="Helvetica"/>
          <w:sz w:val="20"/>
          <w:szCs w:val="24"/>
        </w:rPr>
        <w:t xml:space="preserve">karboksirūgšties </w:t>
      </w:r>
      <w:r w:rsidRPr="00E02C16">
        <w:rPr>
          <w:rFonts w:ascii="Helvetica" w:hAnsi="Helvetica" w:cs="Helvetica"/>
          <w:sz w:val="20"/>
          <w:szCs w:val="24"/>
        </w:rPr>
        <w:t>(2-</w:t>
      </w:r>
      <w:r w:rsidR="00A56224" w:rsidRPr="00E02C16">
        <w:rPr>
          <w:rFonts w:ascii="Helvetica" w:hAnsi="Helvetica" w:cs="Helvetica"/>
          <w:sz w:val="20"/>
          <w:szCs w:val="24"/>
        </w:rPr>
        <w:t>hidroksietiloksi</w:t>
      </w:r>
      <w:r w:rsidRPr="00E02C16">
        <w:rPr>
          <w:rFonts w:ascii="Helvetica" w:hAnsi="Helvetica" w:cs="Helvetica"/>
          <w:sz w:val="20"/>
          <w:szCs w:val="24"/>
        </w:rPr>
        <w:t>)-</w:t>
      </w:r>
      <w:proofErr w:type="spellStart"/>
      <w:r w:rsidRPr="00E02C16">
        <w:rPr>
          <w:rFonts w:ascii="Helvetica" w:hAnsi="Helvetica" w:cs="Helvetica"/>
          <w:sz w:val="20"/>
          <w:szCs w:val="24"/>
        </w:rPr>
        <w:t>amid</w:t>
      </w:r>
      <w:r w:rsidR="00A56224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50A387DA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- 50-60 %, </w:t>
      </w:r>
      <w:r w:rsidR="00A56224" w:rsidRPr="00E02C16">
        <w:rPr>
          <w:rFonts w:ascii="Helvetica" w:hAnsi="Helvetica" w:cs="Helvetica"/>
          <w:sz w:val="20"/>
          <w:szCs w:val="24"/>
        </w:rPr>
        <w:t xml:space="preserve">geriau, </w:t>
      </w:r>
      <w:r w:rsidRPr="00E02C16">
        <w:rPr>
          <w:rFonts w:ascii="Helvetica" w:hAnsi="Helvetica" w:cs="Helvetica"/>
          <w:sz w:val="20"/>
          <w:szCs w:val="24"/>
        </w:rPr>
        <w:t>55-56 %</w:t>
      </w:r>
      <w:r w:rsidR="00A56224" w:rsidRPr="00E02C16">
        <w:rPr>
          <w:rFonts w:ascii="Helvetica" w:hAnsi="Helvetica" w:cs="Helvetica"/>
          <w:sz w:val="20"/>
          <w:szCs w:val="24"/>
        </w:rPr>
        <w:t xml:space="preserve"> </w:t>
      </w:r>
      <w:r w:rsidRPr="00E02C16">
        <w:rPr>
          <w:rFonts w:ascii="Helvetica" w:hAnsi="Helvetica" w:cs="Helvetica"/>
          <w:sz w:val="20"/>
          <w:szCs w:val="24"/>
        </w:rPr>
        <w:t>la</w:t>
      </w:r>
      <w:r w:rsidR="00A56224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to</w:t>
      </w:r>
      <w:r w:rsidR="00A56224" w:rsidRPr="00E02C16">
        <w:rPr>
          <w:rFonts w:ascii="Helvetica" w:hAnsi="Helvetica" w:cs="Helvetica"/>
          <w:sz w:val="20"/>
          <w:szCs w:val="24"/>
        </w:rPr>
        <w:t>zės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monoh</w:t>
      </w:r>
      <w:r w:rsidR="00A56224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drat</w:t>
      </w:r>
      <w:r w:rsidR="00A56224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A56224" w:rsidRPr="00E02C16">
        <w:rPr>
          <w:rFonts w:ascii="Helvetica" w:hAnsi="Helvetica" w:cs="Helvetica"/>
          <w:sz w:val="20"/>
          <w:szCs w:val="24"/>
        </w:rPr>
        <w:t>ir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</w:p>
    <w:p w14:paraId="2C9FA431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- 20-40 %, </w:t>
      </w:r>
      <w:r w:rsidR="00A56224" w:rsidRPr="00E02C16">
        <w:rPr>
          <w:rFonts w:ascii="Helvetica" w:hAnsi="Helvetica" w:cs="Helvetica"/>
          <w:sz w:val="20"/>
          <w:szCs w:val="24"/>
        </w:rPr>
        <w:t xml:space="preserve">geriau, </w:t>
      </w:r>
      <w:r w:rsidRPr="00E02C16">
        <w:rPr>
          <w:rFonts w:ascii="Helvetica" w:hAnsi="Helvetica" w:cs="Helvetica"/>
          <w:sz w:val="20"/>
          <w:szCs w:val="24"/>
        </w:rPr>
        <w:t xml:space="preserve">30-36 %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mi</w:t>
      </w:r>
      <w:r w:rsidR="00A56224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ro</w:t>
      </w:r>
      <w:r w:rsidR="0083652B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</w:t>
      </w:r>
      <w:r w:rsidR="00A56224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stalin</w:t>
      </w:r>
      <w:r w:rsidR="00A56224" w:rsidRPr="00E02C16">
        <w:rPr>
          <w:rFonts w:ascii="Helvetica" w:hAnsi="Helvetica" w:cs="Helvetica"/>
          <w:sz w:val="20"/>
          <w:szCs w:val="24"/>
        </w:rPr>
        <w:t>ės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cel</w:t>
      </w:r>
      <w:r w:rsidR="00A56224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ul</w:t>
      </w:r>
      <w:r w:rsidR="00A56224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o</w:t>
      </w:r>
      <w:r w:rsidR="00A56224" w:rsidRPr="00E02C16">
        <w:rPr>
          <w:rFonts w:ascii="Helvetica" w:hAnsi="Helvetica" w:cs="Helvetica"/>
          <w:sz w:val="20"/>
          <w:szCs w:val="24"/>
        </w:rPr>
        <w:t>zės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A56224" w:rsidRPr="00E02C16">
        <w:rPr>
          <w:rFonts w:ascii="Helvetica" w:hAnsi="Helvetica" w:cs="Helvetica"/>
          <w:sz w:val="20"/>
          <w:szCs w:val="24"/>
        </w:rPr>
        <w:t>skaičiuojant nuo kompozicijos masės</w:t>
      </w:r>
      <w:r w:rsidRPr="00E02C16">
        <w:rPr>
          <w:rFonts w:ascii="Helvetica" w:hAnsi="Helvetica" w:cs="Helvetica"/>
          <w:sz w:val="20"/>
          <w:szCs w:val="24"/>
        </w:rPr>
        <w:t xml:space="preserve">. </w:t>
      </w:r>
    </w:p>
    <w:p w14:paraId="036AB828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0278D88" w14:textId="77777777" w:rsidR="00A56224" w:rsidRPr="00E02C16" w:rsidRDefault="00A56224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2. Farmacinė kompozicija pagal 1 punktą, papildomai apimanti:</w:t>
      </w:r>
    </w:p>
    <w:p w14:paraId="786D5A51" w14:textId="77777777" w:rsidR="00A56224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- 1</w:t>
      </w:r>
      <w:r w:rsidR="00A56224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>5-2</w:t>
      </w:r>
      <w:r w:rsidR="00A56224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 xml:space="preserve">5 % </w:t>
      </w:r>
      <w:proofErr w:type="spellStart"/>
      <w:r w:rsidR="00A56224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ros</w:t>
      </w:r>
      <w:r w:rsidR="00A56224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armel</w:t>
      </w:r>
      <w:r w:rsidR="00A56224" w:rsidRPr="00E02C16">
        <w:rPr>
          <w:rFonts w:ascii="Helvetica" w:hAnsi="Helvetica" w:cs="Helvetica"/>
          <w:sz w:val="20"/>
          <w:szCs w:val="24"/>
        </w:rPr>
        <w:t>iozės</w:t>
      </w:r>
      <w:proofErr w:type="spellEnd"/>
      <w:r w:rsidR="00A56224" w:rsidRPr="00E02C16">
        <w:rPr>
          <w:rFonts w:ascii="Helvetica" w:hAnsi="Helvetica" w:cs="Helvetica"/>
          <w:sz w:val="20"/>
          <w:szCs w:val="24"/>
        </w:rPr>
        <w:t xml:space="preserve"> natrio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162ED34F" w14:textId="77777777" w:rsidR="00A56224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</w:t>
      </w:r>
      <w:r w:rsidR="00A56224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>5-0</w:t>
      </w:r>
      <w:r w:rsidR="00A56224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>9 % magn</w:t>
      </w:r>
      <w:r w:rsidR="00A56224" w:rsidRPr="00E02C16">
        <w:rPr>
          <w:rFonts w:ascii="Helvetica" w:hAnsi="Helvetica" w:cs="Helvetica"/>
          <w:sz w:val="20"/>
          <w:szCs w:val="24"/>
        </w:rPr>
        <w:t>io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stearat</w:t>
      </w:r>
      <w:r w:rsidR="00A56224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A56224" w:rsidRPr="00E02C16">
        <w:rPr>
          <w:rFonts w:ascii="Helvetica" w:hAnsi="Helvetica" w:cs="Helvetica"/>
          <w:sz w:val="20"/>
          <w:szCs w:val="24"/>
        </w:rPr>
        <w:t>ir</w:t>
      </w:r>
    </w:p>
    <w:p w14:paraId="1D6D372C" w14:textId="77777777" w:rsidR="000C0BA0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</w:t>
      </w:r>
      <w:r w:rsidR="00A56224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 xml:space="preserve">1-1 % </w:t>
      </w:r>
      <w:r w:rsidR="00A56224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oloid</w:t>
      </w:r>
      <w:r w:rsidR="00A56224" w:rsidRPr="00E02C16">
        <w:rPr>
          <w:rFonts w:ascii="Helvetica" w:hAnsi="Helvetica" w:cs="Helvetica"/>
          <w:sz w:val="20"/>
          <w:szCs w:val="24"/>
        </w:rPr>
        <w:t>inio silicio dioksido</w:t>
      </w:r>
      <w:r w:rsidR="000C0BA0" w:rsidRPr="00E02C16">
        <w:rPr>
          <w:rFonts w:ascii="Helvetica" w:hAnsi="Helvetica" w:cs="Helvetica"/>
          <w:sz w:val="20"/>
          <w:szCs w:val="24"/>
        </w:rPr>
        <w:t xml:space="preserve"> /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r w:rsidR="000C0BA0" w:rsidRPr="00E02C16">
        <w:rPr>
          <w:rFonts w:ascii="Helvetica" w:hAnsi="Helvetica" w:cs="Helvetica"/>
          <w:sz w:val="20"/>
          <w:szCs w:val="24"/>
        </w:rPr>
        <w:t>koloidinio bevandenio silicio dioksido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0C0BA0" w:rsidRPr="00E02C16">
        <w:rPr>
          <w:rFonts w:ascii="Helvetica" w:hAnsi="Helvetica" w:cs="Helvetica"/>
          <w:sz w:val="20"/>
          <w:szCs w:val="24"/>
        </w:rPr>
        <w:t xml:space="preserve">skaičiuojant nuo kompozicijos masės. </w:t>
      </w:r>
    </w:p>
    <w:p w14:paraId="01EA52AD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5727976" w14:textId="77777777" w:rsidR="00330222" w:rsidRPr="00E02C16" w:rsidRDefault="000C0BA0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3. </w:t>
      </w:r>
      <w:r w:rsidR="00330222" w:rsidRPr="00E02C16">
        <w:rPr>
          <w:rFonts w:ascii="Helvetica" w:hAnsi="Helvetica" w:cs="Helvetica"/>
          <w:sz w:val="20"/>
          <w:szCs w:val="24"/>
        </w:rPr>
        <w:t>Farmacinė kompozicija pagal 2 punktą, apimanti:</w:t>
      </w:r>
    </w:p>
    <w:p w14:paraId="63AA69B3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- 5-10 % </w:t>
      </w:r>
      <w:r w:rsidR="00330222" w:rsidRPr="00E02C16">
        <w:rPr>
          <w:rFonts w:ascii="Helvetica" w:hAnsi="Helvetica" w:cs="Helvetica"/>
          <w:sz w:val="20"/>
          <w:szCs w:val="24"/>
        </w:rPr>
        <w:t>kristalinio</w:t>
      </w:r>
      <w:r w:rsidRPr="00E02C16">
        <w:rPr>
          <w:rFonts w:ascii="Helvetica" w:hAnsi="Helvetica" w:cs="Helvetica"/>
          <w:sz w:val="20"/>
          <w:szCs w:val="24"/>
        </w:rPr>
        <w:t xml:space="preserve"> 6-(4-brom-2-fluor</w:t>
      </w:r>
      <w:r w:rsidR="00330222" w:rsidRPr="00E02C16">
        <w:rPr>
          <w:rFonts w:ascii="Helvetica" w:hAnsi="Helvetica" w:cs="Helvetica"/>
          <w:sz w:val="20"/>
          <w:szCs w:val="24"/>
        </w:rPr>
        <w:t>f</w:t>
      </w:r>
      <w:r w:rsidRPr="00E02C16">
        <w:rPr>
          <w:rFonts w:ascii="Helvetica" w:hAnsi="Helvetica" w:cs="Helvetica"/>
          <w:sz w:val="20"/>
          <w:szCs w:val="24"/>
        </w:rPr>
        <w:t>en</w:t>
      </w:r>
      <w:r w:rsidR="00330222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lamino)-7-fluor-3-m</w:t>
      </w:r>
      <w:r w:rsidR="00A56224" w:rsidRPr="00E02C16">
        <w:rPr>
          <w:rFonts w:ascii="Helvetica" w:hAnsi="Helvetica" w:cs="Helvetica"/>
          <w:sz w:val="20"/>
          <w:szCs w:val="24"/>
        </w:rPr>
        <w:t>etil</w:t>
      </w:r>
      <w:r w:rsidRPr="00E02C16">
        <w:rPr>
          <w:rFonts w:ascii="Helvetica" w:hAnsi="Helvetica" w:cs="Helvetica"/>
          <w:sz w:val="20"/>
          <w:szCs w:val="24"/>
        </w:rPr>
        <w:t>-3H-benzoimidazol-5-</w:t>
      </w:r>
      <w:r w:rsidR="00A56224" w:rsidRPr="00E02C16">
        <w:rPr>
          <w:rFonts w:ascii="Helvetica" w:hAnsi="Helvetica" w:cs="Helvetica"/>
          <w:sz w:val="20"/>
          <w:szCs w:val="24"/>
        </w:rPr>
        <w:t xml:space="preserve">karboksirūgšties </w:t>
      </w:r>
      <w:r w:rsidRPr="00E02C16">
        <w:rPr>
          <w:rFonts w:ascii="Helvetica" w:hAnsi="Helvetica" w:cs="Helvetica"/>
          <w:sz w:val="20"/>
          <w:szCs w:val="24"/>
        </w:rPr>
        <w:t>(2-</w:t>
      </w:r>
      <w:r w:rsidR="00A56224" w:rsidRPr="00E02C16">
        <w:rPr>
          <w:rFonts w:ascii="Helvetica" w:hAnsi="Helvetica" w:cs="Helvetica"/>
          <w:sz w:val="20"/>
          <w:szCs w:val="24"/>
        </w:rPr>
        <w:t>hidroksietiloksi</w:t>
      </w:r>
      <w:r w:rsidRPr="00E02C16">
        <w:rPr>
          <w:rFonts w:ascii="Helvetica" w:hAnsi="Helvetica" w:cs="Helvetica"/>
          <w:sz w:val="20"/>
          <w:szCs w:val="24"/>
        </w:rPr>
        <w:t>)-</w:t>
      </w:r>
      <w:proofErr w:type="spellStart"/>
      <w:r w:rsidRPr="00E02C16">
        <w:rPr>
          <w:rFonts w:ascii="Helvetica" w:hAnsi="Helvetica" w:cs="Helvetica"/>
          <w:sz w:val="20"/>
          <w:szCs w:val="24"/>
        </w:rPr>
        <w:t>amid</w:t>
      </w:r>
      <w:r w:rsidR="00330222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1BA5F3F6" w14:textId="77777777" w:rsidR="00330222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- 50-60 % la</w:t>
      </w:r>
      <w:r w:rsidR="00330222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to</w:t>
      </w:r>
      <w:r w:rsidR="00330222" w:rsidRPr="00E02C16">
        <w:rPr>
          <w:rFonts w:ascii="Helvetica" w:hAnsi="Helvetica" w:cs="Helvetica"/>
          <w:sz w:val="20"/>
          <w:szCs w:val="24"/>
        </w:rPr>
        <w:t>zės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monoh</w:t>
      </w:r>
      <w:r w:rsidR="00330222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drat</w:t>
      </w:r>
      <w:r w:rsidR="00330222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488CE87A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- 20-40 %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mi</w:t>
      </w:r>
      <w:r w:rsidR="00330222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ro</w:t>
      </w:r>
      <w:r w:rsidR="0083652B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</w:t>
      </w:r>
      <w:r w:rsidR="0083652B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stalin</w:t>
      </w:r>
      <w:r w:rsidR="00330222" w:rsidRPr="00E02C16">
        <w:rPr>
          <w:rFonts w:ascii="Helvetica" w:hAnsi="Helvetica" w:cs="Helvetica"/>
          <w:sz w:val="20"/>
          <w:szCs w:val="24"/>
        </w:rPr>
        <w:t>ės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cel</w:t>
      </w:r>
      <w:r w:rsidR="00330222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ul</w:t>
      </w:r>
      <w:r w:rsidR="00330222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o</w:t>
      </w:r>
      <w:r w:rsidR="00330222" w:rsidRPr="00E02C16">
        <w:rPr>
          <w:rFonts w:ascii="Helvetica" w:hAnsi="Helvetica" w:cs="Helvetica"/>
          <w:sz w:val="20"/>
          <w:szCs w:val="24"/>
        </w:rPr>
        <w:t>zės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60BF6E6E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- 2 % </w:t>
      </w:r>
      <w:proofErr w:type="spellStart"/>
      <w:r w:rsidR="00330222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ros</w:t>
      </w:r>
      <w:r w:rsidR="00330222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armel</w:t>
      </w:r>
      <w:r w:rsidR="00330222" w:rsidRPr="00E02C16">
        <w:rPr>
          <w:rFonts w:ascii="Helvetica" w:hAnsi="Helvetica" w:cs="Helvetica"/>
          <w:sz w:val="20"/>
          <w:szCs w:val="24"/>
        </w:rPr>
        <w:t>iozės</w:t>
      </w:r>
      <w:proofErr w:type="spellEnd"/>
      <w:r w:rsidR="00330222" w:rsidRPr="00E02C16">
        <w:rPr>
          <w:rFonts w:ascii="Helvetica" w:hAnsi="Helvetica" w:cs="Helvetica"/>
          <w:sz w:val="20"/>
          <w:szCs w:val="24"/>
        </w:rPr>
        <w:t xml:space="preserve"> natrio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2AFC5132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</w:t>
      </w:r>
      <w:r w:rsidR="00330222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>75 % magn</w:t>
      </w:r>
      <w:r w:rsidR="00330222" w:rsidRPr="00E02C16">
        <w:rPr>
          <w:rFonts w:ascii="Helvetica" w:hAnsi="Helvetica" w:cs="Helvetica"/>
          <w:sz w:val="20"/>
          <w:szCs w:val="24"/>
        </w:rPr>
        <w:t>io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stearat</w:t>
      </w:r>
      <w:r w:rsidR="00330222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330222" w:rsidRPr="00E02C16">
        <w:rPr>
          <w:rFonts w:ascii="Helvetica" w:hAnsi="Helvetica" w:cs="Helvetica"/>
          <w:sz w:val="20"/>
          <w:szCs w:val="24"/>
        </w:rPr>
        <w:t>ir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</w:p>
    <w:p w14:paraId="2CC3BFD6" w14:textId="77777777" w:rsidR="00330222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</w:t>
      </w:r>
      <w:r w:rsidR="00330222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 xml:space="preserve">25 % </w:t>
      </w:r>
      <w:r w:rsidR="00330222" w:rsidRPr="00E02C16">
        <w:rPr>
          <w:rFonts w:ascii="Helvetica" w:hAnsi="Helvetica" w:cs="Helvetica"/>
          <w:sz w:val="20"/>
          <w:szCs w:val="24"/>
        </w:rPr>
        <w:t xml:space="preserve">koloidinio silicio dioksido / koloidinio bevandenio silicio dioksido, skaičiuojant nuo kompozicijos masės. </w:t>
      </w:r>
    </w:p>
    <w:p w14:paraId="6CA331F5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BC06D34" w14:textId="77777777" w:rsidR="00330222" w:rsidRPr="00E02C16" w:rsidRDefault="00330222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4. Farmacinė kompozicija pagal 3 punktą, apimanti:</w:t>
      </w:r>
    </w:p>
    <w:p w14:paraId="302A3EA1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- 5-10 % </w:t>
      </w:r>
      <w:r w:rsidR="00AD737D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</w:t>
      </w:r>
      <w:r w:rsidR="00AD737D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stal</w:t>
      </w:r>
      <w:r w:rsidR="00AD737D" w:rsidRPr="00E02C16">
        <w:rPr>
          <w:rFonts w:ascii="Helvetica" w:hAnsi="Helvetica" w:cs="Helvetica"/>
          <w:sz w:val="20"/>
          <w:szCs w:val="24"/>
        </w:rPr>
        <w:t>inio</w:t>
      </w:r>
      <w:r w:rsidRPr="00E02C16">
        <w:rPr>
          <w:rFonts w:ascii="Helvetica" w:hAnsi="Helvetica" w:cs="Helvetica"/>
          <w:sz w:val="20"/>
          <w:szCs w:val="24"/>
        </w:rPr>
        <w:t xml:space="preserve"> 6-(4-brom-2-fluor</w:t>
      </w:r>
      <w:r w:rsidR="00AD737D" w:rsidRPr="00E02C16">
        <w:rPr>
          <w:rFonts w:ascii="Helvetica" w:hAnsi="Helvetica" w:cs="Helvetica"/>
          <w:sz w:val="20"/>
          <w:szCs w:val="24"/>
        </w:rPr>
        <w:t>f</w:t>
      </w:r>
      <w:r w:rsidRPr="00E02C16">
        <w:rPr>
          <w:rFonts w:ascii="Helvetica" w:hAnsi="Helvetica" w:cs="Helvetica"/>
          <w:sz w:val="20"/>
          <w:szCs w:val="24"/>
        </w:rPr>
        <w:t>en</w:t>
      </w:r>
      <w:r w:rsidR="00AD737D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lamino)-7-fluor-3-m</w:t>
      </w:r>
      <w:r w:rsidR="00A56224" w:rsidRPr="00E02C16">
        <w:rPr>
          <w:rFonts w:ascii="Helvetica" w:hAnsi="Helvetica" w:cs="Helvetica"/>
          <w:sz w:val="20"/>
          <w:szCs w:val="24"/>
        </w:rPr>
        <w:t>etil</w:t>
      </w:r>
      <w:r w:rsidRPr="00E02C16">
        <w:rPr>
          <w:rFonts w:ascii="Helvetica" w:hAnsi="Helvetica" w:cs="Helvetica"/>
          <w:sz w:val="20"/>
          <w:szCs w:val="24"/>
        </w:rPr>
        <w:t>-3H-benzoimidazol-5-</w:t>
      </w:r>
      <w:r w:rsidR="00A56224" w:rsidRPr="00E02C16">
        <w:rPr>
          <w:rFonts w:ascii="Helvetica" w:hAnsi="Helvetica" w:cs="Helvetica"/>
          <w:sz w:val="20"/>
          <w:szCs w:val="24"/>
        </w:rPr>
        <w:t xml:space="preserve">karboksirūgšties </w:t>
      </w:r>
      <w:r w:rsidRPr="00E02C16">
        <w:rPr>
          <w:rFonts w:ascii="Helvetica" w:hAnsi="Helvetica" w:cs="Helvetica"/>
          <w:sz w:val="20"/>
          <w:szCs w:val="24"/>
        </w:rPr>
        <w:t>(2-</w:t>
      </w:r>
      <w:r w:rsidR="00A56224" w:rsidRPr="00E02C16">
        <w:rPr>
          <w:rFonts w:ascii="Helvetica" w:hAnsi="Helvetica" w:cs="Helvetica"/>
          <w:sz w:val="20"/>
          <w:szCs w:val="24"/>
        </w:rPr>
        <w:t>hidroksietiloksi</w:t>
      </w:r>
      <w:r w:rsidRPr="00E02C16">
        <w:rPr>
          <w:rFonts w:ascii="Helvetica" w:hAnsi="Helvetica" w:cs="Helvetica"/>
          <w:sz w:val="20"/>
          <w:szCs w:val="24"/>
        </w:rPr>
        <w:t>)-</w:t>
      </w:r>
      <w:proofErr w:type="spellStart"/>
      <w:r w:rsidRPr="00E02C16">
        <w:rPr>
          <w:rFonts w:ascii="Helvetica" w:hAnsi="Helvetica" w:cs="Helvetica"/>
          <w:sz w:val="20"/>
          <w:szCs w:val="24"/>
        </w:rPr>
        <w:t>amid</w:t>
      </w:r>
      <w:r w:rsidR="00AD737D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330222" w:rsidRPr="00E02C16">
        <w:rPr>
          <w:rFonts w:ascii="Helvetica" w:hAnsi="Helvetica" w:cs="Helvetica"/>
          <w:sz w:val="20"/>
          <w:szCs w:val="24"/>
        </w:rPr>
        <w:t>skaičiuojant nuo kompozicijos masės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5FB17F0D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- 55-56 % la</w:t>
      </w:r>
      <w:r w:rsidR="00AD737D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to</w:t>
      </w:r>
      <w:r w:rsidR="00AD737D" w:rsidRPr="00E02C16">
        <w:rPr>
          <w:rFonts w:ascii="Helvetica" w:hAnsi="Helvetica" w:cs="Helvetica"/>
          <w:sz w:val="20"/>
          <w:szCs w:val="24"/>
        </w:rPr>
        <w:t>zės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monoh</w:t>
      </w:r>
      <w:r w:rsidR="00AD737D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drat</w:t>
      </w:r>
      <w:r w:rsidR="00AD737D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330222" w:rsidRPr="00E02C16">
        <w:rPr>
          <w:rFonts w:ascii="Helvetica" w:hAnsi="Helvetica" w:cs="Helvetica"/>
          <w:sz w:val="20"/>
          <w:szCs w:val="24"/>
        </w:rPr>
        <w:t>skaičiuojant nuo kompozicijos masės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37640A63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- 30-36 %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mi</w:t>
      </w:r>
      <w:r w:rsidR="00AD737D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ro</w:t>
      </w:r>
      <w:r w:rsidR="00AD737D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</w:t>
      </w:r>
      <w:r w:rsidR="00AD737D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stalin</w:t>
      </w:r>
      <w:r w:rsidR="00AD737D" w:rsidRPr="00E02C16">
        <w:rPr>
          <w:rFonts w:ascii="Helvetica" w:hAnsi="Helvetica" w:cs="Helvetica"/>
          <w:sz w:val="20"/>
          <w:szCs w:val="24"/>
        </w:rPr>
        <w:t>ės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cel</w:t>
      </w:r>
      <w:r w:rsidR="00AD737D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ul</w:t>
      </w:r>
      <w:r w:rsidR="00AD737D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o</w:t>
      </w:r>
      <w:r w:rsidR="00AD737D" w:rsidRPr="00E02C16">
        <w:rPr>
          <w:rFonts w:ascii="Helvetica" w:hAnsi="Helvetica" w:cs="Helvetica"/>
          <w:sz w:val="20"/>
          <w:szCs w:val="24"/>
        </w:rPr>
        <w:t>zės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330222" w:rsidRPr="00E02C16">
        <w:rPr>
          <w:rFonts w:ascii="Helvetica" w:hAnsi="Helvetica" w:cs="Helvetica"/>
          <w:sz w:val="20"/>
          <w:szCs w:val="24"/>
        </w:rPr>
        <w:t>skaičiuojant nuo kompozicijos masės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13EF4AB0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- 2 % </w:t>
      </w:r>
      <w:proofErr w:type="spellStart"/>
      <w:r w:rsidR="00AD737D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ros</w:t>
      </w:r>
      <w:r w:rsidR="00AD737D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armel</w:t>
      </w:r>
      <w:r w:rsidR="00AD737D" w:rsidRPr="00E02C16">
        <w:rPr>
          <w:rFonts w:ascii="Helvetica" w:hAnsi="Helvetica" w:cs="Helvetica"/>
          <w:sz w:val="20"/>
          <w:szCs w:val="24"/>
        </w:rPr>
        <w:t>iozės</w:t>
      </w:r>
      <w:proofErr w:type="spellEnd"/>
      <w:r w:rsidR="00AD737D" w:rsidRPr="00E02C16">
        <w:rPr>
          <w:rFonts w:ascii="Helvetica" w:hAnsi="Helvetica" w:cs="Helvetica"/>
          <w:sz w:val="20"/>
          <w:szCs w:val="24"/>
        </w:rPr>
        <w:t xml:space="preserve"> natrio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330222" w:rsidRPr="00E02C16">
        <w:rPr>
          <w:rFonts w:ascii="Helvetica" w:hAnsi="Helvetica" w:cs="Helvetica"/>
          <w:sz w:val="20"/>
          <w:szCs w:val="24"/>
        </w:rPr>
        <w:t>skaičiuojant nuo kompozicijos masės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5E1109CB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</w:t>
      </w:r>
      <w:r w:rsidR="00AD737D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>75 % magn</w:t>
      </w:r>
      <w:r w:rsidR="00AD737D" w:rsidRPr="00E02C16">
        <w:rPr>
          <w:rFonts w:ascii="Helvetica" w:hAnsi="Helvetica" w:cs="Helvetica"/>
          <w:sz w:val="20"/>
          <w:szCs w:val="24"/>
        </w:rPr>
        <w:t>io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stearat</w:t>
      </w:r>
      <w:r w:rsidR="00AD737D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330222" w:rsidRPr="00E02C16">
        <w:rPr>
          <w:rFonts w:ascii="Helvetica" w:hAnsi="Helvetica" w:cs="Helvetica"/>
          <w:sz w:val="20"/>
          <w:szCs w:val="24"/>
        </w:rPr>
        <w:t>skaičiuojant nuo kompozicijos masės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AD737D" w:rsidRPr="00E02C16">
        <w:rPr>
          <w:rFonts w:ascii="Helvetica" w:hAnsi="Helvetica" w:cs="Helvetica"/>
          <w:sz w:val="20"/>
          <w:szCs w:val="24"/>
        </w:rPr>
        <w:t>ir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</w:p>
    <w:p w14:paraId="4EB19201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</w:t>
      </w:r>
      <w:r w:rsidR="00AD737D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 xml:space="preserve">25 % </w:t>
      </w:r>
      <w:r w:rsidR="00AD737D" w:rsidRPr="00E02C16">
        <w:rPr>
          <w:rFonts w:ascii="Helvetica" w:hAnsi="Helvetica" w:cs="Helvetica"/>
          <w:sz w:val="20"/>
          <w:szCs w:val="24"/>
        </w:rPr>
        <w:t>koloidinio silicio dioksido / koloidinio bevandenio silicio dioksido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330222" w:rsidRPr="00E02C16">
        <w:rPr>
          <w:rFonts w:ascii="Helvetica" w:hAnsi="Helvetica" w:cs="Helvetica"/>
          <w:sz w:val="20"/>
          <w:szCs w:val="24"/>
        </w:rPr>
        <w:t>skaičiuojant nuo kompozicijos masės</w:t>
      </w:r>
      <w:r w:rsidRPr="00E02C16">
        <w:rPr>
          <w:rFonts w:ascii="Helvetica" w:hAnsi="Helvetica" w:cs="Helvetica"/>
          <w:sz w:val="20"/>
          <w:szCs w:val="24"/>
        </w:rPr>
        <w:t xml:space="preserve">. </w:t>
      </w:r>
    </w:p>
    <w:p w14:paraId="0D3B015D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B00DD3" w14:textId="77777777" w:rsidR="0032695F" w:rsidRPr="00E02C16" w:rsidRDefault="00AD737D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5. </w:t>
      </w:r>
      <w:r w:rsidR="009C16B9" w:rsidRPr="00E02C16">
        <w:rPr>
          <w:rFonts w:ascii="Helvetica" w:hAnsi="Helvetica" w:cs="Helvetica"/>
          <w:sz w:val="20"/>
          <w:szCs w:val="24"/>
        </w:rPr>
        <w:t xml:space="preserve">Farmacinė kompozicija pagal bet kurį iš 1-4 punktą, apimanti 45 mg kristalinio </w:t>
      </w:r>
      <w:r w:rsidR="0032695F" w:rsidRPr="00E02C16">
        <w:rPr>
          <w:rFonts w:ascii="Helvetica" w:hAnsi="Helvetica" w:cs="Helvetica"/>
          <w:sz w:val="20"/>
          <w:szCs w:val="24"/>
        </w:rPr>
        <w:t>6-(4-brom-2-fluor</w:t>
      </w:r>
      <w:r w:rsidR="009C16B9" w:rsidRPr="00E02C16">
        <w:rPr>
          <w:rFonts w:ascii="Helvetica" w:hAnsi="Helvetica" w:cs="Helvetica"/>
          <w:sz w:val="20"/>
          <w:szCs w:val="24"/>
        </w:rPr>
        <w:t>f</w:t>
      </w:r>
      <w:r w:rsidR="0032695F" w:rsidRPr="00E02C16">
        <w:rPr>
          <w:rFonts w:ascii="Helvetica" w:hAnsi="Helvetica" w:cs="Helvetica"/>
          <w:sz w:val="20"/>
          <w:szCs w:val="24"/>
        </w:rPr>
        <w:t>en</w:t>
      </w:r>
      <w:r w:rsidR="009C16B9" w:rsidRPr="00E02C16">
        <w:rPr>
          <w:rFonts w:ascii="Helvetica" w:hAnsi="Helvetica" w:cs="Helvetica"/>
          <w:sz w:val="20"/>
          <w:szCs w:val="24"/>
        </w:rPr>
        <w:t>i</w:t>
      </w:r>
      <w:r w:rsidR="0032695F" w:rsidRPr="00E02C16">
        <w:rPr>
          <w:rFonts w:ascii="Helvetica" w:hAnsi="Helvetica" w:cs="Helvetica"/>
          <w:sz w:val="20"/>
          <w:szCs w:val="24"/>
        </w:rPr>
        <w:t>lamino)-7-fluor-3-m</w:t>
      </w:r>
      <w:r w:rsidR="00A56224" w:rsidRPr="00E02C16">
        <w:rPr>
          <w:rFonts w:ascii="Helvetica" w:hAnsi="Helvetica" w:cs="Helvetica"/>
          <w:sz w:val="20"/>
          <w:szCs w:val="24"/>
        </w:rPr>
        <w:t>etil</w:t>
      </w:r>
      <w:r w:rsidR="0032695F" w:rsidRPr="00E02C16">
        <w:rPr>
          <w:rFonts w:ascii="Helvetica" w:hAnsi="Helvetica" w:cs="Helvetica"/>
          <w:sz w:val="20"/>
          <w:szCs w:val="24"/>
        </w:rPr>
        <w:t>-3H-benzoimidazol-5-</w:t>
      </w:r>
      <w:r w:rsidR="00A56224" w:rsidRPr="00E02C16">
        <w:rPr>
          <w:rFonts w:ascii="Helvetica" w:hAnsi="Helvetica" w:cs="Helvetica"/>
          <w:sz w:val="20"/>
          <w:szCs w:val="24"/>
        </w:rPr>
        <w:t xml:space="preserve">karboksirūgšties </w:t>
      </w:r>
      <w:r w:rsidR="0032695F" w:rsidRPr="00E02C16">
        <w:rPr>
          <w:rFonts w:ascii="Helvetica" w:hAnsi="Helvetica" w:cs="Helvetica"/>
          <w:sz w:val="20"/>
          <w:szCs w:val="24"/>
        </w:rPr>
        <w:t>(2-</w:t>
      </w:r>
      <w:r w:rsidR="00A56224" w:rsidRPr="00E02C16">
        <w:rPr>
          <w:rFonts w:ascii="Helvetica" w:hAnsi="Helvetica" w:cs="Helvetica"/>
          <w:sz w:val="20"/>
          <w:szCs w:val="24"/>
        </w:rPr>
        <w:t>hidroksietiloksi</w:t>
      </w:r>
      <w:r w:rsidR="0032695F" w:rsidRPr="00E02C16">
        <w:rPr>
          <w:rFonts w:ascii="Helvetica" w:hAnsi="Helvetica" w:cs="Helvetica"/>
          <w:sz w:val="20"/>
          <w:szCs w:val="24"/>
        </w:rPr>
        <w:t>)-</w:t>
      </w:r>
      <w:proofErr w:type="spellStart"/>
      <w:r w:rsidR="0032695F" w:rsidRPr="00E02C16">
        <w:rPr>
          <w:rFonts w:ascii="Helvetica" w:hAnsi="Helvetica" w:cs="Helvetica"/>
          <w:sz w:val="20"/>
          <w:szCs w:val="24"/>
        </w:rPr>
        <w:t>amid</w:t>
      </w:r>
      <w:r w:rsidR="009C16B9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="0032695F" w:rsidRPr="00E02C16">
        <w:rPr>
          <w:rFonts w:ascii="Helvetica" w:hAnsi="Helvetica" w:cs="Helvetica"/>
          <w:sz w:val="20"/>
          <w:szCs w:val="24"/>
        </w:rPr>
        <w:t xml:space="preserve">. </w:t>
      </w:r>
    </w:p>
    <w:p w14:paraId="1C0F249B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BFC16B1" w14:textId="77777777" w:rsidR="009C16B9" w:rsidRPr="00E02C16" w:rsidRDefault="009C16B9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6. </w:t>
      </w:r>
      <w:r w:rsidR="0083652B" w:rsidRPr="00E02C16">
        <w:rPr>
          <w:rFonts w:ascii="Helvetica" w:hAnsi="Helvetica" w:cs="Helvetica"/>
          <w:sz w:val="20"/>
          <w:szCs w:val="24"/>
        </w:rPr>
        <w:t>Farmacinė kompozicija pagal bet kurį iš 1-5 punktą, kur farmacinė kompozicija yra pavidale, tinkamame geriamajam vartojimui vienetinės vaisto formos pavidale.</w:t>
      </w:r>
    </w:p>
    <w:p w14:paraId="60FF499C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CB7C030" w14:textId="77777777" w:rsidR="00E02C16" w:rsidRPr="00E02C16" w:rsidRDefault="0083652B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7. Farmacinė kompozicija pagal 6 punktą, kur farmacinė kompozicija yra tabletės pavidale.</w:t>
      </w:r>
    </w:p>
    <w:p w14:paraId="7054B518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CB45ABE" w14:textId="77777777" w:rsidR="0083652B" w:rsidRPr="00E02C16" w:rsidRDefault="0083652B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8. Farmacinė kompozicija pagal 7 punktą, kur tabletė yra dengta tabletė.</w:t>
      </w:r>
    </w:p>
    <w:p w14:paraId="2E0A2323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5F2AFC9" w14:textId="77777777" w:rsidR="0083652B" w:rsidRPr="00E02C16" w:rsidRDefault="0083652B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lastRenderedPageBreak/>
        <w:t xml:space="preserve">9. Farmacinė kompozicija pagal bet kurį iš 1-8 punktą, skirta naudoti </w:t>
      </w:r>
      <w:proofErr w:type="spellStart"/>
      <w:r w:rsidRPr="00E02C16">
        <w:rPr>
          <w:rFonts w:ascii="Helvetica" w:hAnsi="Helvetica" w:cs="Helvetica"/>
          <w:sz w:val="20"/>
          <w:szCs w:val="24"/>
        </w:rPr>
        <w:t>proliferacinės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ligos gydymui subjekto organizme, kai </w:t>
      </w:r>
      <w:proofErr w:type="spellStart"/>
      <w:r w:rsidRPr="00E02C16">
        <w:rPr>
          <w:rFonts w:ascii="Helvetica" w:hAnsi="Helvetica" w:cs="Helvetica"/>
          <w:sz w:val="20"/>
          <w:szCs w:val="24"/>
        </w:rPr>
        <w:t>proliferacinė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liga,</w:t>
      </w:r>
      <w:r w:rsidR="0032695F" w:rsidRPr="00E02C16">
        <w:rPr>
          <w:rFonts w:ascii="Helvetica" w:hAnsi="Helvetica" w:cs="Helvetica"/>
          <w:sz w:val="20"/>
          <w:szCs w:val="24"/>
        </w:rPr>
        <w:t xml:space="preserve"> </w:t>
      </w:r>
      <w:r w:rsidR="00A56224" w:rsidRPr="00E02C16">
        <w:rPr>
          <w:rFonts w:ascii="Helvetica" w:hAnsi="Helvetica" w:cs="Helvetica"/>
          <w:sz w:val="20"/>
          <w:szCs w:val="24"/>
        </w:rPr>
        <w:t xml:space="preserve">geriau, </w:t>
      </w:r>
      <w:r w:rsidRPr="00E02C16">
        <w:rPr>
          <w:rFonts w:ascii="Helvetica" w:hAnsi="Helvetica" w:cs="Helvetica"/>
          <w:sz w:val="20"/>
          <w:szCs w:val="24"/>
        </w:rPr>
        <w:t>yra vėžys,</w:t>
      </w:r>
      <w:r w:rsidR="0032695F" w:rsidRPr="00E02C16">
        <w:rPr>
          <w:rFonts w:ascii="Helvetica" w:hAnsi="Helvetica" w:cs="Helvetica"/>
          <w:sz w:val="20"/>
          <w:szCs w:val="24"/>
        </w:rPr>
        <w:t xml:space="preserve"> </w:t>
      </w:r>
      <w:r w:rsidR="00A56224" w:rsidRPr="00E02C16">
        <w:rPr>
          <w:rFonts w:ascii="Helvetica" w:hAnsi="Helvetica" w:cs="Helvetica"/>
          <w:sz w:val="20"/>
          <w:szCs w:val="24"/>
        </w:rPr>
        <w:t xml:space="preserve">geriau, </w:t>
      </w:r>
      <w:r w:rsidRPr="00E02C16">
        <w:rPr>
          <w:rFonts w:ascii="Helvetica" w:hAnsi="Helvetica" w:cs="Helvetica"/>
          <w:sz w:val="20"/>
          <w:szCs w:val="24"/>
        </w:rPr>
        <w:t xml:space="preserve">vėžys, parinktas iš </w:t>
      </w:r>
      <w:proofErr w:type="spellStart"/>
      <w:r w:rsidRPr="00E02C16">
        <w:rPr>
          <w:rFonts w:ascii="Helvetica" w:hAnsi="Helvetica" w:cs="Helvetica"/>
          <w:sz w:val="20"/>
          <w:szCs w:val="24"/>
        </w:rPr>
        <w:t>solidinio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naviko arba pirminės CNS limfomos.</w:t>
      </w:r>
    </w:p>
    <w:p w14:paraId="5A4E8317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107F7BA" w14:textId="77777777" w:rsidR="0032695F" w:rsidRPr="00E02C16" w:rsidRDefault="0083652B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10.</w:t>
      </w:r>
      <w:r w:rsidR="0032695F" w:rsidRPr="00E02C16">
        <w:rPr>
          <w:rFonts w:ascii="Helvetica" w:hAnsi="Helvetica" w:cs="Helvetica"/>
          <w:sz w:val="20"/>
          <w:szCs w:val="24"/>
        </w:rPr>
        <w:t xml:space="preserve"> </w:t>
      </w:r>
      <w:r w:rsidRPr="00E02C16">
        <w:rPr>
          <w:rFonts w:ascii="Helvetica" w:hAnsi="Helvetica" w:cs="Helvetica"/>
          <w:sz w:val="20"/>
          <w:szCs w:val="24"/>
        </w:rPr>
        <w:t xml:space="preserve">Farmacinė kompozicija, skirta naudoti pagal 9 punktą, kur </w:t>
      </w:r>
      <w:proofErr w:type="spellStart"/>
      <w:r w:rsidRPr="00E02C16">
        <w:rPr>
          <w:rFonts w:ascii="Helvetica" w:hAnsi="Helvetica" w:cs="Helvetica"/>
          <w:sz w:val="20"/>
          <w:szCs w:val="24"/>
        </w:rPr>
        <w:t>proliferacinė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liga yra vėžys, parinktas iš melanomos, kasos vėžio, kiaušidžių vėžio, kiaušintakių vėžio, pilvaplėvės vėžio, tulžies vėžio, gaubtinės žarnos vėž</w:t>
      </w:r>
      <w:r w:rsidR="00AA13AC" w:rsidRPr="00E02C16">
        <w:rPr>
          <w:rFonts w:ascii="Helvetica" w:hAnsi="Helvetica" w:cs="Helvetica"/>
          <w:sz w:val="20"/>
          <w:szCs w:val="24"/>
        </w:rPr>
        <w:t>io</w:t>
      </w:r>
      <w:r w:rsidRPr="00E02C16">
        <w:rPr>
          <w:rFonts w:ascii="Helvetica" w:hAnsi="Helvetica" w:cs="Helvetica"/>
          <w:sz w:val="20"/>
          <w:szCs w:val="24"/>
        </w:rPr>
        <w:t xml:space="preserve"> arba tiesiosios žarnos vėž</w:t>
      </w:r>
      <w:r w:rsidR="00AA13AC" w:rsidRPr="00E02C16">
        <w:rPr>
          <w:rFonts w:ascii="Helvetica" w:hAnsi="Helvetica" w:cs="Helvetica"/>
          <w:sz w:val="20"/>
          <w:szCs w:val="24"/>
        </w:rPr>
        <w:t>io</w:t>
      </w:r>
      <w:r w:rsidRPr="00E02C16">
        <w:rPr>
          <w:rFonts w:ascii="Helvetica" w:hAnsi="Helvetica" w:cs="Helvetica"/>
          <w:sz w:val="20"/>
          <w:szCs w:val="24"/>
        </w:rPr>
        <w:t>.</w:t>
      </w:r>
    </w:p>
    <w:p w14:paraId="79B76366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B6D2F2D" w14:textId="77777777" w:rsidR="00E02C16" w:rsidRPr="00E02C16" w:rsidRDefault="00AA13AC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11. Farmacinė kompozicija, skirta naudoti pagal 10 punktą, kur </w:t>
      </w:r>
      <w:proofErr w:type="spellStart"/>
      <w:r w:rsidRPr="00E02C16">
        <w:rPr>
          <w:rFonts w:ascii="Helvetica" w:hAnsi="Helvetica" w:cs="Helvetica"/>
          <w:sz w:val="20"/>
          <w:szCs w:val="24"/>
        </w:rPr>
        <w:t>proliferacinė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liga yra melanoma.</w:t>
      </w:r>
    </w:p>
    <w:p w14:paraId="76B79335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B974B7E" w14:textId="77777777" w:rsidR="00AA13AC" w:rsidRPr="00E02C16" w:rsidRDefault="00AA13AC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12. Farmacinė kompozicija, skirta naudoti pagal 10 punktą, kur </w:t>
      </w:r>
      <w:proofErr w:type="spellStart"/>
      <w:r w:rsidRPr="00E02C16">
        <w:rPr>
          <w:rFonts w:ascii="Helvetica" w:hAnsi="Helvetica" w:cs="Helvetica"/>
          <w:sz w:val="20"/>
          <w:szCs w:val="24"/>
        </w:rPr>
        <w:t>proliferacinė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liga yra gaubtinės žarnos vėžys.</w:t>
      </w:r>
    </w:p>
    <w:p w14:paraId="763808B2" w14:textId="77777777" w:rsidR="00E02C16" w:rsidRPr="00E02C16" w:rsidRDefault="00E02C16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EB29278" w14:textId="77777777" w:rsidR="00AA13AC" w:rsidRPr="00E02C16" w:rsidRDefault="00AA13AC" w:rsidP="00E02C1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13. Farmacinė kompozicija pagal bet kurį iš 1-12 punktą, apimanti:</w:t>
      </w:r>
    </w:p>
    <w:p w14:paraId="03A9DE8A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- 6</w:t>
      </w:r>
      <w:r w:rsidR="00AA13AC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 xml:space="preserve">25 % </w:t>
      </w:r>
      <w:proofErr w:type="spellStart"/>
      <w:r w:rsidR="00AA13AC" w:rsidRPr="00E02C16">
        <w:rPr>
          <w:rFonts w:ascii="Helvetica" w:hAnsi="Helvetica" w:cs="Helvetica"/>
          <w:sz w:val="20"/>
          <w:szCs w:val="24"/>
        </w:rPr>
        <w:t>kritalinio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6-(4-brom-2-fluor</w:t>
      </w:r>
      <w:r w:rsidR="00AA13AC" w:rsidRPr="00E02C16">
        <w:rPr>
          <w:rFonts w:ascii="Helvetica" w:hAnsi="Helvetica" w:cs="Helvetica"/>
          <w:sz w:val="20"/>
          <w:szCs w:val="24"/>
        </w:rPr>
        <w:t>f</w:t>
      </w:r>
      <w:r w:rsidRPr="00E02C16">
        <w:rPr>
          <w:rFonts w:ascii="Helvetica" w:hAnsi="Helvetica" w:cs="Helvetica"/>
          <w:sz w:val="20"/>
          <w:szCs w:val="24"/>
        </w:rPr>
        <w:t>en</w:t>
      </w:r>
      <w:r w:rsidR="00AA13AC" w:rsidRPr="00E02C16">
        <w:rPr>
          <w:rFonts w:ascii="Helvetica" w:hAnsi="Helvetica" w:cs="Helvetica"/>
          <w:sz w:val="20"/>
          <w:szCs w:val="24"/>
        </w:rPr>
        <w:t>ii</w:t>
      </w:r>
      <w:r w:rsidRPr="00E02C16">
        <w:rPr>
          <w:rFonts w:ascii="Helvetica" w:hAnsi="Helvetica" w:cs="Helvetica"/>
          <w:sz w:val="20"/>
          <w:szCs w:val="24"/>
        </w:rPr>
        <w:t>lamino)-7-fluor-3-m</w:t>
      </w:r>
      <w:r w:rsidR="00A56224" w:rsidRPr="00E02C16">
        <w:rPr>
          <w:rFonts w:ascii="Helvetica" w:hAnsi="Helvetica" w:cs="Helvetica"/>
          <w:sz w:val="20"/>
          <w:szCs w:val="24"/>
        </w:rPr>
        <w:t>etil</w:t>
      </w:r>
      <w:r w:rsidRPr="00E02C16">
        <w:rPr>
          <w:rFonts w:ascii="Helvetica" w:hAnsi="Helvetica" w:cs="Helvetica"/>
          <w:sz w:val="20"/>
          <w:szCs w:val="24"/>
        </w:rPr>
        <w:t>-3H-benzoimidazol-5-</w:t>
      </w:r>
      <w:r w:rsidR="00A56224" w:rsidRPr="00E02C16">
        <w:rPr>
          <w:rFonts w:ascii="Helvetica" w:hAnsi="Helvetica" w:cs="Helvetica"/>
          <w:sz w:val="20"/>
          <w:szCs w:val="24"/>
        </w:rPr>
        <w:t xml:space="preserve">karboksirūgšties </w:t>
      </w:r>
      <w:r w:rsidRPr="00E02C16">
        <w:rPr>
          <w:rFonts w:ascii="Helvetica" w:hAnsi="Helvetica" w:cs="Helvetica"/>
          <w:sz w:val="20"/>
          <w:szCs w:val="24"/>
        </w:rPr>
        <w:t>(2-</w:t>
      </w:r>
      <w:r w:rsidR="00A56224" w:rsidRPr="00E02C16">
        <w:rPr>
          <w:rFonts w:ascii="Helvetica" w:hAnsi="Helvetica" w:cs="Helvetica"/>
          <w:sz w:val="20"/>
          <w:szCs w:val="24"/>
        </w:rPr>
        <w:t>hidroksietiloksi</w:t>
      </w:r>
      <w:r w:rsidRPr="00E02C16">
        <w:rPr>
          <w:rFonts w:ascii="Helvetica" w:hAnsi="Helvetica" w:cs="Helvetica"/>
          <w:sz w:val="20"/>
          <w:szCs w:val="24"/>
        </w:rPr>
        <w:t>)-</w:t>
      </w:r>
      <w:proofErr w:type="spellStart"/>
      <w:r w:rsidRPr="00E02C16">
        <w:rPr>
          <w:rFonts w:ascii="Helvetica" w:hAnsi="Helvetica" w:cs="Helvetica"/>
          <w:sz w:val="20"/>
          <w:szCs w:val="24"/>
        </w:rPr>
        <w:t>amid</w:t>
      </w:r>
      <w:r w:rsidR="00AA13AC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26CAF88D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- 55</w:t>
      </w:r>
      <w:r w:rsidR="00AA13AC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>63 % la</w:t>
      </w:r>
      <w:r w:rsidR="00AA13AC" w:rsidRPr="00E02C16">
        <w:rPr>
          <w:rFonts w:ascii="Helvetica" w:hAnsi="Helvetica" w:cs="Helvetica"/>
          <w:sz w:val="20"/>
          <w:szCs w:val="24"/>
        </w:rPr>
        <w:t>ktozės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monoh</w:t>
      </w:r>
      <w:r w:rsidR="00AA13AC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drat</w:t>
      </w:r>
      <w:r w:rsidR="00AA13AC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53ADF756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- 35</w:t>
      </w:r>
      <w:r w:rsidR="00AA13AC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>13 %</w:t>
      </w:r>
      <w:r w:rsidR="00E02C16"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mi</w:t>
      </w:r>
      <w:r w:rsidR="00AA13AC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ro</w:t>
      </w:r>
      <w:r w:rsidR="00AA13AC" w:rsidRPr="00E02C16">
        <w:rPr>
          <w:rFonts w:ascii="Helvetica" w:hAnsi="Helvetica" w:cs="Helvetica"/>
          <w:sz w:val="20"/>
          <w:szCs w:val="24"/>
        </w:rPr>
        <w:t>k</w:t>
      </w:r>
      <w:r w:rsidRPr="00E02C16">
        <w:rPr>
          <w:rFonts w:ascii="Helvetica" w:hAnsi="Helvetica" w:cs="Helvetica"/>
          <w:sz w:val="20"/>
          <w:szCs w:val="24"/>
        </w:rPr>
        <w:t>r</w:t>
      </w:r>
      <w:r w:rsidR="00AA13AC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stalin</w:t>
      </w:r>
      <w:r w:rsidR="00AA13AC" w:rsidRPr="00E02C16">
        <w:rPr>
          <w:rFonts w:ascii="Helvetica" w:hAnsi="Helvetica" w:cs="Helvetica"/>
          <w:sz w:val="20"/>
          <w:szCs w:val="24"/>
        </w:rPr>
        <w:t>ės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 cel</w:t>
      </w:r>
      <w:r w:rsidR="00AA13AC" w:rsidRPr="00E02C16">
        <w:rPr>
          <w:rFonts w:ascii="Helvetica" w:hAnsi="Helvetica" w:cs="Helvetica"/>
          <w:sz w:val="20"/>
          <w:szCs w:val="24"/>
        </w:rPr>
        <w:t>i</w:t>
      </w:r>
      <w:r w:rsidRPr="00E02C16">
        <w:rPr>
          <w:rFonts w:ascii="Helvetica" w:hAnsi="Helvetica" w:cs="Helvetica"/>
          <w:sz w:val="20"/>
          <w:szCs w:val="24"/>
        </w:rPr>
        <w:t>ul</w:t>
      </w:r>
      <w:r w:rsidR="00AA13AC" w:rsidRPr="00E02C16">
        <w:rPr>
          <w:rFonts w:ascii="Helvetica" w:hAnsi="Helvetica" w:cs="Helvetica"/>
          <w:sz w:val="20"/>
          <w:szCs w:val="24"/>
        </w:rPr>
        <w:t>iozės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53F68E56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 xml:space="preserve">- 2.00 % </w:t>
      </w:r>
      <w:proofErr w:type="spellStart"/>
      <w:r w:rsidR="00AA13AC" w:rsidRPr="00E02C16">
        <w:rPr>
          <w:rFonts w:ascii="Helvetica" w:hAnsi="Helvetica" w:cs="Helvetica"/>
          <w:sz w:val="20"/>
          <w:szCs w:val="24"/>
        </w:rPr>
        <w:t>kroskarmeliozės</w:t>
      </w:r>
      <w:proofErr w:type="spellEnd"/>
      <w:r w:rsidR="00AA13AC" w:rsidRPr="00E02C16">
        <w:rPr>
          <w:rFonts w:ascii="Helvetica" w:hAnsi="Helvetica" w:cs="Helvetica"/>
          <w:sz w:val="20"/>
          <w:szCs w:val="24"/>
        </w:rPr>
        <w:t xml:space="preserve"> natrio</w:t>
      </w:r>
      <w:r w:rsidRPr="00E02C16">
        <w:rPr>
          <w:rFonts w:ascii="Helvetica" w:hAnsi="Helvetica" w:cs="Helvetica"/>
          <w:sz w:val="20"/>
          <w:szCs w:val="24"/>
        </w:rPr>
        <w:t xml:space="preserve">, </w:t>
      </w:r>
    </w:p>
    <w:p w14:paraId="34BF48E4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- 0.75 % magn</w:t>
      </w:r>
      <w:r w:rsidR="00AA13AC" w:rsidRPr="00E02C16">
        <w:rPr>
          <w:rFonts w:ascii="Helvetica" w:hAnsi="Helvetica" w:cs="Helvetica"/>
          <w:sz w:val="20"/>
          <w:szCs w:val="24"/>
        </w:rPr>
        <w:t>io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02C16">
        <w:rPr>
          <w:rFonts w:ascii="Helvetica" w:hAnsi="Helvetica" w:cs="Helvetica"/>
          <w:sz w:val="20"/>
          <w:szCs w:val="24"/>
        </w:rPr>
        <w:t>stearat</w:t>
      </w:r>
      <w:r w:rsidR="00AA13AC" w:rsidRPr="00E02C16">
        <w:rPr>
          <w:rFonts w:ascii="Helvetica" w:hAnsi="Helvetica" w:cs="Helvetica"/>
          <w:sz w:val="20"/>
          <w:szCs w:val="24"/>
        </w:rPr>
        <w:t>o</w:t>
      </w:r>
      <w:proofErr w:type="spellEnd"/>
      <w:r w:rsidRPr="00E02C16">
        <w:rPr>
          <w:rFonts w:ascii="Helvetica" w:hAnsi="Helvetica" w:cs="Helvetica"/>
          <w:sz w:val="20"/>
          <w:szCs w:val="24"/>
        </w:rPr>
        <w:t xml:space="preserve">, </w:t>
      </w:r>
      <w:r w:rsidR="00AA13AC" w:rsidRPr="00E02C16">
        <w:rPr>
          <w:rFonts w:ascii="Helvetica" w:hAnsi="Helvetica" w:cs="Helvetica"/>
          <w:sz w:val="20"/>
          <w:szCs w:val="24"/>
        </w:rPr>
        <w:t>ir</w:t>
      </w:r>
      <w:r w:rsidRPr="00E02C16">
        <w:rPr>
          <w:rFonts w:ascii="Helvetica" w:hAnsi="Helvetica" w:cs="Helvetica"/>
          <w:sz w:val="20"/>
          <w:szCs w:val="24"/>
        </w:rPr>
        <w:t xml:space="preserve"> </w:t>
      </w:r>
    </w:p>
    <w:p w14:paraId="295C2FE4" w14:textId="77777777" w:rsidR="00AA13AC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02C16">
        <w:rPr>
          <w:rFonts w:ascii="Helvetica" w:hAnsi="Helvetica" w:cs="Helvetica"/>
          <w:sz w:val="20"/>
          <w:szCs w:val="24"/>
        </w:rPr>
        <w:t>- 0</w:t>
      </w:r>
      <w:r w:rsidR="00AA13AC" w:rsidRPr="00E02C16">
        <w:rPr>
          <w:rFonts w:ascii="Helvetica" w:hAnsi="Helvetica" w:cs="Helvetica"/>
          <w:sz w:val="20"/>
          <w:szCs w:val="24"/>
        </w:rPr>
        <w:t>,</w:t>
      </w:r>
      <w:r w:rsidRPr="00E02C16">
        <w:rPr>
          <w:rFonts w:ascii="Helvetica" w:hAnsi="Helvetica" w:cs="Helvetica"/>
          <w:sz w:val="20"/>
          <w:szCs w:val="24"/>
        </w:rPr>
        <w:t xml:space="preserve">25 % </w:t>
      </w:r>
      <w:r w:rsidR="00AA13AC" w:rsidRPr="00E02C16">
        <w:rPr>
          <w:rFonts w:ascii="Helvetica" w:hAnsi="Helvetica" w:cs="Helvetica"/>
          <w:sz w:val="20"/>
          <w:szCs w:val="24"/>
        </w:rPr>
        <w:t xml:space="preserve">koloidinio silicio dioksido / koloidinio bevandenio silicio dioksido, skaičiuojant nuo kompozicijos masės; ir kur farmacinė kompozicija pasirinktinai apima plėvelės dangą. </w:t>
      </w:r>
    </w:p>
    <w:p w14:paraId="50A6083B" w14:textId="77777777" w:rsidR="0032695F" w:rsidRPr="00E02C16" w:rsidRDefault="0032695F" w:rsidP="00E02C1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32695F" w:rsidRPr="00E02C16" w:rsidSect="00E02C1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A821" w14:textId="77777777" w:rsidR="00DD3F7C" w:rsidRDefault="00DD3F7C" w:rsidP="0032695F">
      <w:pPr>
        <w:spacing w:after="0" w:line="240" w:lineRule="auto"/>
      </w:pPr>
      <w:r>
        <w:separator/>
      </w:r>
    </w:p>
  </w:endnote>
  <w:endnote w:type="continuationSeparator" w:id="0">
    <w:p w14:paraId="1F2A049E" w14:textId="77777777" w:rsidR="00DD3F7C" w:rsidRDefault="00DD3F7C" w:rsidP="0032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2BAA" w14:textId="77777777" w:rsidR="00DD3F7C" w:rsidRDefault="00DD3F7C" w:rsidP="0032695F">
      <w:pPr>
        <w:spacing w:after="0" w:line="240" w:lineRule="auto"/>
      </w:pPr>
      <w:r>
        <w:separator/>
      </w:r>
    </w:p>
  </w:footnote>
  <w:footnote w:type="continuationSeparator" w:id="0">
    <w:p w14:paraId="48E6204A" w14:textId="77777777" w:rsidR="00DD3F7C" w:rsidRDefault="00DD3F7C" w:rsidP="00326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95F"/>
    <w:rsid w:val="000C0BA0"/>
    <w:rsid w:val="001A2536"/>
    <w:rsid w:val="001B154B"/>
    <w:rsid w:val="002D3298"/>
    <w:rsid w:val="0032695F"/>
    <w:rsid w:val="00330222"/>
    <w:rsid w:val="007200A2"/>
    <w:rsid w:val="00822DF3"/>
    <w:rsid w:val="0083652B"/>
    <w:rsid w:val="009C16B9"/>
    <w:rsid w:val="00A56224"/>
    <w:rsid w:val="00AA13AC"/>
    <w:rsid w:val="00AA1540"/>
    <w:rsid w:val="00AD737D"/>
    <w:rsid w:val="00DD3F7C"/>
    <w:rsid w:val="00E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4B156F"/>
  <w15:chartTrackingRefBased/>
  <w15:docId w15:val="{8C29738A-7C59-4C0D-8EAF-DCA3260C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695F"/>
  </w:style>
  <w:style w:type="paragraph" w:styleId="Porat">
    <w:name w:val="footer"/>
    <w:basedOn w:val="prastasis"/>
    <w:link w:val="PoratDiagrama"/>
    <w:uiPriority w:val="99"/>
    <w:unhideWhenUsed/>
    <w:rsid w:val="0032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2023-12-21T12:21:00Z</dcterms:created>
  <dcterms:modified xsi:type="dcterms:W3CDTF">2023-12-21T12:21:00Z</dcterms:modified>
</cp:coreProperties>
</file>