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naujas azamakrociklinių arba aciklinių aminofosfonato esterio darinių gavimo būdas. Šis būdas apima atitinkamo azamakrociklinio arba aciklinio pirminio arba antrinio amino reakciją su trialkilfosfitu ir paraformaldehidu.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