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karkasų gamybai ir jo objektas yra figūrinio tuščiavidurio strypo su kiaurymėmis sujungimo su antro figūrinio strypo, turinčio užpakalinį griovelį, ertme, įtaisas. Jį sudaro korpusas, įstatyta korpuso viduje ir galinti pasislinkti išilgine kryptimi profiliuota plokšte su nuožulna, laikanti, mažiausiai, vieną kabliuką, kurį sudaro strypas ir galvutė, ir spyruoklinis ekscentrinis varžtas, patalpintas padarytame plokštėje lange ir turintis galvutę, be to, plokštė savo vidiniame gale turi ekscentrinio varžto ekscentrinio disko atraminį paviršių, apribotą priekiniu ir užpakaliniu nukreipiančiaisiais iškyšuliais, kurio išskirtinė savybė ta, kad plokštė turi išilginį plyšį, dalijanti ją į dvi juostas, patalpintas korpuse viena virš kitos, be to, juostų išoriniai galai užlenkti kabliuku vienas į kitą, o juostos turi išdėstytas priešingomis kryptimis nuožulnas, kurios remiasi į korpuso dvi priešingas šonines sieneles.@Išradimo tikslas - padidinti sujungimo patikimumą.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