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9999" w14:textId="77777777" w:rsidR="00740D44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Pagalbinė plazmidė, apimanti bent vieną adeno</w:t>
      </w:r>
      <w:r w:rsidR="0012675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="00126753" w:rsidRPr="00740D44">
        <w:rPr>
          <w:rFonts w:ascii="Helvetica" w:eastAsia="Times New Roman" w:hAnsi="Helvetica" w:cs="Arial"/>
          <w:sz w:val="20"/>
          <w:szCs w:val="24"/>
          <w:lang w:eastAsia="lt-LT"/>
        </w:rPr>
        <w:t>ocijuoto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viruso (AAV) rep geną, koduojantį bent vieną funkci</w:t>
      </w:r>
      <w:r w:rsidR="00126753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AAV Rep baltymą ir bent vieną pagalbinio viruso geną, ir kuri ne</w:t>
      </w:r>
      <w:r w:rsidR="009E6062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cap geno, koduojančio funkci</w:t>
      </w:r>
      <w:r w:rsidR="00126753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Cap baltymų rinkinį.</w:t>
      </w:r>
    </w:p>
    <w:p w14:paraId="2FBD0558" w14:textId="4695D215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E7A20B5" w14:textId="77777777" w:rsidR="00740D44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Dviejų plazmidžių sistema, apimanti pagalbinę plazmidę pagal 1 punktą ir vektorinę plazmidę.</w:t>
      </w:r>
    </w:p>
    <w:p w14:paraId="31C88F72" w14:textId="77777777" w:rsidR="00740D44" w:rsidRPr="00740D44" w:rsidRDefault="00740D44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0E0AD9A" w14:textId="3E705550" w:rsidR="00017C87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Dviejų plazmidžių sistema pagal 2 punktą, kur:</w:t>
      </w:r>
    </w:p>
    <w:p w14:paraId="1670B375" w14:textId="5FA38170" w:rsidR="00017C87" w:rsidRPr="00740D44" w:rsidRDefault="00126753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>i) vektoriaus plazmid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ė apima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7CA14B8E" w14:textId="23E23D1D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(a) AAV cap geną, koduojantį bent vieną funkci</w:t>
      </w:r>
      <w:r w:rsidR="00126753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AAV Cap baltymą; arba</w:t>
      </w:r>
    </w:p>
    <w:p w14:paraId="52DC8A0C" w14:textId="62B1D411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(b) </w:t>
      </w:r>
      <w:r w:rsidR="00126753" w:rsidRPr="00740D44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vieną AAV cap geno promotorių, klonavimo vietą, funkcionaliai susietą su AAV cap geno promotoriumi, ir </w:t>
      </w:r>
      <w:r w:rsidR="00126753" w:rsidRPr="00740D44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os kasetę, bent vienoje pusėje 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sup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B90878" w:rsidRPr="00740D44">
        <w:rPr>
          <w:rFonts w:ascii="Helvetica" w:eastAsia="Times New Roman" w:hAnsi="Helvetica" w:cs="Arial"/>
          <w:sz w:val="20"/>
          <w:szCs w:val="24"/>
          <w:lang w:eastAsia="lt-LT"/>
        </w:rPr>
        <w:t>mą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90878" w:rsidRPr="00740D44">
        <w:rPr>
          <w:rFonts w:ascii="Helvetica" w:eastAsia="Times New Roman" w:hAnsi="Helvetica" w:cs="Arial"/>
          <w:sz w:val="20"/>
          <w:szCs w:val="24"/>
          <w:lang w:eastAsia="lt-LT"/>
        </w:rPr>
        <w:t>invertuot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galini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90878" w:rsidRPr="00740D44">
        <w:rPr>
          <w:rFonts w:ascii="Helvetica" w:eastAsia="Times New Roman" w:hAnsi="Helvetica" w:cs="Arial"/>
          <w:sz w:val="20"/>
          <w:szCs w:val="24"/>
          <w:lang w:eastAsia="lt-LT"/>
        </w:rPr>
        <w:t>pasi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kartojim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(ITR);</w:t>
      </w:r>
    </w:p>
    <w:p w14:paraId="71A8CF8A" w14:textId="581BC1F5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kur vektori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 neapima rep geno, koduojančio funkci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baltymą, o 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os kasetė apima transgeną, funkcionaliai susietą su bent vienu regulia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toriniu kontrolės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elementu;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742ED186" w14:textId="66F906BB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(ii) pagalbinės plazmidės ir vektori</w:t>
      </w:r>
      <w:r w:rsidR="00F00F7D" w:rsidRPr="00740D44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plazmidės santykis yra tarp 1:1 ir 1:4.</w:t>
      </w:r>
    </w:p>
    <w:p w14:paraId="07305958" w14:textId="77777777" w:rsidR="00740D44" w:rsidRPr="00740D44" w:rsidRDefault="00740D44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455F94A" w14:textId="06951098" w:rsidR="003D1D63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Dviejų plazmidžių sistema arba pagalbinė plazmidė pagal bet kurį iš ankstesnių punktų, kur bent vienas AAV rep genas apima geną, koduojantį funkci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52 baltymą, bent vieną geną, koduojantį funkci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40 baltymą, ir geną, koduojantį 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funkcionalų Rep 68 baltymą.</w:t>
      </w:r>
    </w:p>
    <w:p w14:paraId="1420B08C" w14:textId="7CA94F29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521975E" w14:textId="60CDE802" w:rsidR="00017C87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Dviejų plazmidžių sistema arba pagalbinė plazmidė pagal bet kurį iš ankstesnių punktų, kur:</w:t>
      </w:r>
    </w:p>
    <w:p w14:paraId="34B8C6F1" w14:textId="0517A3A4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(i) bent vienas AAV rep genas apima geną, koduojantį funkci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52 baltymą, o gen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koduojant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is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funkci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52 baltymą, apima nukleorūgščių seką, 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pasižymi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nčią bent 98% tapatum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vis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ilgi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sekai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arba bent 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1000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ilgi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fragmentui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, sudarytam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iš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SEQ ID Nr. 1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993-2186 nukleotid</w:t>
      </w:r>
      <w:r w:rsidR="003D1D63" w:rsidRPr="00740D44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arba atitinkam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atkarp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kitame AAV serotipe;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2FB4E491" w14:textId="77777777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(ii)</w:t>
      </w:r>
    </w:p>
    <w:p w14:paraId="49B1606C" w14:textId="0F183BA0" w:rsidR="00017C87" w:rsidRPr="00740D44" w:rsidRDefault="003541BD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>a) bent vienas AAV rep genas apima geną, koduojantį funkci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40 baltymą, o genas, koduojantis funkci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40 baltymą, apima nukleorūgščių seką, 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pasižym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>inčią bent 98% tapatum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viso ilgio 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sekai 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>arba bent jau 800 nukleotidų ilgio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fragmentui, sudarytam iš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atkarpos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>, atitinkan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>čios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</w:t>
      </w:r>
      <w:r w:rsidR="001F7BB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>993-2252 nukleotidus, atėmus 1907-2227 nukleotidus, arba atitinkam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oms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atkarp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oms</w:t>
      </w:r>
      <w:r w:rsidR="00017C8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kitame AAV serotipe;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34CCEF98" w14:textId="2BD11096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(b) bent vienas AAV rep genas apima geną, koduojantį funkci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40 baltymą, o genas, koduojantis funkci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40 baltymą, apima nukleorūgščių seką, 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pasižym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inčią bent 98% tapatum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viso ilgio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sekai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bent jau 1100 nukleotidų ilgio 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fragmentui, sudarytam iš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SEQ ID Nr. 1 993-2252 nukleotid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atitinkama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atkarpa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kitame AAV serotipe;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35106453" w14:textId="277D8EB6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(iii) bent vienas AAV rep genas apima geną, koduojantį funkci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68 baltymą, o genas, koduojantis funkci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68 baltymą, apima nukleorūgščių seką, 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pasižym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inčią bent 98% tapatum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viso ilgio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sekai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bent jau 1500 nukleotidų ilgio 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fragmentui, sudaytam iš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nukleotidų 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atkarpos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atitinkan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čios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1 321-2252 nukleotidus, atėmus 1907-2227 nukleotidus, arba atitinkam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oms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atkarp</w:t>
      </w:r>
      <w:r w:rsidR="003541BD" w:rsidRPr="00740D44">
        <w:rPr>
          <w:rFonts w:ascii="Helvetica" w:eastAsia="Times New Roman" w:hAnsi="Helvetica" w:cs="Arial"/>
          <w:sz w:val="20"/>
          <w:szCs w:val="24"/>
          <w:lang w:eastAsia="lt-LT"/>
        </w:rPr>
        <w:t>oms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kitame AAV serotipe.</w:t>
      </w:r>
    </w:p>
    <w:p w14:paraId="50E59047" w14:textId="064EC871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1DCE29D" w14:textId="64600C88" w:rsidR="00017C87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6. Dviejų plazmidžių sistema arba pagalbinė plazmidė pagal bet kurį iš ankstesnių punktų, kur:</w:t>
      </w:r>
    </w:p>
    <w:p w14:paraId="61EE6D4F" w14:textId="605A9C3A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(i) pagalbinė plazmidė ne</w:t>
      </w:r>
      <w:r w:rsidR="005022EB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geno, koduojančio funkci</w:t>
      </w:r>
      <w:r w:rsidR="005022EB" w:rsidRPr="00740D44">
        <w:rPr>
          <w:rFonts w:ascii="Helvetica" w:eastAsia="Times New Roman" w:hAnsi="Helvetica" w:cs="Arial"/>
          <w:sz w:val="20"/>
          <w:szCs w:val="24"/>
          <w:lang w:eastAsia="lt-LT"/>
        </w:rPr>
        <w:t>onalų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78 baltymą;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12E46C75" w14:textId="19F99ED4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(ii) pagalbinė plazmidė n</w:t>
      </w:r>
      <w:r w:rsidR="005022EB" w:rsidRPr="00740D44">
        <w:rPr>
          <w:rFonts w:ascii="Helvetica" w:eastAsia="Times New Roman" w:hAnsi="Helvetica" w:cs="Arial"/>
          <w:sz w:val="20"/>
          <w:szCs w:val="24"/>
          <w:lang w:eastAsia="lt-LT"/>
        </w:rPr>
        <w:t>eapima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bent 1800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nuosekli</w:t>
      </w:r>
      <w:r w:rsidR="009E6062" w:rsidRPr="00740D44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nukleotidų sekos, atitinkančios 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>ekvivalentiško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ilgio 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nuosekliai </w:t>
      </w:r>
      <w:r w:rsidR="009E6062" w:rsidRPr="00740D44">
        <w:rPr>
          <w:rFonts w:ascii="Helvetica" w:eastAsia="Times New Roman" w:hAnsi="Helvetica" w:cs="Arial"/>
          <w:sz w:val="20"/>
          <w:szCs w:val="24"/>
          <w:lang w:eastAsia="lt-LT"/>
        </w:rPr>
        <w:t>išsidėsčius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ių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nukleotidų atkarpą, kurią 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1 321-2186 nukleotidai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arba atitinkama kito 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AAV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serotipo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nukleotidų 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>atkarpa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6021888A" w14:textId="2807736D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(iii) bent vienas AAV rep genas ne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funkci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>onalaus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vidinio p40 promotoriaus;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017FED47" w14:textId="3D33C537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(iv) pagalbinė plazmidė n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>eapima</w:t>
      </w:r>
      <w:r w:rsidR="00623FE0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nuoseklios atkarpos, sudarytos iš</w:t>
      </w:r>
      <w:r w:rsidR="00797F6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91CBB" w:rsidRPr="00740D44">
        <w:rPr>
          <w:rFonts w:ascii="Helvetica" w:eastAsia="Times New Roman" w:hAnsi="Helvetica" w:cs="Arial"/>
          <w:sz w:val="20"/>
          <w:szCs w:val="24"/>
          <w:lang w:eastAsia="lt-LT"/>
        </w:rPr>
        <w:t>išimtinai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daugiau nei 60 nukleotidų cap geno sekos.</w:t>
      </w:r>
    </w:p>
    <w:p w14:paraId="23BE79C9" w14:textId="176C43F0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D52E850" w14:textId="04571505" w:rsidR="00017C87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Dviejų plazmidžių sistema arba pagalbinė plazmidė pagal bet kurį iš ankstesnių punktų, kur:</w:t>
      </w:r>
    </w:p>
    <w:p w14:paraId="50A737AA" w14:textId="01081FAE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(i) pagalbinė plazmidė apima bent vieną pagalbinio viruso geną</w:t>
      </w:r>
      <w:r w:rsidR="00623FE0" w:rsidRPr="00740D44">
        <w:rPr>
          <w:rFonts w:ascii="Helvetica" w:eastAsia="Times New Roman" w:hAnsi="Helvetica" w:cs="Arial"/>
          <w:sz w:val="20"/>
          <w:szCs w:val="24"/>
          <w:lang w:eastAsia="lt-LT"/>
        </w:rPr>
        <w:t>, o bent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vienas pagalbinio viruso genas apima su virusu susijusią (VA) nukleorūgštį, E2A geną ir E4 geną;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3A0F5AD0" w14:textId="26D94E26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(ii) pagalbinė plazmidė apima bent vieną pagalbinio viruso geną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, 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pagalbin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viruso gen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VA nukleorūgšt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E2A gen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ir E4 gen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o E4 genas nėra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iš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>si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dėst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tarp VA nukleorūgšties ir E2A geno;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7A1BA02C" w14:textId="51CB2348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(iii) pagalbinė plazmidė apima bent vieną pagalbinio viruso geną, o pagalbinė plazmidė yra tarp 12000 bp ir 15000 bp ilgio;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10DCA42F" w14:textId="32037BF5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(iv) pagalbinė plazmidė n</w:t>
      </w:r>
      <w:r w:rsidR="009B7FA0" w:rsidRPr="00740D44">
        <w:rPr>
          <w:rFonts w:ascii="Helvetica" w:eastAsia="Times New Roman" w:hAnsi="Helvetica" w:cs="Arial"/>
          <w:sz w:val="20"/>
          <w:szCs w:val="24"/>
          <w:lang w:eastAsia="lt-LT"/>
        </w:rPr>
        <w:t>eapima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bent 3000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5643F" w:rsidRPr="00C5643F">
        <w:rPr>
          <w:rFonts w:ascii="Helvetica" w:eastAsia="Times New Roman" w:hAnsi="Helvetica" w:cs="Arial"/>
          <w:sz w:val="20"/>
          <w:szCs w:val="24"/>
          <w:lang w:eastAsia="lt-LT"/>
        </w:rPr>
        <w:t>nuoseklios nukleotidų sekos, sudarytos iš ekvivalentiško ilgio nuosekliai išsidėsčiusių nukleotidų atkarpos,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26979" w:rsidRPr="00740D44">
        <w:rPr>
          <w:rFonts w:ascii="Helvetica" w:eastAsia="Times New Roman" w:hAnsi="Helvetica" w:cs="Arial"/>
          <w:sz w:val="20"/>
          <w:szCs w:val="24"/>
          <w:lang w:eastAsia="lt-LT"/>
        </w:rPr>
        <w:t>kurią 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2 194-3620 nukleotid</w:t>
      </w:r>
      <w:r w:rsidR="00126979" w:rsidRPr="00740D4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arba atitinkam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</w:t>
      </w:r>
      <w:r w:rsidR="00126979" w:rsidRPr="00740D44">
        <w:rPr>
          <w:rFonts w:ascii="Helvetica" w:eastAsia="Times New Roman" w:hAnsi="Helvetica" w:cs="Arial"/>
          <w:sz w:val="20"/>
          <w:szCs w:val="24"/>
          <w:lang w:eastAsia="lt-LT"/>
        </w:rPr>
        <w:t>atkarp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kitame </w:t>
      </w:r>
      <w:r w:rsidR="00126979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adenoviruso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seroti</w:t>
      </w:r>
      <w:r w:rsidR="00126979" w:rsidRPr="00740D44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e;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7B935DA3" w14:textId="71C97442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(v) pagalbinė plazmidė n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>eapima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bent 60 </w:t>
      </w:r>
      <w:r w:rsidR="00C5643F" w:rsidRPr="00C5643F">
        <w:rPr>
          <w:rFonts w:ascii="Helvetica" w:eastAsia="Times New Roman" w:hAnsi="Helvetica" w:cs="Arial"/>
          <w:sz w:val="20"/>
          <w:szCs w:val="24"/>
          <w:lang w:eastAsia="lt-LT"/>
        </w:rPr>
        <w:t>nuoseklios nukleotidų sekos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>, sudarytos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iš 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iš ekvivalentiško ilgio nuosekliai 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išsidėsčiusių 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nukleotidų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atkarpos, 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kurią apima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SEQ ID Nr. 2 4032-4100 nukleotid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atitinkama nukleotidų atkarpa kitame adenoviruso serotipe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5F7C29C1" w14:textId="46D86F80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(vi) 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>pagalbinė plazmidė neapima bent 350 nuosekli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sekos, sudarytos iš ekvivalentiško ilgio nuosekliai 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išsidėsčiusių </w:t>
      </w:r>
      <w:r w:rsidR="00F72BD4" w:rsidRPr="00740D44">
        <w:rPr>
          <w:rFonts w:ascii="Helvetica" w:eastAsia="Times New Roman" w:hAnsi="Helvetica" w:cs="Arial"/>
          <w:sz w:val="20"/>
          <w:szCs w:val="24"/>
          <w:lang w:eastAsia="lt-LT"/>
        </w:rPr>
        <w:t>nukleotidų atkarpos, kurią apima</w:t>
      </w:r>
      <w:r w:rsidR="00BF17C1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SEQ ID Nr. 1 4051-4413 nukleoti</w:t>
      </w:r>
      <w:r w:rsidR="00BF17C1" w:rsidRPr="00740D44">
        <w:rPr>
          <w:rFonts w:ascii="Helvetica" w:eastAsia="Times New Roman" w:hAnsi="Helvetica" w:cs="Arial"/>
          <w:sz w:val="20"/>
          <w:szCs w:val="24"/>
          <w:lang w:eastAsia="lt-LT"/>
        </w:rPr>
        <w:t>dai,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r w:rsidR="00BF17C1" w:rsidRPr="00740D44">
        <w:rPr>
          <w:rFonts w:ascii="Helvetica" w:eastAsia="Times New Roman" w:hAnsi="Helvetica" w:cs="Arial"/>
          <w:sz w:val="20"/>
          <w:szCs w:val="24"/>
          <w:lang w:eastAsia="lt-LT"/>
        </w:rPr>
        <w:t>atitinkama nukleotidų atkarpa kitame AAV serotipe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34F2B01" w14:textId="77777777" w:rsidR="00740D44" w:rsidRPr="00740D44" w:rsidRDefault="00740D44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6E71E1A" w14:textId="1BA4775C" w:rsidR="00017C87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Dviejų plazmidžių sistema arba pagalbinė plazmidė pagal bet kurį iš ankstesnių punktų, kur:</w:t>
      </w:r>
    </w:p>
    <w:p w14:paraId="4B7AC534" w14:textId="2BC622A5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(i) </w:t>
      </w:r>
      <w:r w:rsidR="00BF17C1" w:rsidRPr="00740D44">
        <w:rPr>
          <w:rFonts w:ascii="Helvetica" w:eastAsia="Times New Roman" w:hAnsi="Helvetica" w:cs="Arial"/>
          <w:sz w:val="20"/>
          <w:szCs w:val="24"/>
          <w:lang w:eastAsia="lt-LT"/>
        </w:rPr>
        <w:t>pagalbinė plazmidė neapima bent 600 nuosekli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os </w:t>
      </w:r>
      <w:r w:rsidR="00BF17C1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nukleotidų sekos, sudarytos iš ekvivalentiško ilgio nuosekliai 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išsidėsčiusių </w:t>
      </w:r>
      <w:r w:rsidR="00BF17C1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nukleotidų atkarpos, kurią apima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SEQ ID Nr. 1 2301-2947 nukleotid</w:t>
      </w:r>
      <w:r w:rsidR="00BF17C1" w:rsidRPr="00740D4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arba</w:t>
      </w:r>
      <w:r w:rsidR="00BF17C1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atitinkama nukleotidų atkarpa kitame AAV serotipe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3FEC3C19" w14:textId="0E17714C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(ii) pagalbinė plazmidė apima bent vieną pagalbin</w:t>
      </w:r>
      <w:r w:rsidR="006E5FEE" w:rsidRPr="00740D44">
        <w:rPr>
          <w:rFonts w:ascii="Helvetica" w:eastAsia="Times New Roman" w:hAnsi="Helvetica" w:cs="Arial"/>
          <w:sz w:val="20"/>
          <w:szCs w:val="24"/>
          <w:lang w:eastAsia="lt-LT"/>
        </w:rPr>
        <w:t>io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viruso geną</w:t>
      </w:r>
      <w:r w:rsidR="006E5FEE" w:rsidRPr="00740D44">
        <w:rPr>
          <w:rFonts w:ascii="Helvetica" w:eastAsia="Times New Roman" w:hAnsi="Helvetica" w:cs="Arial"/>
          <w:sz w:val="20"/>
          <w:szCs w:val="24"/>
          <w:lang w:eastAsia="lt-LT"/>
        </w:rPr>
        <w:t>, 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</w:t>
      </w:r>
      <w:r w:rsidR="006E5FEE" w:rsidRPr="00740D44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pagalbin</w:t>
      </w:r>
      <w:r w:rsidR="006E5FEE" w:rsidRPr="00740D44">
        <w:rPr>
          <w:rFonts w:ascii="Helvetica" w:eastAsia="Times New Roman" w:hAnsi="Helvetica" w:cs="Arial"/>
          <w:sz w:val="20"/>
          <w:szCs w:val="24"/>
          <w:lang w:eastAsia="lt-LT"/>
        </w:rPr>
        <w:t>is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viruso gen</w:t>
      </w:r>
      <w:r w:rsidR="006E5FEE" w:rsidRPr="00740D44">
        <w:rPr>
          <w:rFonts w:ascii="Helvetica" w:eastAsia="Times New Roman" w:hAnsi="Helvetica" w:cs="Arial"/>
          <w:sz w:val="20"/>
          <w:szCs w:val="24"/>
          <w:lang w:eastAsia="lt-LT"/>
        </w:rPr>
        <w:t>as 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VA nukleorūgšt</w:t>
      </w:r>
      <w:r w:rsidR="006E5FEE" w:rsidRPr="00740D44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E2A gen</w:t>
      </w:r>
      <w:r w:rsidR="006E5FEE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ir E4 gen</w:t>
      </w:r>
      <w:r w:rsidR="006E5FEE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o VA nukleorūgšt</w:t>
      </w:r>
      <w:r w:rsidR="00B1228B" w:rsidRPr="00740D44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E2A gen</w:t>
      </w:r>
      <w:r w:rsidR="00B1228B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ir E4 gen</w:t>
      </w:r>
      <w:r w:rsidR="00B1228B" w:rsidRPr="00740D44">
        <w:rPr>
          <w:rFonts w:ascii="Helvetica" w:eastAsia="Times New Roman" w:hAnsi="Helvetica" w:cs="Arial"/>
          <w:sz w:val="20"/>
          <w:szCs w:val="24"/>
          <w:lang w:eastAsia="lt-LT"/>
        </w:rPr>
        <w:t>ą apima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nuosekli atkarpa</w:t>
      </w:r>
      <w:r w:rsidR="00B1228B" w:rsidRPr="00740D44">
        <w:rPr>
          <w:rFonts w:ascii="Helvetica" w:eastAsia="Times New Roman" w:hAnsi="Helvetica" w:cs="Arial"/>
          <w:sz w:val="20"/>
          <w:szCs w:val="24"/>
          <w:lang w:eastAsia="lt-LT"/>
        </w:rPr>
        <w:t>, sudaryta iš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mažiau nei 10 000 nukleotidų;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64CA6D9C" w14:textId="37790A5A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(iii) </w:t>
      </w:r>
      <w:r w:rsidR="00570889" w:rsidRPr="00740D44">
        <w:rPr>
          <w:rFonts w:ascii="Helvetica" w:eastAsia="Times New Roman" w:hAnsi="Helvetica" w:cs="Arial"/>
          <w:sz w:val="20"/>
          <w:szCs w:val="24"/>
          <w:lang w:eastAsia="lt-LT"/>
        </w:rPr>
        <w:t>pagalbinė plazmidė neapima bent 22 000 nuosekli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="00570889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sekos, sudarytos iš ekvivalentiško ilgio nuosekliai 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>išsidėsčiusių</w:t>
      </w:r>
      <w:r w:rsidR="00570889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atkarpos, kurią apima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SEQ ID Nr. 2 10619-32756 nukleotid</w:t>
      </w:r>
      <w:r w:rsidR="00570889" w:rsidRPr="00740D44">
        <w:rPr>
          <w:rFonts w:ascii="Helvetica" w:eastAsia="Times New Roman" w:hAnsi="Helvetica" w:cs="Arial"/>
          <w:sz w:val="20"/>
          <w:szCs w:val="24"/>
          <w:lang w:eastAsia="lt-LT"/>
        </w:rPr>
        <w:t>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A10EE8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atitinkama nukleotidų atkarpa kitame adenoviruso serotipe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44DBF468" w14:textId="7FABAD44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(iv) pagalbinė plazmidė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vektori</w:t>
      </w:r>
      <w:r w:rsidR="00A10EE8" w:rsidRPr="00740D44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 ne</w:t>
      </w:r>
      <w:r w:rsidR="00A10EE8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dirbtin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>ai sukurtos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Rep surišimo vietos.</w:t>
      </w:r>
    </w:p>
    <w:p w14:paraId="6A2B6A8D" w14:textId="77777777" w:rsidR="000913D3" w:rsidRPr="00740D44" w:rsidRDefault="000913D3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3DEFED3" w14:textId="77777777" w:rsidR="00740D44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Dviejų plazmidžių sistema arba pagalbinė plazmidė pagal bet kurį iš ankstesnių punktų, kur pagalbinė plazmidė apima bent vieną pagalbinį viruso geną ir bent vienas pagalbinio viruso genas yra 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>nuoseklioje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plazmidės 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>atkarpoj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e, 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>pasižym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inčioje bent 98% tapatum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. viso ilgio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sekai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arba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913D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sekos 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>SEQ ID Nr. 4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bent 8000 nukleotidų ilgio 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>fragmentui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3C20F997" w14:textId="77777777" w:rsidR="00740D44" w:rsidRPr="00740D44" w:rsidRDefault="00740D44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C8D3E2D" w14:textId="116BFF7E" w:rsidR="00017C87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Dviejų plazmidžių sistema pagal bet kurį iš 2-9 punktų, kur:</w:t>
      </w:r>
    </w:p>
    <w:p w14:paraId="219704A3" w14:textId="73F4F2F4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(i) vektori</w:t>
      </w:r>
      <w:r w:rsidR="001D12A4" w:rsidRPr="00740D44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 apima bent vieną AAV cap geno promotorių, kuris apima AAV p40 promotorių, p5 promotorių ir p19 promotorių;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3999B536" w14:textId="45291DA2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(ii) vektori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 ne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jokių būtinų transliacijos inicija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>cijos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kodonų;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58C9A3D8" w14:textId="53A7AF4A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(iii) vektori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 apima promotoriaus sritį, apimančią vieną ar daugiau promotorių, o promotoriaus srityje:</w:t>
      </w:r>
    </w:p>
    <w:p w14:paraId="4A9F7D65" w14:textId="4712A3E5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(a) 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nėra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nukleotidų, atitinkančių SEQ ID Nr. 1 321-323 nukleotidus;</w:t>
      </w:r>
    </w:p>
    <w:p w14:paraId="639A630E" w14:textId="17AED55F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(b) nukleotidai, atitinkantys SEQ ID Nr. 1 766-768 nukleotidus, 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>yra ne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ATG;</w:t>
      </w:r>
    </w:p>
    <w:p w14:paraId="34D70859" w14:textId="0ED45A7B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(c) 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nėra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nukleotidų, atitinkančių SEQ ID Nr. 1 955-957 nukleotidus;</w:t>
      </w:r>
    </w:p>
    <w:p w14:paraId="38680644" w14:textId="146AA615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(d) 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nėra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nukleotidų, atitinkančių SEQ ID Nr. 1 993-995 nukleotidus; ir</w:t>
      </w:r>
    </w:p>
    <w:p w14:paraId="09C52092" w14:textId="44C160B9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(e) 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nėra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nukleotidų, atitinkančių SEQ ID Nr. 1 1014-1016 nukleotidus;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6A7F278D" w14:textId="583A76E4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(iv) vektori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 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trumpesn</w:t>
      </w:r>
      <w:r w:rsidR="009B52C4" w:rsidRPr="00740D44">
        <w:rPr>
          <w:rFonts w:ascii="Helvetica" w:eastAsia="Times New Roman" w:hAnsi="Helvetica" w:cs="Arial"/>
          <w:sz w:val="20"/>
          <w:szCs w:val="24"/>
          <w:lang w:eastAsia="lt-LT"/>
        </w:rPr>
        <w:t>ę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nei 3000 nukleotidų</w:t>
      </w:r>
      <w:r w:rsidR="00300B17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ilgio </w:t>
      </w:r>
      <w:r w:rsidR="009B52C4" w:rsidRPr="00740D44">
        <w:rPr>
          <w:rFonts w:ascii="Helvetica" w:eastAsia="Times New Roman" w:hAnsi="Helvetica" w:cs="Arial"/>
          <w:sz w:val="20"/>
          <w:szCs w:val="24"/>
          <w:lang w:eastAsia="lt-LT"/>
        </w:rPr>
        <w:t>grandinę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B1D3400" w14:textId="2F76FA19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BEC02C4" w14:textId="2FF965A0" w:rsidR="009B52C4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Dviejų plazmidžių sistema pagal 10(iii)(b) punktą, kur nukleotidai, atitinkantys SEQ </w:t>
      </w:r>
      <w:r w:rsidR="009B52C4" w:rsidRPr="00740D44">
        <w:rPr>
          <w:rFonts w:ascii="Helvetica" w:eastAsia="Times New Roman" w:hAnsi="Helvetica" w:cs="Arial"/>
          <w:sz w:val="20"/>
          <w:szCs w:val="24"/>
          <w:lang w:eastAsia="lt-LT"/>
        </w:rPr>
        <w:t>ID Nr. 1 766-768 nukleotidus, yra ATT.</w:t>
      </w:r>
    </w:p>
    <w:p w14:paraId="370A4235" w14:textId="77777777" w:rsidR="00740D44" w:rsidRPr="00740D44" w:rsidRDefault="00740D44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9EA2F1A" w14:textId="10DE0C01" w:rsidR="00017C87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Rekombinantinio AAV preparato gamybos būdas, apimantis:</w:t>
      </w:r>
    </w:p>
    <w:p w14:paraId="781DBFA0" w14:textId="34E2937E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(a) dviejų plazmidžių sistemos, pagalbinės plazmidės arba vektori</w:t>
      </w:r>
      <w:r w:rsidR="009B52C4" w:rsidRPr="00740D44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plazmidės gavimą, kaip apibrėžta bet kuriame iš 1-11 punktų;</w:t>
      </w:r>
    </w:p>
    <w:p w14:paraId="284D4C65" w14:textId="77777777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(b) ląstelės-šeimininkės transfekavimą dviejų plazmidžių sistema, pagalbine plazmide arba vektorine plazmide, kaip apibrėžta bet kuriame iš 1-11 punktų; ir</w:t>
      </w:r>
    </w:p>
    <w:p w14:paraId="38788E7E" w14:textId="444E5E60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(c) ląstelės-šeimininkės kultivavimą sąlygomis, tinkamomis rekombinantin</w:t>
      </w:r>
      <w:r w:rsidR="009B52C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io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AAV gamybai.</w:t>
      </w:r>
    </w:p>
    <w:p w14:paraId="03FF3C69" w14:textId="0265557F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1BD4A4E" w14:textId="7E3B263C" w:rsidR="00017C87" w:rsidRPr="00740D44" w:rsidRDefault="00017C87" w:rsidP="00740D44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Būdas pagal 12 punktą:</w:t>
      </w:r>
    </w:p>
    <w:p w14:paraId="05D87B17" w14:textId="5EEABE2D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(i) papildomai apima</w:t>
      </w:r>
      <w:r w:rsidR="00442941" w:rsidRPr="00740D44">
        <w:rPr>
          <w:rFonts w:ascii="Helvetica" w:eastAsia="Times New Roman" w:hAnsi="Helvetica" w:cs="Arial"/>
          <w:sz w:val="20"/>
          <w:szCs w:val="24"/>
          <w:lang w:eastAsia="lt-LT"/>
        </w:rPr>
        <w:t>ntis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rekombinantinio AAV surinkimo etapą, siekiant gauti rekombinantinį AAV preparatą;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5CF6D26F" w14:textId="72097594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(ii) kur rekombinantinis AAV preparatas </w:t>
      </w:r>
      <w:r w:rsidR="009B52C4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AAV (rcAAV)</w:t>
      </w:r>
      <w:r w:rsidR="009B52C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žemu</w:t>
      </w:r>
      <w:r w:rsidR="009B52C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lygi</w:t>
      </w:r>
      <w:r w:rsidR="00586702" w:rsidRPr="00740D44">
        <w:rPr>
          <w:rFonts w:ascii="Helvetica" w:eastAsia="Times New Roman" w:hAnsi="Helvetica" w:cs="Arial"/>
          <w:sz w:val="20"/>
          <w:szCs w:val="24"/>
          <w:lang w:eastAsia="lt-LT"/>
        </w:rPr>
        <w:t>u gebantį replikuotis AAV (rcAAV)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03F3C531" w14:textId="7E220119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(iii) kur 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išmatuotas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rcAAV lygis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mažesni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nei 1 rcAAV iš 10</w:t>
      </w:r>
      <w:r w:rsidRPr="00740D44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7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 rekombinantini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AAV, maž</w:t>
      </w:r>
      <w:r w:rsidR="00E26966" w:rsidRPr="00740D44">
        <w:rPr>
          <w:rFonts w:ascii="Helvetica" w:eastAsia="Times New Roman" w:hAnsi="Helvetica" w:cs="Arial"/>
          <w:sz w:val="20"/>
          <w:szCs w:val="24"/>
          <w:lang w:eastAsia="lt-LT"/>
        </w:rPr>
        <w:t>esnis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nei 1 rcAAV iš 10</w:t>
      </w:r>
      <w:r w:rsidRPr="00740D44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9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 rekombinantini</w:t>
      </w:r>
      <w:r w:rsidR="00E26966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AAV arba maž</w:t>
      </w:r>
      <w:r w:rsidR="00E26966" w:rsidRPr="00740D44">
        <w:rPr>
          <w:rFonts w:ascii="Helvetica" w:eastAsia="Times New Roman" w:hAnsi="Helvetica" w:cs="Arial"/>
          <w:sz w:val="20"/>
          <w:szCs w:val="24"/>
          <w:lang w:eastAsia="lt-LT"/>
        </w:rPr>
        <w:t>esnis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nei 1 rcAAV iš 10</w:t>
      </w:r>
      <w:r w:rsidRPr="00740D44">
        <w:rPr>
          <w:rFonts w:ascii="Helvetica" w:eastAsia="Times New Roman" w:hAnsi="Helvetica" w:cs="Arial"/>
          <w:sz w:val="20"/>
          <w:szCs w:val="24"/>
          <w:vertAlign w:val="superscript"/>
          <w:lang w:eastAsia="lt-LT"/>
        </w:rPr>
        <w:t>10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 rekombinantini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AAV;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39E0AC9D" w14:textId="4E16B85A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(iv) kur rekombinantinis AAV preparatas 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žemą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rcAAV lygį, o rcAAV lygis yra mažesnis už rcAAV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lygį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E26966" w:rsidRPr="00740D44">
        <w:rPr>
          <w:rFonts w:ascii="Helvetica" w:eastAsia="Times New Roman" w:hAnsi="Helvetica" w:cs="Arial"/>
          <w:sz w:val="20"/>
          <w:szCs w:val="24"/>
          <w:lang w:eastAsia="lt-LT"/>
        </w:rPr>
        <w:t>gau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t</w:t>
      </w:r>
      <w:r w:rsidR="00537040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naudojant 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ekvivalentišką būdą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E26966" w:rsidRPr="00740D44">
        <w:rPr>
          <w:rFonts w:ascii="Helvetica" w:eastAsia="Times New Roman" w:hAnsi="Helvetica" w:cs="Arial"/>
          <w:sz w:val="20"/>
          <w:szCs w:val="24"/>
          <w:lang w:eastAsia="lt-LT"/>
        </w:rPr>
        <w:t>tik skirtingą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t</w:t>
      </w:r>
      <w:r w:rsidR="00E26966" w:rsidRPr="00740D44">
        <w:rPr>
          <w:rFonts w:ascii="Helvetica" w:eastAsia="Times New Roman" w:hAnsi="Helvetica" w:cs="Arial"/>
          <w:sz w:val="20"/>
          <w:szCs w:val="24"/>
          <w:lang w:eastAsia="lt-LT"/>
        </w:rPr>
        <w:t>uo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kad vektori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 apima 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tiek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bent vieną AAV rep geną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, tiek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ir bent vieną AAV 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cap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gen</w:t>
      </w:r>
      <w:r w:rsidR="00FC5238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7B4AC545" w14:textId="3D4FAAF9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(v) apimantis pagalbinės plazmidės ir vektori</w:t>
      </w:r>
      <w:r w:rsidR="00537040" w:rsidRPr="00740D44">
        <w:rPr>
          <w:rFonts w:ascii="Helvetica" w:eastAsia="Times New Roman" w:hAnsi="Helvetica" w:cs="Arial"/>
          <w:sz w:val="20"/>
          <w:szCs w:val="24"/>
          <w:lang w:eastAsia="lt-LT"/>
        </w:rPr>
        <w:t>nės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plazmidės santykio parinkimo </w:t>
      </w:r>
      <w:r w:rsidR="00537040" w:rsidRPr="00740D44">
        <w:rPr>
          <w:rFonts w:ascii="Helvetica" w:eastAsia="Times New Roman" w:hAnsi="Helvetica" w:cs="Arial"/>
          <w:sz w:val="20"/>
          <w:szCs w:val="24"/>
          <w:lang w:eastAsia="lt-LT"/>
        </w:rPr>
        <w:t>etapą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kur pagalbinės plazmidės ir vektori</w:t>
      </w:r>
      <w:r w:rsidR="00537040" w:rsidRPr="00740D44">
        <w:rPr>
          <w:rFonts w:ascii="Helvetica" w:eastAsia="Times New Roman" w:hAnsi="Helvetica" w:cs="Arial"/>
          <w:sz w:val="20"/>
          <w:szCs w:val="24"/>
          <w:lang w:eastAsia="lt-LT"/>
        </w:rPr>
        <w:t>nė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s plazmidės santykis yra parinktas arba </w:t>
      </w:r>
      <w:r w:rsidR="00017133" w:rsidRPr="00740D44">
        <w:rPr>
          <w:rFonts w:ascii="Helvetica" w:eastAsia="Times New Roman" w:hAnsi="Helvetica" w:cs="Arial"/>
          <w:sz w:val="20"/>
          <w:szCs w:val="24"/>
          <w:lang w:eastAsia="lt-LT"/>
        </w:rPr>
        <w:t>priderin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tas iki santykio, kuris leidžia </w:t>
      </w:r>
      <w:r w:rsidR="00537040" w:rsidRPr="00740D44">
        <w:rPr>
          <w:rFonts w:ascii="Helvetica" w:eastAsia="Times New Roman" w:hAnsi="Helvetica" w:cs="Arial"/>
          <w:sz w:val="20"/>
          <w:szCs w:val="24"/>
          <w:lang w:eastAsia="lt-LT"/>
        </w:rPr>
        <w:t>naudo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tojui gauti norimą piln</w:t>
      </w:r>
      <w:r w:rsidR="00017133" w:rsidRPr="00740D44">
        <w:rPr>
          <w:rFonts w:ascii="Helvetica" w:eastAsia="Times New Roman" w:hAnsi="Helvetica" w:cs="Arial"/>
          <w:sz w:val="20"/>
          <w:szCs w:val="24"/>
          <w:lang w:eastAsia="lt-LT"/>
        </w:rPr>
        <w:t>os sudėties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dalelių santykį</w:t>
      </w:r>
      <w:r w:rsidR="00017133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lyginant su visomis,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arba </w:t>
      </w:r>
      <w:r w:rsidR="00537040" w:rsidRPr="00740D44">
        <w:rPr>
          <w:rFonts w:ascii="Helvetica" w:eastAsia="Times New Roman" w:hAnsi="Helvetica" w:cs="Arial"/>
          <w:sz w:val="20"/>
          <w:szCs w:val="24"/>
          <w:lang w:eastAsia="lt-LT"/>
        </w:rPr>
        <w:t>didelę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arba norim</w:t>
      </w:r>
      <w:r w:rsidR="00537040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rekombinantinio AAV vektoriaus išeig</w:t>
      </w:r>
      <w:r w:rsidR="00537040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7E7ED7C8" w14:textId="36DB8575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(vi) kur pagalbinės plazmidės santykis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vektorine plazmide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yra parinktas arba sureguliuotas iki santykio, kuri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>uo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pasiekia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>ma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maksimali rekombinantinio AAV išeig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su mažiausia tuščių dalelių išeiga, pasiekiam</w:t>
      </w:r>
      <w:r w:rsidR="00C40CCF" w:rsidRPr="00740D44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esant tokiai maksimaliai rekombinantinio AAV išeigai;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63290D43" w14:textId="316D7385" w:rsidR="00017C87" w:rsidRPr="00740D44" w:rsidRDefault="00017C87" w:rsidP="00740D44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(vii) </w:t>
      </w:r>
      <w:r w:rsidR="00C5643F" w:rsidRPr="00C5643F">
        <w:rPr>
          <w:rFonts w:ascii="Helvetica" w:eastAsia="Times New Roman" w:hAnsi="Helvetica" w:cs="Arial"/>
          <w:sz w:val="20"/>
          <w:szCs w:val="24"/>
          <w:lang w:eastAsia="lt-LT"/>
        </w:rPr>
        <w:t>kur norimas pilnos sudėties dalelių santykis lyginant su visomis, yra pilnos sudėties dalelių santykis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lyginant su visomis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, kuris yra mažiausiai 20% arba mažiausiai 30%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santykio pilnos sudėties dalelių lyginant su visomis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, gauto naudojant 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>ekvivalentišką būdą</w:t>
      </w:r>
      <w:r w:rsidR="00943D00" w:rsidRPr="00740D44">
        <w:rPr>
          <w:rFonts w:ascii="Helvetica" w:eastAsia="Times New Roman" w:hAnsi="Helvetica" w:cs="Arial"/>
          <w:sz w:val="20"/>
          <w:szCs w:val="24"/>
          <w:lang w:eastAsia="lt-LT"/>
        </w:rPr>
        <w:t>, kur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pagalbinės plazmidės santyki</w:t>
      </w:r>
      <w:r w:rsidR="00943D00" w:rsidRPr="00740D44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vektori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>ne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plazmid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43D00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1,8:1; 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</w:p>
    <w:p w14:paraId="38EEBC0D" w14:textId="46CF6F71" w:rsidR="00017C87" w:rsidRPr="00740D44" w:rsidRDefault="00017C87" w:rsidP="00740D44">
      <w:pPr>
        <w:tabs>
          <w:tab w:val="left" w:pos="8260"/>
        </w:tabs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(viii) papildomai apimantis rekombinantinio AAV gryninimo </w:t>
      </w:r>
      <w:r w:rsidR="00D54639" w:rsidRPr="00740D44">
        <w:rPr>
          <w:rFonts w:ascii="Helvetica" w:eastAsia="Times New Roman" w:hAnsi="Helvetica" w:cs="Arial"/>
          <w:sz w:val="20"/>
          <w:szCs w:val="24"/>
          <w:lang w:eastAsia="lt-LT"/>
        </w:rPr>
        <w:t>eta</w:t>
      </w:r>
      <w:r w:rsidRPr="00740D44">
        <w:rPr>
          <w:rFonts w:ascii="Helvetica" w:eastAsia="Times New Roman" w:hAnsi="Helvetica" w:cs="Arial"/>
          <w:sz w:val="20"/>
          <w:szCs w:val="24"/>
          <w:lang w:eastAsia="lt-LT"/>
        </w:rPr>
        <w:t>pą.</w:t>
      </w:r>
      <w:r w:rsidR="00740D44" w:rsidRPr="00740D44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</w:p>
    <w:sectPr w:rsidR="00017C87" w:rsidRPr="00740D44" w:rsidSect="00740D4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578A" w14:textId="77777777" w:rsidR="00C70379" w:rsidRDefault="00C70379" w:rsidP="00943D00">
      <w:pPr>
        <w:spacing w:after="0" w:line="240" w:lineRule="auto"/>
      </w:pPr>
      <w:r>
        <w:separator/>
      </w:r>
    </w:p>
  </w:endnote>
  <w:endnote w:type="continuationSeparator" w:id="0">
    <w:p w14:paraId="594ABFAE" w14:textId="77777777" w:rsidR="00C70379" w:rsidRDefault="00C70379" w:rsidP="0094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F18B" w14:textId="77777777" w:rsidR="00C70379" w:rsidRDefault="00C70379" w:rsidP="00943D00">
      <w:pPr>
        <w:spacing w:after="0" w:line="240" w:lineRule="auto"/>
      </w:pPr>
      <w:r>
        <w:separator/>
      </w:r>
    </w:p>
  </w:footnote>
  <w:footnote w:type="continuationSeparator" w:id="0">
    <w:p w14:paraId="0ACD37A2" w14:textId="77777777" w:rsidR="00C70379" w:rsidRDefault="00C70379" w:rsidP="00943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87"/>
    <w:rsid w:val="00017133"/>
    <w:rsid w:val="00017C87"/>
    <w:rsid w:val="000913D3"/>
    <w:rsid w:val="00111B9A"/>
    <w:rsid w:val="00126753"/>
    <w:rsid w:val="00126979"/>
    <w:rsid w:val="00150F4A"/>
    <w:rsid w:val="001D12A4"/>
    <w:rsid w:val="001F7BB7"/>
    <w:rsid w:val="00300B17"/>
    <w:rsid w:val="003541BD"/>
    <w:rsid w:val="003D1D63"/>
    <w:rsid w:val="00442941"/>
    <w:rsid w:val="005022EB"/>
    <w:rsid w:val="00510F02"/>
    <w:rsid w:val="00537040"/>
    <w:rsid w:val="00570889"/>
    <w:rsid w:val="00586702"/>
    <w:rsid w:val="00623FE0"/>
    <w:rsid w:val="00694DE7"/>
    <w:rsid w:val="006A6994"/>
    <w:rsid w:val="006E5FEE"/>
    <w:rsid w:val="00740D44"/>
    <w:rsid w:val="00797F67"/>
    <w:rsid w:val="009322A1"/>
    <w:rsid w:val="00943D00"/>
    <w:rsid w:val="009B52C4"/>
    <w:rsid w:val="009B7FA0"/>
    <w:rsid w:val="009E6062"/>
    <w:rsid w:val="00A10EE8"/>
    <w:rsid w:val="00B1228B"/>
    <w:rsid w:val="00B90878"/>
    <w:rsid w:val="00BD3AE5"/>
    <w:rsid w:val="00BF17C1"/>
    <w:rsid w:val="00C40CCF"/>
    <w:rsid w:val="00C5643F"/>
    <w:rsid w:val="00C70379"/>
    <w:rsid w:val="00D54639"/>
    <w:rsid w:val="00D57F85"/>
    <w:rsid w:val="00D91CBB"/>
    <w:rsid w:val="00E26966"/>
    <w:rsid w:val="00F00F7D"/>
    <w:rsid w:val="00F72BD4"/>
    <w:rsid w:val="00F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CEA28"/>
  <w15:chartTrackingRefBased/>
  <w15:docId w15:val="{13AE301D-B640-41F2-B1AC-B35A1ECF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D00"/>
  </w:style>
  <w:style w:type="paragraph" w:styleId="Footer">
    <w:name w:val="footer"/>
    <w:basedOn w:val="Normal"/>
    <w:link w:val="FooterChar"/>
    <w:uiPriority w:val="99"/>
    <w:unhideWhenUsed/>
    <w:rsid w:val="00943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D00"/>
  </w:style>
  <w:style w:type="paragraph" w:customStyle="1" w:styleId="dec">
    <w:name w:val="dec"/>
    <w:basedOn w:val="Normal"/>
    <w:rsid w:val="00C4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6062</Words>
  <Characters>3456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3</cp:revision>
  <dcterms:created xsi:type="dcterms:W3CDTF">2022-10-06T10:57:00Z</dcterms:created>
  <dcterms:modified xsi:type="dcterms:W3CDTF">2022-10-17T13:18:00Z</dcterms:modified>
</cp:coreProperties>
</file>