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294EA" w14:textId="59AC831E" w:rsidR="004A588E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1.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antikūnas, apimantis anti-CD3 atšaką ir anti-HER2 atšaką, kur:</w:t>
      </w:r>
    </w:p>
    <w:p w14:paraId="5A4F399F" w14:textId="66BDA451" w:rsidR="004A588E" w:rsidRPr="00B54B98" w:rsidRDefault="00B54B98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(a) </w:t>
      </w:r>
      <w:r w:rsidR="0076765F" w:rsidRPr="00B54B98">
        <w:rPr>
          <w:rFonts w:ascii="Helvetica" w:hAnsi="Helvetica" w:cs="Arial"/>
          <w:sz w:val="20"/>
        </w:rPr>
        <w:t>anti-CD3 atšaka apima pirmąjį surišimo domeną, kuris apima:</w:t>
      </w:r>
    </w:p>
    <w:p w14:paraId="572DEB71" w14:textId="00934B53" w:rsidR="004A588E" w:rsidRPr="00B54B98" w:rsidRDefault="00B54B98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(i) </w:t>
      </w:r>
      <w:r w:rsidR="0076765F" w:rsidRPr="00B54B98">
        <w:rPr>
          <w:rFonts w:ascii="Helvetica" w:hAnsi="Helvetica" w:cs="Arial"/>
          <w:sz w:val="20"/>
        </w:rPr>
        <w:t>VH domeną, apimantį aminorūgščių seką, kuri yra bent 95 % tapati aminorūgščių sekai SEQ ID Nr. 184, kur VH domenas apima HVR-H1, apimančią aminorūgščių seką SEQ ID Nr. 1, HVR-H2, apimančią aminorūgščių seką SEQ ID Nr. 2, ir HVR-H3, apimančią aminorūgščių seką SEQ ID Nr. 3, ir</w:t>
      </w:r>
    </w:p>
    <w:p w14:paraId="1090583E" w14:textId="463235D0" w:rsidR="004A588E" w:rsidRPr="00B54B98" w:rsidRDefault="00B54B98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(ii) </w:t>
      </w:r>
      <w:r w:rsidR="0076765F" w:rsidRPr="00B54B98">
        <w:rPr>
          <w:rFonts w:ascii="Helvetica" w:hAnsi="Helvetica" w:cs="Arial"/>
          <w:sz w:val="20"/>
        </w:rPr>
        <w:t>VL domeną, apimantį aminorūgščių seką, kuri yra bent 95 % tapati aminorūgščių sekai SEQ ID Nr. 185, kur VL domenas apima HVR-L1, apimančią aminorūgščių seką SEQ ID Nr. 4, HVR-L2, apimančią aminorūgščių seką SEQ ID Nr. 5, ir HVR-L3, apimančią aminorūgščių seką SEQ ID Nr. 6, ir</w:t>
      </w:r>
    </w:p>
    <w:p w14:paraId="71D71AFA" w14:textId="5A0F0B3C" w:rsidR="004A588E" w:rsidRPr="00B54B98" w:rsidRDefault="00492342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(b) </w:t>
      </w:r>
      <w:r w:rsidR="0076765F" w:rsidRPr="00B54B98">
        <w:rPr>
          <w:rFonts w:ascii="Helvetica" w:hAnsi="Helvetica" w:cs="Arial"/>
          <w:sz w:val="20"/>
        </w:rPr>
        <w:t>anti-HER2 atšaka apima antrąjį surišimo domeną, kuris apima:</w:t>
      </w:r>
    </w:p>
    <w:p w14:paraId="0EFD2A1F" w14:textId="1DD1FA41" w:rsidR="004A588E" w:rsidRPr="00B54B98" w:rsidRDefault="00492342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(i) </w:t>
      </w:r>
      <w:r w:rsidR="0076765F" w:rsidRPr="00B54B98">
        <w:rPr>
          <w:rFonts w:ascii="Helvetica" w:hAnsi="Helvetica" w:cs="Arial"/>
          <w:sz w:val="20"/>
        </w:rPr>
        <w:t>VH domeną, apimantį aminorūgščių seką, kuri yra bent 95 % tapati aminorūgščių sekai SEQ ID Nr. 270, kur VH domenas apima HVR-H1, apimančią aminorūgščių seką SEQ ID Nr. 169, HVR-H2, apimančią aminorūgščių seką SEQ ID Nr. 170, ir HVR-H3, apimančią aminorūgščių seką SEQ ID Nr. 171, ir</w:t>
      </w:r>
    </w:p>
    <w:p w14:paraId="0708EDEE" w14:textId="4A8D70F6" w:rsidR="004A588E" w:rsidRPr="00B54B98" w:rsidRDefault="00492342" w:rsidP="00B54B98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(ii) </w:t>
      </w:r>
      <w:r w:rsidR="0076765F" w:rsidRPr="00B54B98">
        <w:rPr>
          <w:rFonts w:ascii="Helvetica" w:hAnsi="Helvetica" w:cs="Arial"/>
          <w:sz w:val="20"/>
        </w:rPr>
        <w:t>VL domeną, apimantį aminorūgščių seką, kuri yra bent 95 % tapati aminorūgščių sekai SEQ ID Nr. 271, kur VL domenas apima HVR-L1, apimančią aminorūgščių seką SEQ ID Nr. 172, HVR-L2, apimančią aminorūgščių seką SEQ ID Nr. 173, ir HVR-L3, apimančią aminorūgščių seką SEQ ID Nr. 174.</w:t>
      </w:r>
    </w:p>
    <w:p w14:paraId="5E738344" w14:textId="77777777" w:rsidR="00B54B98" w:rsidRPr="00B54B98" w:rsidRDefault="00B54B98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19944679" w14:textId="4ABBC007" w:rsidR="004A588E" w:rsidRPr="00B54B98" w:rsidRDefault="004A06AA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2.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pagal 1 punktą, kur pirmasis surišimo domenas jungiasi prie CD3 </w:t>
      </w:r>
      <w:proofErr w:type="spellStart"/>
      <w:r w:rsidR="0076765F" w:rsidRPr="00B54B98">
        <w:rPr>
          <w:rFonts w:ascii="Helvetica" w:hAnsi="Helvetica" w:cs="Arial"/>
          <w:sz w:val="20"/>
        </w:rPr>
        <w:t>epitopo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, apimančio aminorūgšties liekaną Glu6, pasirinktinai, kur CD3 </w:t>
      </w:r>
      <w:proofErr w:type="spellStart"/>
      <w:r w:rsidR="0076765F" w:rsidRPr="00B54B98">
        <w:rPr>
          <w:rFonts w:ascii="Helvetica" w:hAnsi="Helvetica" w:cs="Arial"/>
          <w:sz w:val="20"/>
        </w:rPr>
        <w:t>epitopas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dar apima vieną arba daugiau papildomų aminorūgščių liekanų, parinktų iš grupės, kurią sudaro Gln1, Asp2 ir Met7.</w:t>
      </w:r>
    </w:p>
    <w:p w14:paraId="0E0B84A7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53DEDEC4" w14:textId="3C768DD5" w:rsidR="004A588E" w:rsidRPr="00B54B98" w:rsidRDefault="004A06AA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3.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pagal 2 punktą, kur CD3 </w:t>
      </w:r>
      <w:proofErr w:type="spellStart"/>
      <w:r w:rsidR="0076765F" w:rsidRPr="00B54B98">
        <w:rPr>
          <w:rFonts w:ascii="Helvetica" w:hAnsi="Helvetica" w:cs="Arial"/>
          <w:sz w:val="20"/>
        </w:rPr>
        <w:t>epitopas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neapima aminorūgšties liekanos Glu5 ir (arba) Gly3.</w:t>
      </w:r>
    </w:p>
    <w:p w14:paraId="12CAEB2C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452D6A1D" w14:textId="49646138" w:rsidR="004A588E" w:rsidRPr="00B54B98" w:rsidRDefault="004A06AA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4.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pagal bet kurį iš 1–3 punktų, kur pirmasis surišimo domenas jungiasi prie žmogaus CD3 </w:t>
      </w:r>
      <w:proofErr w:type="spellStart"/>
      <w:r w:rsidR="0076765F" w:rsidRPr="00B54B98">
        <w:rPr>
          <w:rFonts w:ascii="Helvetica" w:hAnsi="Helvetica" w:cs="Arial"/>
          <w:sz w:val="20"/>
        </w:rPr>
        <w:t>polipeptido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arba </w:t>
      </w:r>
      <w:proofErr w:type="spellStart"/>
      <w:r w:rsidR="0076765F" w:rsidRPr="00B54B98">
        <w:rPr>
          <w:rFonts w:ascii="Helvetica" w:hAnsi="Helvetica" w:cs="Arial"/>
          <w:sz w:val="20"/>
        </w:rPr>
        <w:t>krabaėdės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makakos CD3 </w:t>
      </w:r>
      <w:proofErr w:type="spellStart"/>
      <w:r w:rsidR="0076765F" w:rsidRPr="00B54B98">
        <w:rPr>
          <w:rFonts w:ascii="Helvetica" w:hAnsi="Helvetica" w:cs="Arial"/>
          <w:sz w:val="20"/>
        </w:rPr>
        <w:t>polipeptido</w:t>
      </w:r>
      <w:proofErr w:type="spellEnd"/>
      <w:r w:rsidR="0076765F" w:rsidRPr="00B54B98">
        <w:rPr>
          <w:rFonts w:ascii="Helvetica" w:hAnsi="Helvetica" w:cs="Arial"/>
          <w:sz w:val="20"/>
        </w:rPr>
        <w:t>.</w:t>
      </w:r>
    </w:p>
    <w:p w14:paraId="33E6449C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6D0F48C4" w14:textId="55E05553" w:rsidR="004A588E" w:rsidRPr="00B54B98" w:rsidRDefault="00AC02D2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5.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pagal bet kurį iš 1–4 punktų, kur antrasis surišimo domenas jungiasi prie HER2 </w:t>
      </w:r>
      <w:proofErr w:type="spellStart"/>
      <w:r w:rsidR="0076765F" w:rsidRPr="00B54B98">
        <w:rPr>
          <w:rFonts w:ascii="Helvetica" w:hAnsi="Helvetica" w:cs="Arial"/>
          <w:sz w:val="20"/>
        </w:rPr>
        <w:t>epitopo</w:t>
      </w:r>
      <w:proofErr w:type="spellEnd"/>
      <w:r w:rsidR="0076765F" w:rsidRPr="00B54B98">
        <w:rPr>
          <w:rFonts w:ascii="Helvetica" w:hAnsi="Helvetica" w:cs="Arial"/>
          <w:sz w:val="20"/>
        </w:rPr>
        <w:t>, esančio HER2 IV domene.</w:t>
      </w:r>
    </w:p>
    <w:p w14:paraId="5235BCA9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6415FA49" w14:textId="57451A2A" w:rsidR="004A588E" w:rsidRPr="00B54B98" w:rsidRDefault="00AC02D2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6.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pagal bet kurį iš 1–5 punktų, kur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apima </w:t>
      </w:r>
      <w:proofErr w:type="spellStart"/>
      <w:r w:rsidR="0076765F" w:rsidRPr="00B54B98">
        <w:rPr>
          <w:rFonts w:ascii="Helvetica" w:hAnsi="Helvetica" w:cs="Arial"/>
          <w:sz w:val="20"/>
        </w:rPr>
        <w:t>neglikozilinimo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vietos mutaciją.</w:t>
      </w:r>
    </w:p>
    <w:p w14:paraId="1F343DBF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531A9E3A" w14:textId="6AF6B76D" w:rsidR="004A588E" w:rsidRPr="00B54B98" w:rsidRDefault="00AC02D2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7.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pagal 6 punktą, kur </w:t>
      </w:r>
      <w:proofErr w:type="spellStart"/>
      <w:r w:rsidR="0076765F" w:rsidRPr="00B54B98">
        <w:rPr>
          <w:rFonts w:ascii="Helvetica" w:hAnsi="Helvetica" w:cs="Arial"/>
          <w:sz w:val="20"/>
        </w:rPr>
        <w:t>neglikozilinimo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vietos mutacija yra pakaitos mutacija aminorūgšties liekanoje N297, L234, L235 ir (arba) D265 pagal ES numeraciją.</w:t>
      </w:r>
    </w:p>
    <w:p w14:paraId="31BF840F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6D4A2978" w14:textId="62F70E3E" w:rsidR="004A588E" w:rsidRPr="00B54B98" w:rsidRDefault="00AC02D2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8.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pagal 7 punktą, kur pakaitos mutacija yra parinkta iš grupės, kurią sudaro N297G, N297A, L234A, L235A ir D265A.</w:t>
      </w:r>
    </w:p>
    <w:p w14:paraId="1B117918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3305DCB0" w14:textId="3D58604E" w:rsidR="004A588E" w:rsidRPr="00B54B98" w:rsidRDefault="00AC02D2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9.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pagal bet kurį iš 1–8 punktų, kur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yra:</w:t>
      </w:r>
    </w:p>
    <w:p w14:paraId="50B8428B" w14:textId="7880E2EB" w:rsidR="004A588E" w:rsidRPr="00B54B98" w:rsidRDefault="00AC02D2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(i) </w:t>
      </w:r>
      <w:proofErr w:type="spellStart"/>
      <w:r w:rsidR="0076765F" w:rsidRPr="00B54B98">
        <w:rPr>
          <w:rFonts w:ascii="Helvetica" w:hAnsi="Helvetica" w:cs="Arial"/>
          <w:sz w:val="20"/>
        </w:rPr>
        <w:t>monokloninis</w:t>
      </w:r>
      <w:proofErr w:type="spellEnd"/>
      <w:r w:rsidR="0076765F" w:rsidRPr="00B54B98">
        <w:rPr>
          <w:rFonts w:ascii="Helvetica" w:hAnsi="Helvetica" w:cs="Arial"/>
          <w:sz w:val="20"/>
        </w:rPr>
        <w:t>, humanizuotas arba chimerinis,</w:t>
      </w:r>
    </w:p>
    <w:p w14:paraId="1F19A234" w14:textId="0A5B3F87" w:rsidR="004A588E" w:rsidRPr="00B54B98" w:rsidRDefault="00AC02D2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(ii) </w:t>
      </w:r>
      <w:r w:rsidR="0076765F" w:rsidRPr="00B54B98">
        <w:rPr>
          <w:rFonts w:ascii="Helvetica" w:hAnsi="Helvetica" w:cs="Arial"/>
          <w:sz w:val="20"/>
        </w:rPr>
        <w:t>viso ilgio antikūnas ir (arba)</w:t>
      </w:r>
    </w:p>
    <w:p w14:paraId="322E9D7E" w14:textId="2A6FF8DB" w:rsidR="004A588E" w:rsidRPr="00B54B98" w:rsidRDefault="00AC02D2" w:rsidP="00B54B98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(iii) </w:t>
      </w:r>
      <w:proofErr w:type="spellStart"/>
      <w:r w:rsidR="0076765F" w:rsidRPr="00B54B98">
        <w:rPr>
          <w:rFonts w:ascii="Helvetica" w:hAnsi="Helvetica" w:cs="Arial"/>
          <w:sz w:val="20"/>
        </w:rPr>
        <w:t>IgG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antikūnas.</w:t>
      </w:r>
    </w:p>
    <w:p w14:paraId="4C6E4924" w14:textId="77777777" w:rsidR="00B54B98" w:rsidRPr="00B54B98" w:rsidRDefault="00B54B98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1F400917" w14:textId="16F7CBF5" w:rsidR="004A588E" w:rsidRPr="00B54B98" w:rsidRDefault="0045679D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lastRenderedPageBreak/>
        <w:t xml:space="preserve">10.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pagal bet kurį iš 1–9 punktų, kur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apima sunkiosios grandinės pastoviuosius domenus, kur sunkiosios grandinės pastovieji domenai yra parinkti iš pirmojo CH1 (CH1</w:t>
      </w:r>
      <w:r w:rsidR="0076765F" w:rsidRPr="00B54B98">
        <w:rPr>
          <w:rFonts w:ascii="Helvetica" w:hAnsi="Helvetica" w:cs="Arial"/>
          <w:sz w:val="20"/>
          <w:vertAlign w:val="subscript"/>
        </w:rPr>
        <w:t>1</w:t>
      </w:r>
      <w:r w:rsidR="0076765F" w:rsidRPr="00B54B98">
        <w:rPr>
          <w:rFonts w:ascii="Helvetica" w:hAnsi="Helvetica" w:cs="Arial"/>
          <w:sz w:val="20"/>
        </w:rPr>
        <w:t>) domeno, pirmojo CH2 (CH2</w:t>
      </w:r>
      <w:r w:rsidR="0076765F" w:rsidRPr="00B54B98">
        <w:rPr>
          <w:rFonts w:ascii="Helvetica" w:hAnsi="Helvetica" w:cs="Arial"/>
          <w:sz w:val="20"/>
          <w:vertAlign w:val="subscript"/>
        </w:rPr>
        <w:t>1</w:t>
      </w:r>
      <w:r w:rsidR="0076765F" w:rsidRPr="00B54B98">
        <w:rPr>
          <w:rFonts w:ascii="Helvetica" w:hAnsi="Helvetica" w:cs="Arial"/>
          <w:sz w:val="20"/>
        </w:rPr>
        <w:t>) domeno, pirmojo CH3 (CH3</w:t>
      </w:r>
      <w:r w:rsidR="0076765F" w:rsidRPr="00B54B98">
        <w:rPr>
          <w:rFonts w:ascii="Helvetica" w:hAnsi="Helvetica" w:cs="Arial"/>
          <w:sz w:val="20"/>
          <w:vertAlign w:val="subscript"/>
        </w:rPr>
        <w:t>1</w:t>
      </w:r>
      <w:r w:rsidR="0076765F" w:rsidRPr="00B54B98">
        <w:rPr>
          <w:rFonts w:ascii="Helvetica" w:hAnsi="Helvetica" w:cs="Arial"/>
          <w:sz w:val="20"/>
        </w:rPr>
        <w:t>) domeno, antrojo CH1 (CH1</w:t>
      </w:r>
      <w:r w:rsidR="0076765F" w:rsidRPr="00B54B98">
        <w:rPr>
          <w:rFonts w:ascii="Helvetica" w:hAnsi="Helvetica" w:cs="Arial"/>
          <w:sz w:val="20"/>
          <w:vertAlign w:val="subscript"/>
        </w:rPr>
        <w:t>2</w:t>
      </w:r>
      <w:r w:rsidR="0076765F" w:rsidRPr="00B54B98">
        <w:rPr>
          <w:rFonts w:ascii="Helvetica" w:hAnsi="Helvetica" w:cs="Arial"/>
          <w:sz w:val="20"/>
        </w:rPr>
        <w:t>) domeno, antrojo CH2 (CH2</w:t>
      </w:r>
      <w:r w:rsidR="0076765F" w:rsidRPr="00B54B98">
        <w:rPr>
          <w:rFonts w:ascii="Helvetica" w:hAnsi="Helvetica" w:cs="Arial"/>
          <w:sz w:val="20"/>
          <w:vertAlign w:val="subscript"/>
        </w:rPr>
        <w:t>2</w:t>
      </w:r>
      <w:r w:rsidR="0076765F" w:rsidRPr="00B54B98">
        <w:rPr>
          <w:rFonts w:ascii="Helvetica" w:hAnsi="Helvetica" w:cs="Arial"/>
          <w:sz w:val="20"/>
        </w:rPr>
        <w:t>) domeno ir antrojo CH3 (CH3</w:t>
      </w:r>
      <w:r w:rsidR="0076765F" w:rsidRPr="00B54B98">
        <w:rPr>
          <w:rFonts w:ascii="Helvetica" w:hAnsi="Helvetica" w:cs="Arial"/>
          <w:sz w:val="20"/>
          <w:vertAlign w:val="subscript"/>
        </w:rPr>
        <w:t>2</w:t>
      </w:r>
      <w:r w:rsidR="0076765F" w:rsidRPr="00B54B98">
        <w:rPr>
          <w:rFonts w:ascii="Helvetica" w:hAnsi="Helvetica" w:cs="Arial"/>
          <w:sz w:val="20"/>
        </w:rPr>
        <w:t>) domeno ir kur bent vienas iš sunkiosios grandinės pastoviųjų domenų yra susietas su kitu sunkiosios grandinės pastoviuoju domenu, kur:</w:t>
      </w:r>
    </w:p>
    <w:p w14:paraId="5C578058" w14:textId="331803BB" w:rsidR="004A588E" w:rsidRPr="00B54B98" w:rsidRDefault="0045679D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(i) </w:t>
      </w:r>
      <w:r w:rsidR="0076765F" w:rsidRPr="00B54B98">
        <w:rPr>
          <w:rFonts w:ascii="Helvetica" w:hAnsi="Helvetica" w:cs="Arial"/>
          <w:sz w:val="20"/>
        </w:rPr>
        <w:t>tiek CH3</w:t>
      </w:r>
      <w:r w:rsidR="0076765F" w:rsidRPr="00B54B98">
        <w:rPr>
          <w:rFonts w:ascii="Helvetica" w:hAnsi="Helvetica" w:cs="Arial"/>
          <w:sz w:val="20"/>
          <w:vertAlign w:val="subscript"/>
        </w:rPr>
        <w:t>1</w:t>
      </w:r>
      <w:r w:rsidR="0076765F" w:rsidRPr="00B54B98">
        <w:rPr>
          <w:rFonts w:ascii="Helvetica" w:hAnsi="Helvetica" w:cs="Arial"/>
          <w:sz w:val="20"/>
        </w:rPr>
        <w:t>, tiek CH3</w:t>
      </w:r>
      <w:r w:rsidR="0076765F" w:rsidRPr="00B54B98">
        <w:rPr>
          <w:rFonts w:ascii="Helvetica" w:hAnsi="Helvetica" w:cs="Arial"/>
          <w:sz w:val="20"/>
          <w:vertAlign w:val="subscript"/>
        </w:rPr>
        <w:t>2</w:t>
      </w:r>
      <w:r w:rsidR="0076765F" w:rsidRPr="00B54B98">
        <w:rPr>
          <w:rFonts w:ascii="Helvetica" w:hAnsi="Helvetica" w:cs="Arial"/>
          <w:sz w:val="20"/>
        </w:rPr>
        <w:t xml:space="preserve"> domenas apima iškyšą arba įdubą ir kur iškyša arba įduba, esanti CH3</w:t>
      </w:r>
      <w:r w:rsidR="0076765F" w:rsidRPr="00B54B98">
        <w:rPr>
          <w:rFonts w:ascii="Helvetica" w:hAnsi="Helvetica" w:cs="Arial"/>
          <w:sz w:val="20"/>
          <w:vertAlign w:val="subscript"/>
        </w:rPr>
        <w:t>1</w:t>
      </w:r>
      <w:r w:rsidR="0076765F" w:rsidRPr="00B54B98">
        <w:rPr>
          <w:rFonts w:ascii="Helvetica" w:hAnsi="Helvetica" w:cs="Arial"/>
          <w:sz w:val="20"/>
        </w:rPr>
        <w:t xml:space="preserve"> domene, gali būti suneriama atitinkamai su įduba arba iškyša, esančia CH3</w:t>
      </w:r>
      <w:r w:rsidR="0076765F" w:rsidRPr="00B54B98">
        <w:rPr>
          <w:rFonts w:ascii="Helvetica" w:hAnsi="Helvetica" w:cs="Arial"/>
          <w:sz w:val="20"/>
          <w:vertAlign w:val="subscript"/>
        </w:rPr>
        <w:t>2</w:t>
      </w:r>
      <w:r w:rsidR="0076765F" w:rsidRPr="00B54B98">
        <w:rPr>
          <w:rFonts w:ascii="Helvetica" w:hAnsi="Helvetica" w:cs="Arial"/>
          <w:sz w:val="20"/>
        </w:rPr>
        <w:t xml:space="preserve"> domene; arba</w:t>
      </w:r>
    </w:p>
    <w:p w14:paraId="6B8697BB" w14:textId="1983B929" w:rsidR="004A588E" w:rsidRPr="00B54B98" w:rsidRDefault="0045679D" w:rsidP="00B54B98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(ii) </w:t>
      </w:r>
      <w:r w:rsidR="0076765F" w:rsidRPr="00B54B98">
        <w:rPr>
          <w:rFonts w:ascii="Helvetica" w:hAnsi="Helvetica" w:cs="Arial"/>
          <w:sz w:val="20"/>
        </w:rPr>
        <w:t>tiek CH2</w:t>
      </w:r>
      <w:r w:rsidR="0076765F" w:rsidRPr="00B54B98">
        <w:rPr>
          <w:rFonts w:ascii="Helvetica" w:hAnsi="Helvetica" w:cs="Arial"/>
          <w:sz w:val="20"/>
          <w:vertAlign w:val="subscript"/>
        </w:rPr>
        <w:t>1</w:t>
      </w:r>
      <w:r w:rsidR="0076765F" w:rsidRPr="00B54B98">
        <w:rPr>
          <w:rFonts w:ascii="Helvetica" w:hAnsi="Helvetica" w:cs="Arial"/>
          <w:sz w:val="20"/>
        </w:rPr>
        <w:t>, tiek CH2</w:t>
      </w:r>
      <w:r w:rsidR="0076765F" w:rsidRPr="00B54B98">
        <w:rPr>
          <w:rFonts w:ascii="Helvetica" w:hAnsi="Helvetica" w:cs="Arial"/>
          <w:sz w:val="20"/>
          <w:vertAlign w:val="subscript"/>
        </w:rPr>
        <w:t>2</w:t>
      </w:r>
      <w:r w:rsidR="0076765F" w:rsidRPr="00B54B98">
        <w:rPr>
          <w:rFonts w:ascii="Helvetica" w:hAnsi="Helvetica" w:cs="Arial"/>
          <w:sz w:val="20"/>
        </w:rPr>
        <w:t xml:space="preserve"> domenas apima iškyšą arba įdubą ir kur iškyša arba įduba, esanti CH2</w:t>
      </w:r>
      <w:r w:rsidR="0076765F" w:rsidRPr="00B54B98">
        <w:rPr>
          <w:rFonts w:ascii="Helvetica" w:hAnsi="Helvetica" w:cs="Arial"/>
          <w:sz w:val="20"/>
          <w:vertAlign w:val="subscript"/>
        </w:rPr>
        <w:t>1</w:t>
      </w:r>
      <w:r w:rsidR="0076765F" w:rsidRPr="00B54B98">
        <w:rPr>
          <w:rFonts w:ascii="Helvetica" w:hAnsi="Helvetica" w:cs="Arial"/>
          <w:sz w:val="20"/>
        </w:rPr>
        <w:t xml:space="preserve"> domene, gali būti suneriama atitinkamai su įduba arba iškyša, esančia CH2</w:t>
      </w:r>
      <w:r w:rsidR="0076765F" w:rsidRPr="00B54B98">
        <w:rPr>
          <w:rFonts w:ascii="Helvetica" w:hAnsi="Helvetica" w:cs="Arial"/>
          <w:sz w:val="20"/>
          <w:vertAlign w:val="subscript"/>
        </w:rPr>
        <w:t>2</w:t>
      </w:r>
      <w:r w:rsidR="0076765F" w:rsidRPr="00B54B98">
        <w:rPr>
          <w:rFonts w:ascii="Helvetica" w:hAnsi="Helvetica" w:cs="Arial"/>
          <w:sz w:val="20"/>
        </w:rPr>
        <w:t xml:space="preserve"> domene.</w:t>
      </w:r>
    </w:p>
    <w:p w14:paraId="0D75098B" w14:textId="77777777" w:rsidR="00B54B98" w:rsidRPr="00B54B98" w:rsidRDefault="00B54B98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62E54D7D" w14:textId="77777777" w:rsidR="00583D60" w:rsidRDefault="0045679D" w:rsidP="00583D60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11. </w:t>
      </w:r>
      <w:r w:rsidR="0076765F" w:rsidRPr="00B54B98">
        <w:rPr>
          <w:rFonts w:ascii="Helvetica" w:hAnsi="Helvetica" w:cs="Arial"/>
          <w:sz w:val="20"/>
        </w:rPr>
        <w:t xml:space="preserve">Izoliuota nukleorūgštis, koduojanti </w:t>
      </w:r>
      <w:proofErr w:type="spellStart"/>
      <w:r w:rsidR="0076765F" w:rsidRPr="00B54B98">
        <w:rPr>
          <w:rFonts w:ascii="Helvetica" w:hAnsi="Helvetica" w:cs="Arial"/>
          <w:sz w:val="20"/>
        </w:rPr>
        <w:t>bispecifinį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antikūną pagal bet kurį iš 1–10 punktų.</w:t>
      </w:r>
    </w:p>
    <w:p w14:paraId="094DB664" w14:textId="77777777" w:rsidR="00583D60" w:rsidRDefault="00583D60" w:rsidP="00583D60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64F7548A" w14:textId="11DA9333" w:rsidR="004A588E" w:rsidRPr="00583D60" w:rsidRDefault="00F4699B" w:rsidP="00583D60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12. </w:t>
      </w:r>
      <w:r w:rsidR="0076765F" w:rsidRPr="00B54B98">
        <w:rPr>
          <w:rFonts w:ascii="Helvetica" w:hAnsi="Helvetica" w:cs="Arial"/>
          <w:sz w:val="20"/>
        </w:rPr>
        <w:t>Vektorius, apimantis izoliuotą nukleorūgštį pagal 11 punktą.</w:t>
      </w:r>
    </w:p>
    <w:p w14:paraId="21A82A79" w14:textId="77777777" w:rsidR="00B54B98" w:rsidRPr="00B54B98" w:rsidRDefault="00B54B98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205876B1" w14:textId="77777777" w:rsidR="00583D60" w:rsidRDefault="00F4699B" w:rsidP="00583D60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13. </w:t>
      </w:r>
      <w:r w:rsidR="0076765F" w:rsidRPr="00B54B98">
        <w:rPr>
          <w:rFonts w:ascii="Helvetica" w:hAnsi="Helvetica" w:cs="Arial"/>
          <w:sz w:val="20"/>
        </w:rPr>
        <w:t>Ląstelė šeimininkė, apimanti vektorių pagal 12 punktą.</w:t>
      </w:r>
    </w:p>
    <w:p w14:paraId="0CBA5935" w14:textId="77777777" w:rsidR="00583D60" w:rsidRDefault="00583D60" w:rsidP="00583D60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1B6084F6" w14:textId="7CCE2DA7" w:rsidR="004A588E" w:rsidRPr="00583D60" w:rsidRDefault="00F4699B" w:rsidP="00583D60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14. </w:t>
      </w:r>
      <w:proofErr w:type="spellStart"/>
      <w:r w:rsidR="0076765F" w:rsidRPr="00B54B98">
        <w:rPr>
          <w:rFonts w:ascii="Helvetica" w:hAnsi="Helvetica" w:cs="Arial"/>
          <w:sz w:val="20"/>
        </w:rPr>
        <w:t>Bispecifinio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antikūno pagal bet kurį iš 1–10 punktų gamybos būdas, apimantis ląstelės šeimininkės pagal 13 punktą kultivavimą mitybinėje terpėje ir </w:t>
      </w:r>
      <w:proofErr w:type="spellStart"/>
      <w:r w:rsidR="0076765F" w:rsidRPr="00B54B98">
        <w:rPr>
          <w:rFonts w:ascii="Helvetica" w:hAnsi="Helvetica" w:cs="Arial"/>
          <w:sz w:val="20"/>
        </w:rPr>
        <w:t>bispecifinio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antikūno išskyrimą iš ląstelės šeimininkės arba mitybinės terpės.</w:t>
      </w:r>
    </w:p>
    <w:p w14:paraId="76C56348" w14:textId="77777777" w:rsidR="00B54B98" w:rsidRPr="00B54B98" w:rsidRDefault="00B54B98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13F54234" w14:textId="48AAB6FD" w:rsidR="004A588E" w:rsidRPr="00B54B98" w:rsidRDefault="00F4699B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15. </w:t>
      </w:r>
      <w:proofErr w:type="spellStart"/>
      <w:r w:rsidR="0076765F" w:rsidRPr="00B54B98">
        <w:rPr>
          <w:rFonts w:ascii="Helvetica" w:hAnsi="Helvetica" w:cs="Arial"/>
          <w:sz w:val="20"/>
        </w:rPr>
        <w:t>Imunokonjugatas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, apimantis </w:t>
      </w:r>
      <w:proofErr w:type="spellStart"/>
      <w:r w:rsidR="0076765F" w:rsidRPr="00B54B98">
        <w:rPr>
          <w:rFonts w:ascii="Helvetica" w:hAnsi="Helvetica" w:cs="Arial"/>
          <w:sz w:val="20"/>
        </w:rPr>
        <w:t>bispecifinį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antikūną pagal bet kurį iš 1–10 punktų ir </w:t>
      </w:r>
      <w:proofErr w:type="spellStart"/>
      <w:r w:rsidR="0076765F" w:rsidRPr="00B54B98">
        <w:rPr>
          <w:rFonts w:ascii="Helvetica" w:hAnsi="Helvetica" w:cs="Arial"/>
          <w:sz w:val="20"/>
        </w:rPr>
        <w:t>citotoksinę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medžiagą.</w:t>
      </w:r>
    </w:p>
    <w:p w14:paraId="50F54D61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79B646DB" w14:textId="19C79B4C" w:rsidR="004A588E" w:rsidRPr="00B54B98" w:rsidRDefault="00F4699B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16. </w:t>
      </w:r>
      <w:r w:rsidR="0076765F" w:rsidRPr="00B54B98">
        <w:rPr>
          <w:rFonts w:ascii="Helvetica" w:hAnsi="Helvetica" w:cs="Arial"/>
          <w:sz w:val="20"/>
        </w:rPr>
        <w:t xml:space="preserve">Kompozicija, apimanti </w:t>
      </w:r>
      <w:proofErr w:type="spellStart"/>
      <w:r w:rsidR="0076765F" w:rsidRPr="00B54B98">
        <w:rPr>
          <w:rFonts w:ascii="Helvetica" w:hAnsi="Helvetica" w:cs="Arial"/>
          <w:sz w:val="20"/>
        </w:rPr>
        <w:t>bispecifinį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antikūną pagal bet kurį iš 1–10 punktų ir farmaciniu požiūriu priimtiną nešiklį, pagalbinę medžiagą arba skiediklį.</w:t>
      </w:r>
    </w:p>
    <w:p w14:paraId="20EDEB09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25187CB9" w14:textId="7F17F92E" w:rsidR="004A588E" w:rsidRPr="00B54B98" w:rsidRDefault="00F4699B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17. </w:t>
      </w:r>
      <w:r w:rsidR="0076765F" w:rsidRPr="00B54B98">
        <w:rPr>
          <w:rFonts w:ascii="Helvetica" w:hAnsi="Helvetica" w:cs="Arial"/>
          <w:sz w:val="20"/>
        </w:rPr>
        <w:t>Kompozicija pagal 16 punktą, kur kompozicija papildomai apima PD-1 ašį surišantį antagonistą arba papildomą terapinę medžiagą.</w:t>
      </w:r>
    </w:p>
    <w:p w14:paraId="5F5D61C2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323EB0C1" w14:textId="0E506529" w:rsidR="004A588E" w:rsidRPr="00B54B98" w:rsidRDefault="00F4699B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18.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pagal bet kurį iš 1–10 punktų, skirtas naudoti kaip gydymo būdo dalis, kuri: (i) gydo ląstelių </w:t>
      </w:r>
      <w:proofErr w:type="spellStart"/>
      <w:r w:rsidR="0076765F" w:rsidRPr="00B54B98">
        <w:rPr>
          <w:rFonts w:ascii="Helvetica" w:hAnsi="Helvetica" w:cs="Arial"/>
          <w:sz w:val="20"/>
        </w:rPr>
        <w:t>proliferacinį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sutrikimą arba lėtina jo progresavimą, kai to reikia, arba (ii) stiprina paciento, sergančio ląstelių </w:t>
      </w:r>
      <w:proofErr w:type="spellStart"/>
      <w:r w:rsidR="0076765F" w:rsidRPr="00B54B98">
        <w:rPr>
          <w:rFonts w:ascii="Helvetica" w:hAnsi="Helvetica" w:cs="Arial"/>
          <w:sz w:val="20"/>
        </w:rPr>
        <w:t>proliferaciniu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sutrikimu, imuninę funkciją.</w:t>
      </w:r>
    </w:p>
    <w:p w14:paraId="6557B6EB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359F1C04" w14:textId="3EAB3615" w:rsidR="004A588E" w:rsidRPr="00B54B98" w:rsidRDefault="00A5362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19.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antikūnas, skirtas naudoti pagal 18 punktą, kur ląstelių </w:t>
      </w:r>
      <w:proofErr w:type="spellStart"/>
      <w:r w:rsidR="0076765F" w:rsidRPr="00B54B98">
        <w:rPr>
          <w:rFonts w:ascii="Helvetica" w:hAnsi="Helvetica" w:cs="Arial"/>
          <w:sz w:val="20"/>
        </w:rPr>
        <w:t>proliferacinis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sutrikimas yra HER2 teigiamas vėžys.</w:t>
      </w:r>
    </w:p>
    <w:p w14:paraId="3FB98956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60CE92A3" w14:textId="308CFBDB" w:rsidR="004A588E" w:rsidRPr="00B54B98" w:rsidRDefault="00A5362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20.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antikūnas, skirtas naudoti pagal 19 punktą, kur HER2 teigiamas vėžys yra HER2 teigiamas krūties vėžys arba HER2 teigiamas skrandžio vėžys.</w:t>
      </w:r>
    </w:p>
    <w:p w14:paraId="7D5AC78B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7312ACC3" w14:textId="40A423CA" w:rsidR="004A588E" w:rsidRPr="00B54B98" w:rsidRDefault="00A5362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21.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antikūnas, skirtas naudoti pagal bet kurį iš 18–20 punktų, kur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jungiasi prie (a) CD3 molekulės, esančios ant imuninės </w:t>
      </w:r>
      <w:proofErr w:type="spellStart"/>
      <w:r w:rsidR="0076765F" w:rsidRPr="00B54B98">
        <w:rPr>
          <w:rFonts w:ascii="Helvetica" w:hAnsi="Helvetica" w:cs="Arial"/>
          <w:sz w:val="20"/>
        </w:rPr>
        <w:t>efektorinės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ląstelės, ir (b) HER2 molekulės, esančios ant tikslinės ląstelės, kuri nėra imuninė </w:t>
      </w:r>
      <w:proofErr w:type="spellStart"/>
      <w:r w:rsidR="0076765F" w:rsidRPr="00B54B98">
        <w:rPr>
          <w:rFonts w:ascii="Helvetica" w:hAnsi="Helvetica" w:cs="Arial"/>
          <w:sz w:val="20"/>
        </w:rPr>
        <w:t>efektorinė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ląstelė.</w:t>
      </w:r>
    </w:p>
    <w:p w14:paraId="63074B35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33B1420E" w14:textId="7CF60672" w:rsidR="004A588E" w:rsidRPr="00B54B98" w:rsidRDefault="00A5362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lastRenderedPageBreak/>
        <w:t xml:space="preserve">22.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antikūnas, skirtas naudoti pagal 21 punktą, kur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po prisijungimo prie (a) ir (b) aktyvuoja imuninę </w:t>
      </w:r>
      <w:proofErr w:type="spellStart"/>
      <w:r w:rsidR="0076765F" w:rsidRPr="00B54B98">
        <w:rPr>
          <w:rFonts w:ascii="Helvetica" w:hAnsi="Helvetica" w:cs="Arial"/>
          <w:sz w:val="20"/>
        </w:rPr>
        <w:t>efektorinę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ląstelę.</w:t>
      </w:r>
    </w:p>
    <w:p w14:paraId="2351446E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58E4381B" w14:textId="68ECD35E" w:rsidR="004A588E" w:rsidRPr="00B54B98" w:rsidRDefault="00A5362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23.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antikūnas, skirtas naudoti pagal bet kurį iš 18–22 punktų, kur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yra paruoštas skirti pacientui:</w:t>
      </w:r>
    </w:p>
    <w:p w14:paraId="0441AA4C" w14:textId="7C25E134" w:rsidR="004A588E" w:rsidRPr="00B54B98" w:rsidRDefault="00A53628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(i) </w:t>
      </w:r>
      <w:r w:rsidR="0076765F" w:rsidRPr="00B54B98">
        <w:rPr>
          <w:rFonts w:ascii="Helvetica" w:hAnsi="Helvetica" w:cs="Arial"/>
          <w:sz w:val="20"/>
        </w:rPr>
        <w:t>nuo 0,01 mg/kg iki 10 mg/kg, nuo 0,1 mg/kg iki 10 mg/kg arba 1 mg/kg dozėmis; arba</w:t>
      </w:r>
    </w:p>
    <w:p w14:paraId="2F0B8A00" w14:textId="0FE933A3" w:rsidR="004A588E" w:rsidRPr="00B54B98" w:rsidRDefault="00EE4EB4" w:rsidP="00B54B98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(ii) </w:t>
      </w:r>
      <w:r w:rsidR="0076765F" w:rsidRPr="00B54B98">
        <w:rPr>
          <w:rFonts w:ascii="Helvetica" w:hAnsi="Helvetica" w:cs="Arial"/>
          <w:sz w:val="20"/>
        </w:rPr>
        <w:t>kartu skiriant PD-1 ašį surišančio antagonisto ir (arba) papildomos terapinės medžiagos.</w:t>
      </w:r>
    </w:p>
    <w:p w14:paraId="4445FCB9" w14:textId="77777777" w:rsidR="00B54B98" w:rsidRPr="00B54B98" w:rsidRDefault="00B54B98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40CBA69E" w14:textId="3A0BFED7" w:rsidR="004A588E" w:rsidRPr="00B54B98" w:rsidRDefault="00EE4EB4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24.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antikūnas, skirtas naudoti pagal 23 punkto (ii) dalį, kur PD-1 ašį surišantis antagonistas yra parinktas iš grupės, kurią sudaro PD-1 surišantis antagonistas, PD-L1 surišantis antagonistas ir PD-L2 surišantis antagonistas.</w:t>
      </w:r>
    </w:p>
    <w:p w14:paraId="4A298F2F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73DE991A" w14:textId="43A817DD" w:rsidR="004A588E" w:rsidRPr="00B54B98" w:rsidRDefault="00EE4EB4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25.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antikūnas, skirtas naudoti pagal 23 punkto (ii) dalį, kur PD-1 ašį surišantis antagonistas yra:</w:t>
      </w:r>
    </w:p>
    <w:p w14:paraId="66E0080E" w14:textId="5DC495AC" w:rsidR="004A588E" w:rsidRPr="00B54B98" w:rsidRDefault="00EE4EB4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(i) </w:t>
      </w:r>
      <w:r w:rsidR="0076765F" w:rsidRPr="00B54B98">
        <w:rPr>
          <w:rFonts w:ascii="Helvetica" w:hAnsi="Helvetica" w:cs="Arial"/>
          <w:sz w:val="20"/>
        </w:rPr>
        <w:t>PD-1 surišantis antagonistas, parinktas iš grupės, kurią sudaro MDX-1106 (</w:t>
      </w:r>
      <w:proofErr w:type="spellStart"/>
      <w:r w:rsidR="0076765F" w:rsidRPr="00B54B98">
        <w:rPr>
          <w:rFonts w:ascii="Helvetica" w:hAnsi="Helvetica" w:cs="Arial"/>
          <w:sz w:val="20"/>
        </w:rPr>
        <w:t>nivolumabas</w:t>
      </w:r>
      <w:proofErr w:type="spellEnd"/>
      <w:r w:rsidR="0076765F" w:rsidRPr="00B54B98">
        <w:rPr>
          <w:rFonts w:ascii="Helvetica" w:hAnsi="Helvetica" w:cs="Arial"/>
          <w:sz w:val="20"/>
        </w:rPr>
        <w:t>), MK-3475 (</w:t>
      </w:r>
      <w:proofErr w:type="spellStart"/>
      <w:r w:rsidR="0076765F" w:rsidRPr="00B54B98">
        <w:rPr>
          <w:rFonts w:ascii="Helvetica" w:hAnsi="Helvetica" w:cs="Arial"/>
          <w:sz w:val="20"/>
        </w:rPr>
        <w:t>lambrolizumabas</w:t>
      </w:r>
      <w:proofErr w:type="spellEnd"/>
      <w:r w:rsidR="0076765F" w:rsidRPr="00B54B98">
        <w:rPr>
          <w:rFonts w:ascii="Helvetica" w:hAnsi="Helvetica" w:cs="Arial"/>
          <w:sz w:val="20"/>
        </w:rPr>
        <w:t>) ir AMP-224;</w:t>
      </w:r>
    </w:p>
    <w:p w14:paraId="50DBE845" w14:textId="585509B4" w:rsidR="004A588E" w:rsidRPr="00B54B98" w:rsidRDefault="00EE4EB4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(ii) </w:t>
      </w:r>
      <w:r w:rsidR="0076765F" w:rsidRPr="00B54B98">
        <w:rPr>
          <w:rFonts w:ascii="Helvetica" w:hAnsi="Helvetica" w:cs="Arial"/>
          <w:sz w:val="20"/>
        </w:rPr>
        <w:t>PD-L1 surišantis antagonistas, parinktas iš grupės, kurią sudaro MPDL3280A, MDX-1105 ir MEDI4736; arba</w:t>
      </w:r>
    </w:p>
    <w:p w14:paraId="54147DC9" w14:textId="602DE207" w:rsidR="004A588E" w:rsidRPr="00B54B98" w:rsidRDefault="00EE4EB4" w:rsidP="00B54B98">
      <w:pPr>
        <w:pStyle w:val="Sraopastraipa"/>
        <w:widowControl/>
        <w:spacing w:line="360" w:lineRule="auto"/>
        <w:ind w:left="0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(iii) </w:t>
      </w:r>
      <w:r w:rsidR="0076765F" w:rsidRPr="00B54B98">
        <w:rPr>
          <w:rFonts w:ascii="Helvetica" w:hAnsi="Helvetica" w:cs="Arial"/>
          <w:sz w:val="20"/>
        </w:rPr>
        <w:t xml:space="preserve">PD-L2 surišantis antagonistas, kur PD-L2 surišantis antagonistas yra antikūnas arba </w:t>
      </w:r>
      <w:proofErr w:type="spellStart"/>
      <w:r w:rsidR="0076765F" w:rsidRPr="00B54B98">
        <w:rPr>
          <w:rFonts w:ascii="Helvetica" w:hAnsi="Helvetica" w:cs="Arial"/>
          <w:sz w:val="20"/>
        </w:rPr>
        <w:t>imunoadhezinas</w:t>
      </w:r>
      <w:proofErr w:type="spellEnd"/>
      <w:r w:rsidR="0076765F" w:rsidRPr="00B54B98">
        <w:rPr>
          <w:rFonts w:ascii="Helvetica" w:hAnsi="Helvetica" w:cs="Arial"/>
          <w:sz w:val="20"/>
        </w:rPr>
        <w:t>.</w:t>
      </w:r>
    </w:p>
    <w:p w14:paraId="006772D2" w14:textId="77777777" w:rsidR="00B54B98" w:rsidRPr="00B54B98" w:rsidRDefault="00B54B98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4532017A" w14:textId="51FE6AA7" w:rsidR="004A588E" w:rsidRPr="00B54B98" w:rsidRDefault="00EE4EB4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26.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antikūnas, skirtas naudoti pagal bet kurį iš 18–25 punktų, kur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yra paruoštas skirti kartu su </w:t>
      </w:r>
      <w:proofErr w:type="spellStart"/>
      <w:r w:rsidR="0076765F" w:rsidRPr="00B54B98">
        <w:rPr>
          <w:rFonts w:ascii="Helvetica" w:hAnsi="Helvetica" w:cs="Arial"/>
          <w:sz w:val="20"/>
        </w:rPr>
        <w:t>gliukokortikoidu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arba antikūno ir vaisto </w:t>
      </w:r>
      <w:proofErr w:type="spellStart"/>
      <w:r w:rsidR="0076765F" w:rsidRPr="00B54B98">
        <w:rPr>
          <w:rFonts w:ascii="Helvetica" w:hAnsi="Helvetica" w:cs="Arial"/>
          <w:sz w:val="20"/>
        </w:rPr>
        <w:t>konjugatu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(AVK).</w:t>
      </w:r>
    </w:p>
    <w:p w14:paraId="46C69434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1356EF18" w14:textId="777A7248" w:rsidR="004A588E" w:rsidRPr="00B54B98" w:rsidRDefault="00EE4EB4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27.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antikūnas, skirtas naudoti pagal bet kurį iš 18–26 punktų, kur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yra paruoštas skirti kartu su viena arba daugiau papildomų terapinių medžiagų, kurių taikinys yra HER signalo kelias.</w:t>
      </w:r>
    </w:p>
    <w:p w14:paraId="1CE38BF3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0BA31FD4" w14:textId="7792B464" w:rsidR="004A588E" w:rsidRPr="00B54B98" w:rsidRDefault="00EE4EB4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28.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antikūnas, skirtas naudoti pagal 27 punktą, kur viena arba daugiau papildomų terapinių medžiagų yra parinktos iš </w:t>
      </w:r>
      <w:proofErr w:type="spellStart"/>
      <w:r w:rsidR="0076765F" w:rsidRPr="00B54B98">
        <w:rPr>
          <w:rFonts w:ascii="Helvetica" w:hAnsi="Helvetica" w:cs="Arial"/>
          <w:sz w:val="20"/>
        </w:rPr>
        <w:t>trastuzumabo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, T-DM1 ir </w:t>
      </w:r>
      <w:proofErr w:type="spellStart"/>
      <w:r w:rsidR="0076765F" w:rsidRPr="00B54B98">
        <w:rPr>
          <w:rFonts w:ascii="Helvetica" w:hAnsi="Helvetica" w:cs="Arial"/>
          <w:sz w:val="20"/>
        </w:rPr>
        <w:t>pertuzumabo</w:t>
      </w:r>
      <w:proofErr w:type="spellEnd"/>
      <w:r w:rsidR="0076765F" w:rsidRPr="00B54B98">
        <w:rPr>
          <w:rFonts w:ascii="Helvetica" w:hAnsi="Helvetica" w:cs="Arial"/>
          <w:sz w:val="20"/>
        </w:rPr>
        <w:t>.</w:t>
      </w:r>
    </w:p>
    <w:p w14:paraId="2B61FE13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472FF562" w14:textId="03BD2C4C" w:rsidR="004A588E" w:rsidRPr="00B54B98" w:rsidRDefault="00EE4EB4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29.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antikūnas, skirtas naudoti pagal 28 punktą, kur papildoma terapinė medžiaga yra </w:t>
      </w:r>
      <w:proofErr w:type="spellStart"/>
      <w:r w:rsidR="0076765F" w:rsidRPr="00B54B98">
        <w:rPr>
          <w:rFonts w:ascii="Helvetica" w:hAnsi="Helvetica" w:cs="Arial"/>
          <w:sz w:val="20"/>
        </w:rPr>
        <w:t>trastuzumabas</w:t>
      </w:r>
      <w:proofErr w:type="spellEnd"/>
      <w:r w:rsidR="0076765F" w:rsidRPr="00B54B98">
        <w:rPr>
          <w:rFonts w:ascii="Helvetica" w:hAnsi="Helvetica" w:cs="Arial"/>
          <w:sz w:val="20"/>
        </w:rPr>
        <w:t>.</w:t>
      </w:r>
    </w:p>
    <w:p w14:paraId="2CE7F7E8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22C8F98B" w14:textId="6A1BF982" w:rsidR="004A588E" w:rsidRPr="00B54B98" w:rsidRDefault="00EE4EB4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Arial"/>
          <w:sz w:val="20"/>
        </w:rPr>
      </w:pPr>
      <w:r w:rsidRPr="00B54B98">
        <w:rPr>
          <w:rFonts w:ascii="Helvetica" w:hAnsi="Helvetica" w:cs="Arial"/>
          <w:sz w:val="20"/>
        </w:rPr>
        <w:t xml:space="preserve">30.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antikūnas, skirtas naudoti pagal bet kurį iš 18–29 punktų, kur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 yra paruoštas skirti pacientui po oda, į veną, į raumenis, vietiškai, per burną, per odą, į pilvaplėvės ertmę, </w:t>
      </w:r>
      <w:proofErr w:type="spellStart"/>
      <w:r w:rsidR="0076765F" w:rsidRPr="00B54B98">
        <w:rPr>
          <w:rFonts w:ascii="Helvetica" w:hAnsi="Helvetica" w:cs="Arial"/>
          <w:sz w:val="20"/>
        </w:rPr>
        <w:t>intraorbitaliai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, implantuojant, įkvepiant, </w:t>
      </w:r>
      <w:proofErr w:type="spellStart"/>
      <w:r w:rsidR="0076765F" w:rsidRPr="00B54B98">
        <w:rPr>
          <w:rFonts w:ascii="Helvetica" w:hAnsi="Helvetica" w:cs="Arial"/>
          <w:sz w:val="20"/>
        </w:rPr>
        <w:t>intratekaliai</w:t>
      </w:r>
      <w:proofErr w:type="spellEnd"/>
      <w:r w:rsidR="0076765F" w:rsidRPr="00B54B98">
        <w:rPr>
          <w:rFonts w:ascii="Helvetica" w:hAnsi="Helvetica" w:cs="Arial"/>
          <w:sz w:val="20"/>
        </w:rPr>
        <w:t>, į smegenų skilvelius arba į nosį.</w:t>
      </w:r>
    </w:p>
    <w:p w14:paraId="5709260E" w14:textId="77777777" w:rsidR="00B54B98" w:rsidRPr="00B54B98" w:rsidRDefault="00B54B98" w:rsidP="00B54B98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2E97C664" w14:textId="77777777" w:rsidR="00583D60" w:rsidRDefault="00EE4EB4" w:rsidP="00583D60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31. </w:t>
      </w:r>
      <w:proofErr w:type="spellStart"/>
      <w:r w:rsidR="0076765F" w:rsidRPr="00B54B98">
        <w:rPr>
          <w:rFonts w:ascii="Helvetica" w:hAnsi="Helvetica" w:cs="Arial"/>
          <w:sz w:val="20"/>
        </w:rPr>
        <w:t>Bispecifinis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antikūnas, skirtas naudoti pagal bet kurį iš 18–30 punktų, kur pacientas yra žmogus.</w:t>
      </w:r>
    </w:p>
    <w:p w14:paraId="70528E0D" w14:textId="77777777" w:rsidR="00583D60" w:rsidRDefault="00583D60" w:rsidP="00583D60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12B2A9FA" w14:textId="0FA2B6FC" w:rsidR="004A588E" w:rsidRPr="00B54B98" w:rsidRDefault="00CE32BC" w:rsidP="00583D60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32. </w:t>
      </w:r>
      <w:r w:rsidR="0076765F" w:rsidRPr="00B54B98">
        <w:rPr>
          <w:rFonts w:ascii="Helvetica" w:hAnsi="Helvetica" w:cs="Arial"/>
          <w:sz w:val="20"/>
        </w:rPr>
        <w:t>Rinkinys, apimantis:</w:t>
      </w:r>
    </w:p>
    <w:p w14:paraId="1E565D38" w14:textId="3854EACB" w:rsidR="004A588E" w:rsidRPr="00B54B98" w:rsidRDefault="00CE32BC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(a) </w:t>
      </w:r>
      <w:r w:rsidR="0076765F" w:rsidRPr="00B54B98">
        <w:rPr>
          <w:rFonts w:ascii="Helvetica" w:hAnsi="Helvetica" w:cs="Arial"/>
          <w:sz w:val="20"/>
        </w:rPr>
        <w:t>kompoziciją pagal 16 arba 17 punktą ir</w:t>
      </w:r>
    </w:p>
    <w:p w14:paraId="55E63F20" w14:textId="5E321864" w:rsidR="007E49D7" w:rsidRPr="00B54B98" w:rsidRDefault="00CE32BC" w:rsidP="00B54B98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B54B98">
        <w:rPr>
          <w:rFonts w:ascii="Helvetica" w:hAnsi="Helvetica" w:cs="Arial"/>
          <w:sz w:val="20"/>
        </w:rPr>
        <w:t xml:space="preserve">(b) </w:t>
      </w:r>
      <w:r w:rsidR="0076765F" w:rsidRPr="00B54B98">
        <w:rPr>
          <w:rFonts w:ascii="Helvetica" w:hAnsi="Helvetica" w:cs="Arial"/>
          <w:sz w:val="20"/>
        </w:rPr>
        <w:t xml:space="preserve">pakuotės lapelį, apimantį kompozicijos skyrimo pacientui instrukcijas, siekiant gydyti ląstelių </w:t>
      </w:r>
      <w:proofErr w:type="spellStart"/>
      <w:r w:rsidR="0076765F" w:rsidRPr="00B54B98">
        <w:rPr>
          <w:rFonts w:ascii="Helvetica" w:hAnsi="Helvetica" w:cs="Arial"/>
          <w:sz w:val="20"/>
        </w:rPr>
        <w:t>proliferacinį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sutrikimą arba lėtinti jo progresavimą, arba stiprinti paciento, sergančio ląstelių </w:t>
      </w:r>
      <w:proofErr w:type="spellStart"/>
      <w:r w:rsidR="0076765F" w:rsidRPr="00B54B98">
        <w:rPr>
          <w:rFonts w:ascii="Helvetica" w:hAnsi="Helvetica" w:cs="Arial"/>
          <w:sz w:val="20"/>
        </w:rPr>
        <w:t>proliferaciniu</w:t>
      </w:r>
      <w:proofErr w:type="spellEnd"/>
      <w:r w:rsidR="0076765F" w:rsidRPr="00B54B98">
        <w:rPr>
          <w:rFonts w:ascii="Helvetica" w:hAnsi="Helvetica" w:cs="Arial"/>
          <w:sz w:val="20"/>
        </w:rPr>
        <w:t xml:space="preserve"> sutrikimu, imuninę funkciją.</w:t>
      </w:r>
    </w:p>
    <w:sectPr w:rsidR="007E49D7" w:rsidRPr="00B54B98" w:rsidSect="00B54B98">
      <w:pgSz w:w="11906" w:h="16838" w:code="1"/>
      <w:pgMar w:top="1134" w:right="567" w:bottom="567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A9D27" w14:textId="77777777" w:rsidR="00ED17BA" w:rsidRDefault="00ED17BA" w:rsidP="00133DF6">
      <w:r>
        <w:separator/>
      </w:r>
    </w:p>
  </w:endnote>
  <w:endnote w:type="continuationSeparator" w:id="0">
    <w:p w14:paraId="3B6D466A" w14:textId="77777777" w:rsidR="00ED17BA" w:rsidRDefault="00ED17BA" w:rsidP="0013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2ABEE" w14:textId="77777777" w:rsidR="00ED17BA" w:rsidRDefault="00ED17BA" w:rsidP="00133DF6">
      <w:r>
        <w:separator/>
      </w:r>
    </w:p>
  </w:footnote>
  <w:footnote w:type="continuationSeparator" w:id="0">
    <w:p w14:paraId="4D5BA316" w14:textId="77777777" w:rsidR="00ED17BA" w:rsidRDefault="00ED17BA" w:rsidP="0013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074B4"/>
    <w:multiLevelType w:val="hybridMultilevel"/>
    <w:tmpl w:val="D38AD05E"/>
    <w:lvl w:ilvl="0" w:tplc="C4A23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7EBD"/>
    <w:multiLevelType w:val="hybridMultilevel"/>
    <w:tmpl w:val="2FA89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81690"/>
    <w:multiLevelType w:val="hybridMultilevel"/>
    <w:tmpl w:val="42ECE516"/>
    <w:lvl w:ilvl="0" w:tplc="C4A23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00FD8"/>
    <w:multiLevelType w:val="multilevel"/>
    <w:tmpl w:val="02C4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767EA"/>
    <w:multiLevelType w:val="hybridMultilevel"/>
    <w:tmpl w:val="AF4ED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D29E9"/>
    <w:multiLevelType w:val="hybridMultilevel"/>
    <w:tmpl w:val="15769EFC"/>
    <w:lvl w:ilvl="0" w:tplc="C4A23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F1345"/>
    <w:multiLevelType w:val="hybridMultilevel"/>
    <w:tmpl w:val="E45C200C"/>
    <w:lvl w:ilvl="0" w:tplc="C4A23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93977"/>
    <w:multiLevelType w:val="hybridMultilevel"/>
    <w:tmpl w:val="A34E730C"/>
    <w:lvl w:ilvl="0" w:tplc="C4A23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77233"/>
    <w:multiLevelType w:val="hybridMultilevel"/>
    <w:tmpl w:val="7202312E"/>
    <w:lvl w:ilvl="0" w:tplc="A992D4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E4086"/>
    <w:multiLevelType w:val="multilevel"/>
    <w:tmpl w:val="2E52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33A12"/>
    <w:multiLevelType w:val="hybridMultilevel"/>
    <w:tmpl w:val="A5902CAE"/>
    <w:lvl w:ilvl="0" w:tplc="A992D4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00092"/>
    <w:multiLevelType w:val="hybridMultilevel"/>
    <w:tmpl w:val="191EF150"/>
    <w:lvl w:ilvl="0" w:tplc="C4A23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C74F6"/>
    <w:multiLevelType w:val="hybridMultilevel"/>
    <w:tmpl w:val="B80E785A"/>
    <w:lvl w:ilvl="0" w:tplc="C4A23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72EC5"/>
    <w:multiLevelType w:val="hybridMultilevel"/>
    <w:tmpl w:val="E3303B58"/>
    <w:lvl w:ilvl="0" w:tplc="C4A23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734DA"/>
    <w:multiLevelType w:val="hybridMultilevel"/>
    <w:tmpl w:val="8B5CD984"/>
    <w:lvl w:ilvl="0" w:tplc="C4A23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32191"/>
    <w:multiLevelType w:val="hybridMultilevel"/>
    <w:tmpl w:val="E9ECAD46"/>
    <w:lvl w:ilvl="0" w:tplc="C4A23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814C2"/>
    <w:multiLevelType w:val="hybridMultilevel"/>
    <w:tmpl w:val="0498A84A"/>
    <w:lvl w:ilvl="0" w:tplc="C4A23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2113">
    <w:abstractNumId w:val="3"/>
  </w:num>
  <w:num w:numId="2" w16cid:durableId="1993173451">
    <w:abstractNumId w:val="9"/>
  </w:num>
  <w:num w:numId="3" w16cid:durableId="856231964">
    <w:abstractNumId w:val="4"/>
  </w:num>
  <w:num w:numId="4" w16cid:durableId="487676236">
    <w:abstractNumId w:val="1"/>
  </w:num>
  <w:num w:numId="5" w16cid:durableId="365759967">
    <w:abstractNumId w:val="8"/>
  </w:num>
  <w:num w:numId="6" w16cid:durableId="723408833">
    <w:abstractNumId w:val="10"/>
  </w:num>
  <w:num w:numId="7" w16cid:durableId="585967330">
    <w:abstractNumId w:val="2"/>
  </w:num>
  <w:num w:numId="8" w16cid:durableId="1928994766">
    <w:abstractNumId w:val="12"/>
  </w:num>
  <w:num w:numId="9" w16cid:durableId="1771969853">
    <w:abstractNumId w:val="0"/>
  </w:num>
  <w:num w:numId="10" w16cid:durableId="1948584769">
    <w:abstractNumId w:val="15"/>
  </w:num>
  <w:num w:numId="11" w16cid:durableId="1798335708">
    <w:abstractNumId w:val="6"/>
  </w:num>
  <w:num w:numId="12" w16cid:durableId="1169562156">
    <w:abstractNumId w:val="7"/>
  </w:num>
  <w:num w:numId="13" w16cid:durableId="355817670">
    <w:abstractNumId w:val="13"/>
  </w:num>
  <w:num w:numId="14" w16cid:durableId="158497339">
    <w:abstractNumId w:val="14"/>
  </w:num>
  <w:num w:numId="15" w16cid:durableId="1390808137">
    <w:abstractNumId w:val="11"/>
  </w:num>
  <w:num w:numId="16" w16cid:durableId="1833135102">
    <w:abstractNumId w:val="5"/>
  </w:num>
  <w:num w:numId="17" w16cid:durableId="18580786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5F"/>
    <w:rsid w:val="000B51BE"/>
    <w:rsid w:val="00133DF6"/>
    <w:rsid w:val="00157BDE"/>
    <w:rsid w:val="001C6CDF"/>
    <w:rsid w:val="001E72C6"/>
    <w:rsid w:val="00200AF7"/>
    <w:rsid w:val="00291207"/>
    <w:rsid w:val="00337AD9"/>
    <w:rsid w:val="0037022E"/>
    <w:rsid w:val="003B4BF0"/>
    <w:rsid w:val="003D2DF3"/>
    <w:rsid w:val="0045679D"/>
    <w:rsid w:val="00492342"/>
    <w:rsid w:val="004A06AA"/>
    <w:rsid w:val="004A588E"/>
    <w:rsid w:val="00583D60"/>
    <w:rsid w:val="005F22BC"/>
    <w:rsid w:val="005F2C76"/>
    <w:rsid w:val="0076765F"/>
    <w:rsid w:val="007758CB"/>
    <w:rsid w:val="007B7B7A"/>
    <w:rsid w:val="007C2039"/>
    <w:rsid w:val="007E49D7"/>
    <w:rsid w:val="007E4F4F"/>
    <w:rsid w:val="0082632E"/>
    <w:rsid w:val="00904D36"/>
    <w:rsid w:val="00A53628"/>
    <w:rsid w:val="00A67C04"/>
    <w:rsid w:val="00A7373E"/>
    <w:rsid w:val="00AC02D2"/>
    <w:rsid w:val="00B2340E"/>
    <w:rsid w:val="00B54B98"/>
    <w:rsid w:val="00B753BB"/>
    <w:rsid w:val="00B94CFB"/>
    <w:rsid w:val="00C66DA1"/>
    <w:rsid w:val="00C8105D"/>
    <w:rsid w:val="00CE32BC"/>
    <w:rsid w:val="00DB71CC"/>
    <w:rsid w:val="00DC1292"/>
    <w:rsid w:val="00DC5C12"/>
    <w:rsid w:val="00DD3296"/>
    <w:rsid w:val="00DF1DEC"/>
    <w:rsid w:val="00E410A4"/>
    <w:rsid w:val="00E64351"/>
    <w:rsid w:val="00ED17BA"/>
    <w:rsid w:val="00EE4EB4"/>
    <w:rsid w:val="00F25490"/>
    <w:rsid w:val="00F4699B"/>
    <w:rsid w:val="00F561E0"/>
    <w:rsid w:val="00FA6EB8"/>
    <w:rsid w:val="00FE1ADD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FA9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3DF6"/>
    <w:pPr>
      <w:widowControl w:val="0"/>
      <w:kinsoku w:val="0"/>
      <w:overflowPunct w:val="0"/>
      <w:autoSpaceDE w:val="0"/>
      <w:autoSpaceDN w:val="0"/>
      <w:spacing w:after="0" w:line="240" w:lineRule="auto"/>
    </w:pPr>
    <w:rPr>
      <w:rFonts w:ascii="Arial" w:hAnsi="Arial"/>
      <w:sz w:val="18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67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67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67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67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67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67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67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676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676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67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67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67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6765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6765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6765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6765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6765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6765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67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67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67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67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67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6765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33DF6"/>
    <w:pPr>
      <w:ind w:left="720"/>
    </w:pPr>
  </w:style>
  <w:style w:type="character" w:styleId="Rykuspabraukimas">
    <w:name w:val="Intense Emphasis"/>
    <w:basedOn w:val="Numatytasispastraiposriftas"/>
    <w:uiPriority w:val="21"/>
    <w:qFormat/>
    <w:rsid w:val="0076765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67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6765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6765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7676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bold">
    <w:name w:val="bold"/>
    <w:basedOn w:val="Numatytasispastraiposriftas"/>
    <w:rsid w:val="0076765F"/>
  </w:style>
  <w:style w:type="paragraph" w:styleId="prastasiniatinklio">
    <w:name w:val="Normal (Web)"/>
    <w:basedOn w:val="prastasis"/>
    <w:uiPriority w:val="99"/>
    <w:semiHidden/>
    <w:unhideWhenUsed/>
    <w:rsid w:val="007676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skiptranslate">
    <w:name w:val="skiptranslate"/>
    <w:basedOn w:val="Numatytasispastraiposriftas"/>
    <w:rsid w:val="0076765F"/>
  </w:style>
  <w:style w:type="paragraph" w:customStyle="1" w:styleId="dec">
    <w:name w:val="dec"/>
    <w:basedOn w:val="prastasis"/>
    <w:rsid w:val="007676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Eilutsnumeris">
    <w:name w:val="line number"/>
    <w:basedOn w:val="Numatytasispastraiposriftas"/>
    <w:uiPriority w:val="99"/>
    <w:unhideWhenUsed/>
    <w:rsid w:val="00133DF6"/>
    <w:rPr>
      <w:rFonts w:ascii="Arial" w:hAnsi="Arial" w:cs="Arial"/>
      <w:sz w:val="18"/>
    </w:rPr>
  </w:style>
  <w:style w:type="paragraph" w:styleId="Antrats">
    <w:name w:val="header"/>
    <w:basedOn w:val="prastasis"/>
    <w:link w:val="AntratsDiagrama"/>
    <w:uiPriority w:val="99"/>
    <w:unhideWhenUsed/>
    <w:rsid w:val="00133DF6"/>
    <w:pPr>
      <w:tabs>
        <w:tab w:val="center" w:pos="4703"/>
        <w:tab w:val="right" w:pos="94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33DF6"/>
  </w:style>
  <w:style w:type="paragraph" w:styleId="Porat">
    <w:name w:val="footer"/>
    <w:basedOn w:val="prastasis"/>
    <w:link w:val="PoratDiagrama"/>
    <w:uiPriority w:val="99"/>
    <w:unhideWhenUsed/>
    <w:rsid w:val="00133DF6"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9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8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8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8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6686</Characters>
  <Application>Microsoft Office Word</Application>
  <DocSecurity>0</DocSecurity>
  <Lines>131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2024-06-04T15:13:00Z</dcterms:created>
  <dcterms:modified xsi:type="dcterms:W3CDTF">2024-07-11T10:30:00Z</dcterms:modified>
</cp:coreProperties>
</file>