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panaudijamas biologinių tirpalų analizei medicinoje, diagnostikos tikslams, mikrobiologinėje pramonėje. Gaminant fermentinį elektrodą, citochromas b2 absorbuojamas ant suodžiais PM-75 modifikuoto stiklo anglies elektrodo paviršiaus. Prieš modifikaciją suodžiai oksiduojami azoto rūgštimi ir disperguojami acetono suspensijoje, kurioje yra 2-5 % suodžių. Išradimas užtikrina stiklo anglies elektrodo modifikacijos supaprastinimą; gaunamo fermento elektrodo darbinio potencialo sumažinimą, padidinantį jo selektyvumą; jautrumo padidinimą, leidžiantį naudoti smarkiai praskiestus biologinius tirpalus.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