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F4D7" w14:textId="02810FCA" w:rsidR="0004295D" w:rsidRPr="005D6810" w:rsidRDefault="00BA2E9F" w:rsidP="005D68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D6810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Produktas, apimantis 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>iš žmogaus kilusį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 folikulus stimuliuojantį hormoną (FSH), skirtas </w:t>
      </w:r>
      <w:r w:rsidR="00613815" w:rsidRPr="005D6810">
        <w:rPr>
          <w:rFonts w:ascii="Helvetica" w:hAnsi="Helvetica" w:cs="Helvetica"/>
          <w:sz w:val="20"/>
          <w:szCs w:val="24"/>
          <w:lang w:val="lt-LT"/>
        </w:rPr>
        <w:t xml:space="preserve">naudoti 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 xml:space="preserve">taikant 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>nevaisingum</w:t>
      </w:r>
      <w:r w:rsidR="00613815" w:rsidRPr="005D6810">
        <w:rPr>
          <w:rFonts w:ascii="Helvetica" w:hAnsi="Helvetica" w:cs="Helvetica"/>
          <w:sz w:val="20"/>
          <w:szCs w:val="24"/>
          <w:lang w:val="lt-LT"/>
        </w:rPr>
        <w:t>o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 gydy</w:t>
      </w:r>
      <w:r w:rsidR="00613815" w:rsidRPr="005D6810">
        <w:rPr>
          <w:rFonts w:ascii="Helvetica" w:hAnsi="Helvetica" w:cs="Helvetica"/>
          <w:sz w:val="20"/>
          <w:szCs w:val="24"/>
          <w:lang w:val="lt-LT"/>
        </w:rPr>
        <w:t>m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>ą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 pacient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>ui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>, kuri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>o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 AMH lygis serume yra &lt;15 </w:t>
      </w:r>
      <w:proofErr w:type="spellStart"/>
      <w:r w:rsidR="0004295D" w:rsidRPr="005D6810">
        <w:rPr>
          <w:rFonts w:ascii="Helvetica" w:hAnsi="Helvetica" w:cs="Helvetica"/>
          <w:sz w:val="20"/>
          <w:szCs w:val="24"/>
          <w:lang w:val="lt-LT"/>
        </w:rPr>
        <w:t>pmol</w:t>
      </w:r>
      <w:proofErr w:type="spellEnd"/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/L, kur produktas turi būti </w:t>
      </w:r>
      <w:r w:rsidR="00613815" w:rsidRPr="005D6810">
        <w:rPr>
          <w:rFonts w:ascii="Helvetica" w:hAnsi="Helvetica" w:cs="Helvetica"/>
          <w:sz w:val="20"/>
          <w:szCs w:val="24"/>
          <w:lang w:val="lt-LT"/>
        </w:rPr>
        <w:t xml:space="preserve">įvedamas doze nuo 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>11</w:t>
      </w:r>
      <w:r w:rsidR="00613815" w:rsidRPr="005D6810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>1</w:t>
      </w:r>
      <w:r w:rsidR="00613815" w:rsidRPr="005D6810">
        <w:rPr>
          <w:rFonts w:ascii="Helvetica" w:hAnsi="Helvetica" w:cs="Helvetica"/>
          <w:sz w:val="20"/>
          <w:szCs w:val="24"/>
          <w:lang w:val="lt-LT"/>
        </w:rPr>
        <w:t>3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13815" w:rsidRPr="005D6810">
        <w:rPr>
          <w:rFonts w:ascii="Helvetica" w:hAnsi="Helvetica" w:cs="Helvetica"/>
          <w:sz w:val="20"/>
          <w:szCs w:val="24"/>
          <w:lang w:val="lt-LT"/>
        </w:rPr>
        <w:t xml:space="preserve">µg 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>iš žmogaus kilusio</w:t>
      </w:r>
      <w:r w:rsidR="00613815"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613815" w:rsidRPr="005D6810">
        <w:rPr>
          <w:rFonts w:ascii="Helvetica" w:hAnsi="Helvetica" w:cs="Helvetica"/>
          <w:sz w:val="20"/>
          <w:szCs w:val="24"/>
          <w:lang w:val="lt-LT"/>
        </w:rPr>
        <w:t>rekombinantinio</w:t>
      </w:r>
      <w:proofErr w:type="spellEnd"/>
      <w:r w:rsidR="00613815" w:rsidRPr="005D6810">
        <w:rPr>
          <w:rFonts w:ascii="Helvetica" w:hAnsi="Helvetica" w:cs="Helvetica"/>
          <w:sz w:val="20"/>
          <w:szCs w:val="24"/>
          <w:lang w:val="lt-LT"/>
        </w:rPr>
        <w:t xml:space="preserve"> FSH per dieną 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arba 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jai 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lygiaverte doze, 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>iš žmogaus kilęs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04295D" w:rsidRPr="005D6810">
        <w:rPr>
          <w:rFonts w:ascii="Helvetica" w:hAnsi="Helvetica" w:cs="Helvetica"/>
          <w:sz w:val="20"/>
          <w:szCs w:val="24"/>
          <w:lang w:val="lt-LT"/>
        </w:rPr>
        <w:t>rekombinantini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 FSH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>, apimantis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 α2, 3- ir α2, 6-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04295D" w:rsidRPr="005D6810">
        <w:rPr>
          <w:rFonts w:ascii="Helvetica" w:hAnsi="Helvetica" w:cs="Helvetica"/>
          <w:sz w:val="20"/>
          <w:szCs w:val="24"/>
          <w:lang w:val="lt-LT"/>
        </w:rPr>
        <w:t>sialinimą</w:t>
      </w:r>
      <w:proofErr w:type="spellEnd"/>
      <w:r w:rsidR="0004295D" w:rsidRPr="005D6810">
        <w:rPr>
          <w:rFonts w:ascii="Helvetica" w:hAnsi="Helvetica" w:cs="Helvetica"/>
          <w:sz w:val="20"/>
          <w:szCs w:val="24"/>
          <w:lang w:val="lt-LT"/>
        </w:rPr>
        <w:t>, kur nuo 30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>% iki 60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% viso </w:t>
      </w:r>
      <w:proofErr w:type="spellStart"/>
      <w:r w:rsidR="0004295D" w:rsidRPr="005D6810">
        <w:rPr>
          <w:rFonts w:ascii="Helvetica" w:hAnsi="Helvetica" w:cs="Helvetica"/>
          <w:sz w:val="20"/>
          <w:szCs w:val="24"/>
          <w:lang w:val="lt-LT"/>
        </w:rPr>
        <w:t>sialinimo</w:t>
      </w:r>
      <w:proofErr w:type="spellEnd"/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>sudaro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 α2, 3-siali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>linimas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>, pavyzdžiui, k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>ur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 nuo 40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% iki 50 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% 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viso </w:t>
      </w:r>
      <w:proofErr w:type="spellStart"/>
      <w:r w:rsidR="0004295D" w:rsidRPr="005D6810">
        <w:rPr>
          <w:rFonts w:ascii="Helvetica" w:hAnsi="Helvetica" w:cs="Helvetica"/>
          <w:sz w:val="20"/>
          <w:szCs w:val="24"/>
          <w:lang w:val="lt-LT"/>
        </w:rPr>
        <w:t>sialinimo</w:t>
      </w:r>
      <w:proofErr w:type="spellEnd"/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sudaro </w:t>
      </w:r>
      <w:r w:rsidR="0004295D" w:rsidRPr="005D6810">
        <w:rPr>
          <w:rFonts w:ascii="Helvetica" w:hAnsi="Helvetica" w:cs="Helvetica"/>
          <w:sz w:val="20"/>
          <w:szCs w:val="24"/>
          <w:lang w:val="lt-LT"/>
        </w:rPr>
        <w:t xml:space="preserve">α2, 3- </w:t>
      </w:r>
      <w:proofErr w:type="spellStart"/>
      <w:r w:rsidR="0004295D" w:rsidRPr="005D6810">
        <w:rPr>
          <w:rFonts w:ascii="Helvetica" w:hAnsi="Helvetica" w:cs="Helvetica"/>
          <w:sz w:val="20"/>
          <w:szCs w:val="24"/>
          <w:lang w:val="lt-LT"/>
        </w:rPr>
        <w:t>sialinimas</w:t>
      </w:r>
      <w:proofErr w:type="spellEnd"/>
      <w:r w:rsidR="0004295D" w:rsidRPr="005D6810">
        <w:rPr>
          <w:rFonts w:ascii="Helvetica" w:hAnsi="Helvetica" w:cs="Helvetica"/>
          <w:sz w:val="20"/>
          <w:szCs w:val="24"/>
          <w:lang w:val="lt-LT"/>
        </w:rPr>
        <w:t>.</w:t>
      </w:r>
    </w:p>
    <w:p w14:paraId="4806D805" w14:textId="77777777" w:rsidR="0004295D" w:rsidRPr="005D6810" w:rsidRDefault="0004295D" w:rsidP="005D6810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DC3FD07" w14:textId="1F80EC76" w:rsidR="0004295D" w:rsidRPr="005D6810" w:rsidRDefault="0004295D" w:rsidP="005D68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D6810">
        <w:rPr>
          <w:rFonts w:ascii="Helvetica" w:hAnsi="Helvetica" w:cs="Helvetica"/>
          <w:sz w:val="20"/>
          <w:szCs w:val="24"/>
          <w:lang w:val="lt-LT"/>
        </w:rPr>
        <w:t xml:space="preserve">2. Produktas, skirtas naudoti pagal 1 punktą, kur nevaisingumo gydymas apima paciento AMH lygio serume nustatymo etapą ir dozės 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>įvedimo</w:t>
      </w:r>
      <w:r w:rsidRPr="005D6810">
        <w:rPr>
          <w:rFonts w:ascii="Helvetica" w:hAnsi="Helvetica" w:cs="Helvetica"/>
          <w:sz w:val="20"/>
          <w:szCs w:val="24"/>
          <w:lang w:val="lt-LT"/>
        </w:rPr>
        <w:t xml:space="preserve"> pacientui, kurio AMH lygis serume yra &lt;15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pmol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>/L, etapą.</w:t>
      </w:r>
    </w:p>
    <w:p w14:paraId="7C08E3BD" w14:textId="77777777" w:rsidR="0004295D" w:rsidRPr="005D6810" w:rsidRDefault="0004295D" w:rsidP="005D6810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EEF8D89" w14:textId="27C5A4E9" w:rsidR="0004295D" w:rsidRPr="005D6810" w:rsidRDefault="0004295D" w:rsidP="005D68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D6810">
        <w:rPr>
          <w:rFonts w:ascii="Helvetica" w:hAnsi="Helvetica" w:cs="Helvetica"/>
          <w:sz w:val="20"/>
          <w:szCs w:val="24"/>
          <w:lang w:val="lt-LT"/>
        </w:rPr>
        <w:t xml:space="preserve">3. Produktas, apimantis 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>iš žmogaus kilusį</w:t>
      </w:r>
      <w:r w:rsidRPr="005D6810">
        <w:rPr>
          <w:rFonts w:ascii="Helvetica" w:hAnsi="Helvetica" w:cs="Helvetica"/>
          <w:sz w:val="20"/>
          <w:szCs w:val="24"/>
          <w:lang w:val="lt-LT"/>
        </w:rPr>
        <w:t xml:space="preserve"> folikulus stimuliuojantį hormoną (FSH), 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>skirtas naudoti taikant nevaisingumo gydymą pacientui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, kurio AMH lygis serume yra &lt;15 </w:t>
      </w:r>
      <w:proofErr w:type="spellStart"/>
      <w:r w:rsidR="00EC6CCB" w:rsidRPr="005D6810">
        <w:rPr>
          <w:rFonts w:ascii="Helvetica" w:hAnsi="Helvetica" w:cs="Helvetica"/>
          <w:sz w:val="20"/>
          <w:szCs w:val="24"/>
          <w:lang w:val="lt-LT"/>
        </w:rPr>
        <w:t>pmol</w:t>
      </w:r>
      <w:proofErr w:type="spellEnd"/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/L, kur produktas turi būti įvedamas doze nuo 0,09 iki 0,19 µg 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>iš žmogaus kilusio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EC6CCB" w:rsidRPr="005D6810">
        <w:rPr>
          <w:rFonts w:ascii="Helvetica" w:hAnsi="Helvetica" w:cs="Helvetica"/>
          <w:sz w:val="20"/>
          <w:szCs w:val="24"/>
          <w:lang w:val="lt-LT"/>
        </w:rPr>
        <w:t>rekombinantinio</w:t>
      </w:r>
      <w:proofErr w:type="spellEnd"/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 FSH kilogramui paciento kūno svorio per dieną arba jai lygiaverte doze, 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>iš žmogaus kilęs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EC6CCB" w:rsidRPr="005D6810">
        <w:rPr>
          <w:rFonts w:ascii="Helvetica" w:hAnsi="Helvetica" w:cs="Helvetica"/>
          <w:sz w:val="20"/>
          <w:szCs w:val="24"/>
          <w:lang w:val="lt-LT"/>
        </w:rPr>
        <w:t>rekombinantinis</w:t>
      </w:r>
      <w:proofErr w:type="spellEnd"/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 FSH, apimantis α2, 3- ir α2, 6- </w:t>
      </w:r>
      <w:proofErr w:type="spellStart"/>
      <w:r w:rsidR="00EC6CCB" w:rsidRPr="005D6810">
        <w:rPr>
          <w:rFonts w:ascii="Helvetica" w:hAnsi="Helvetica" w:cs="Helvetica"/>
          <w:sz w:val="20"/>
          <w:szCs w:val="24"/>
          <w:lang w:val="lt-LT"/>
        </w:rPr>
        <w:t>sialinimą</w:t>
      </w:r>
      <w:proofErr w:type="spellEnd"/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, kur nuo 30 % iki 60 % viso </w:t>
      </w:r>
      <w:proofErr w:type="spellStart"/>
      <w:r w:rsidR="00EC6CCB" w:rsidRPr="005D6810">
        <w:rPr>
          <w:rFonts w:ascii="Helvetica" w:hAnsi="Helvetica" w:cs="Helvetica"/>
          <w:sz w:val="20"/>
          <w:szCs w:val="24"/>
          <w:lang w:val="lt-LT"/>
        </w:rPr>
        <w:t>sialinimo</w:t>
      </w:r>
      <w:proofErr w:type="spellEnd"/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 sudaro α2, 3-sialilinimas, pavyzdžiui, kur nuo 40 % iki 50 % viso </w:t>
      </w:r>
      <w:proofErr w:type="spellStart"/>
      <w:r w:rsidR="00EC6CCB" w:rsidRPr="005D6810">
        <w:rPr>
          <w:rFonts w:ascii="Helvetica" w:hAnsi="Helvetica" w:cs="Helvetica"/>
          <w:sz w:val="20"/>
          <w:szCs w:val="24"/>
          <w:lang w:val="lt-LT"/>
        </w:rPr>
        <w:t>sialinimo</w:t>
      </w:r>
      <w:proofErr w:type="spellEnd"/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 sudaro α2, 3- </w:t>
      </w:r>
      <w:proofErr w:type="spellStart"/>
      <w:r w:rsidR="00EC6CCB" w:rsidRPr="005D6810">
        <w:rPr>
          <w:rFonts w:ascii="Helvetica" w:hAnsi="Helvetica" w:cs="Helvetica"/>
          <w:sz w:val="20"/>
          <w:szCs w:val="24"/>
          <w:lang w:val="lt-LT"/>
        </w:rPr>
        <w:t>sialinimas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>.</w:t>
      </w:r>
    </w:p>
    <w:p w14:paraId="54FEC4AC" w14:textId="77777777" w:rsidR="0004295D" w:rsidRPr="005D6810" w:rsidRDefault="0004295D" w:rsidP="005D6810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25BE5DF" w14:textId="4852063D" w:rsidR="0004295D" w:rsidRPr="005D6810" w:rsidRDefault="0004295D" w:rsidP="005D68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D6810">
        <w:rPr>
          <w:rFonts w:ascii="Helvetica" w:hAnsi="Helvetica" w:cs="Helvetica"/>
          <w:sz w:val="20"/>
          <w:szCs w:val="24"/>
          <w:lang w:val="lt-LT"/>
        </w:rPr>
        <w:t xml:space="preserve">4. Produktas, skirtas naudoti pagal 3 punktą, kur nevaisingumo gydymas apima paciento AMH lygio serume nustatymo etapą ir dozės </w:t>
      </w:r>
      <w:r w:rsidR="00EC6CCB" w:rsidRPr="005D6810">
        <w:rPr>
          <w:rFonts w:ascii="Helvetica" w:hAnsi="Helvetica" w:cs="Helvetica"/>
          <w:sz w:val="20"/>
          <w:szCs w:val="24"/>
          <w:lang w:val="lt-LT"/>
        </w:rPr>
        <w:t xml:space="preserve">įvedimo </w:t>
      </w:r>
      <w:r w:rsidRPr="005D6810">
        <w:rPr>
          <w:rFonts w:ascii="Helvetica" w:hAnsi="Helvetica" w:cs="Helvetica"/>
          <w:sz w:val="20"/>
          <w:szCs w:val="24"/>
          <w:lang w:val="lt-LT"/>
        </w:rPr>
        <w:t xml:space="preserve">pacientui, kurio AMH lygis serume yra ≥15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pmol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>/L, etapą.</w:t>
      </w:r>
    </w:p>
    <w:p w14:paraId="7882414A" w14:textId="77777777" w:rsidR="0004295D" w:rsidRPr="005D6810" w:rsidRDefault="0004295D" w:rsidP="005D6810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25D951E" w14:textId="2983A7AF" w:rsidR="0004295D" w:rsidRPr="005D6810" w:rsidRDefault="0004295D" w:rsidP="005D68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D6810">
        <w:rPr>
          <w:rFonts w:ascii="Helvetica" w:hAnsi="Helvetica" w:cs="Helvetica"/>
          <w:sz w:val="20"/>
          <w:szCs w:val="24"/>
          <w:lang w:val="lt-LT"/>
        </w:rPr>
        <w:t xml:space="preserve">5. Produktas, skirtas naudoti pagal bet kurį ankstesnį punktą, kur 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>iš žmogaus kilęs</w:t>
      </w:r>
      <w:r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rekombinantinis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 FSH yra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rekombinantinis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 FSH, kuris apima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mono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-, di-,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tri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- ir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tetrasialintas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 struktūras, kur </w:t>
      </w:r>
      <w:r w:rsidR="008A4CA2" w:rsidRPr="005D6810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5D6810">
        <w:rPr>
          <w:rFonts w:ascii="Helvetica" w:hAnsi="Helvetica" w:cs="Helvetica"/>
          <w:sz w:val="20"/>
          <w:szCs w:val="24"/>
          <w:lang w:val="lt-LT"/>
        </w:rPr>
        <w:t>15</w:t>
      </w:r>
      <w:r w:rsidR="008A4CA2" w:rsidRPr="005D6810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5D6810">
        <w:rPr>
          <w:rFonts w:ascii="Helvetica" w:hAnsi="Helvetica" w:cs="Helvetica"/>
          <w:sz w:val="20"/>
          <w:szCs w:val="24"/>
          <w:lang w:val="lt-LT"/>
        </w:rPr>
        <w:t xml:space="preserve">24 %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sialilinto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glikano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 struktūrų yra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tetrasiali</w:t>
      </w:r>
      <w:r w:rsidR="008A4CA2" w:rsidRPr="005D6810">
        <w:rPr>
          <w:rFonts w:ascii="Helvetica" w:hAnsi="Helvetica" w:cs="Helvetica"/>
          <w:sz w:val="20"/>
          <w:szCs w:val="24"/>
          <w:lang w:val="lt-LT"/>
        </w:rPr>
        <w:t>li</w:t>
      </w:r>
      <w:r w:rsidRPr="005D6810">
        <w:rPr>
          <w:rFonts w:ascii="Helvetica" w:hAnsi="Helvetica" w:cs="Helvetica"/>
          <w:sz w:val="20"/>
          <w:szCs w:val="24"/>
          <w:lang w:val="lt-LT"/>
        </w:rPr>
        <w:t>ntos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 struktūros.</w:t>
      </w:r>
    </w:p>
    <w:p w14:paraId="168C246E" w14:textId="77777777" w:rsidR="0004295D" w:rsidRPr="005D6810" w:rsidRDefault="0004295D" w:rsidP="005D6810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D49DE90" w14:textId="3AC4A2EA" w:rsidR="0004295D" w:rsidRPr="005D6810" w:rsidRDefault="0004295D" w:rsidP="005D68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D6810">
        <w:rPr>
          <w:rFonts w:ascii="Helvetica" w:hAnsi="Helvetica" w:cs="Helvetica"/>
          <w:sz w:val="20"/>
          <w:szCs w:val="24"/>
          <w:lang w:val="lt-LT"/>
        </w:rPr>
        <w:t xml:space="preserve">6. Produktas, skirtas naudoti pagal 1 punktą, kur 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>iš žmogaus kilęs</w:t>
      </w:r>
      <w:r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rekombinantinis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 FSH apima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mono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-, di-,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tri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- ir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tetrasiali</w:t>
      </w:r>
      <w:r w:rsidR="008A4CA2" w:rsidRPr="005D6810">
        <w:rPr>
          <w:rFonts w:ascii="Helvetica" w:hAnsi="Helvetica" w:cs="Helvetica"/>
          <w:sz w:val="20"/>
          <w:szCs w:val="24"/>
          <w:lang w:val="lt-LT"/>
        </w:rPr>
        <w:t>li</w:t>
      </w:r>
      <w:r w:rsidRPr="005D6810">
        <w:rPr>
          <w:rFonts w:ascii="Helvetica" w:hAnsi="Helvetica" w:cs="Helvetica"/>
          <w:sz w:val="20"/>
          <w:szCs w:val="24"/>
          <w:lang w:val="lt-LT"/>
        </w:rPr>
        <w:t>ntas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 struktūras.</w:t>
      </w:r>
    </w:p>
    <w:p w14:paraId="716680BF" w14:textId="77777777" w:rsidR="0004295D" w:rsidRPr="005D6810" w:rsidRDefault="0004295D" w:rsidP="005D6810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60FF607" w14:textId="46F18810" w:rsidR="0004295D" w:rsidRPr="005D6810" w:rsidRDefault="0004295D" w:rsidP="005D68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D6810">
        <w:rPr>
          <w:rFonts w:ascii="Helvetica" w:hAnsi="Helvetica" w:cs="Helvetica"/>
          <w:sz w:val="20"/>
          <w:szCs w:val="24"/>
          <w:lang w:val="lt-LT"/>
        </w:rPr>
        <w:t xml:space="preserve">7. Produktas, skirtas naudoti pagal 6 punktą, kur nevaisingumo gydymas apima paciento AMH lygio serume nustatymo etapą ir dozės </w:t>
      </w:r>
      <w:r w:rsidR="008A4CA2" w:rsidRPr="005D6810">
        <w:rPr>
          <w:rFonts w:ascii="Helvetica" w:hAnsi="Helvetica" w:cs="Helvetica"/>
          <w:sz w:val="20"/>
          <w:szCs w:val="24"/>
          <w:lang w:val="lt-LT"/>
        </w:rPr>
        <w:t xml:space="preserve">įvedimo </w:t>
      </w:r>
      <w:r w:rsidRPr="005D6810">
        <w:rPr>
          <w:rFonts w:ascii="Helvetica" w:hAnsi="Helvetica" w:cs="Helvetica"/>
          <w:sz w:val="20"/>
          <w:szCs w:val="24"/>
          <w:lang w:val="lt-LT"/>
        </w:rPr>
        <w:t xml:space="preserve">pacientui, kurio AMH lygis serume yra &lt;15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pmol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>/L, etapą.</w:t>
      </w:r>
    </w:p>
    <w:p w14:paraId="36994E83" w14:textId="77777777" w:rsidR="0004295D" w:rsidRPr="005D6810" w:rsidRDefault="0004295D" w:rsidP="005D6810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2FE5459" w14:textId="227FA269" w:rsidR="0004295D" w:rsidRPr="005D6810" w:rsidRDefault="0004295D" w:rsidP="005D68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D6810">
        <w:rPr>
          <w:rFonts w:ascii="Helvetica" w:hAnsi="Helvetica" w:cs="Helvetica"/>
          <w:sz w:val="20"/>
          <w:szCs w:val="24"/>
          <w:lang w:val="lt-LT"/>
        </w:rPr>
        <w:t xml:space="preserve">8. Produktas, skirtas naudoti pagal 3 punktą, kur </w:t>
      </w:r>
      <w:r w:rsidR="00873564" w:rsidRPr="005D6810">
        <w:rPr>
          <w:rFonts w:ascii="Helvetica" w:hAnsi="Helvetica" w:cs="Helvetica"/>
          <w:sz w:val="20"/>
          <w:szCs w:val="24"/>
          <w:lang w:val="lt-LT"/>
        </w:rPr>
        <w:t>iš žmogaus kilęs</w:t>
      </w:r>
      <w:r w:rsidR="008A4CA2" w:rsidRPr="005D6810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rekombinantinis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 FSH apima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mono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-, di-,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tri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- ir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tetrasialilintas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 xml:space="preserve"> struktūras.</w:t>
      </w:r>
    </w:p>
    <w:p w14:paraId="5D402A61" w14:textId="77777777" w:rsidR="0004295D" w:rsidRPr="005D6810" w:rsidRDefault="0004295D" w:rsidP="005D6810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759DCD3" w14:textId="329F261D" w:rsidR="003D0FEF" w:rsidRPr="005D6810" w:rsidRDefault="0004295D" w:rsidP="005D68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D6810">
        <w:rPr>
          <w:rFonts w:ascii="Helvetica" w:hAnsi="Helvetica" w:cs="Helvetica"/>
          <w:sz w:val="20"/>
          <w:szCs w:val="24"/>
          <w:lang w:val="lt-LT"/>
        </w:rPr>
        <w:t xml:space="preserve">9. Produktas, skirtas naudoti pagal 8 punktą, kur nevaisingumo gydymas apima paciento AMH lygio serume nustatymo etapą ir dozės </w:t>
      </w:r>
      <w:r w:rsidR="008A4CA2" w:rsidRPr="005D6810">
        <w:rPr>
          <w:rFonts w:ascii="Helvetica" w:hAnsi="Helvetica" w:cs="Helvetica"/>
          <w:sz w:val="20"/>
          <w:szCs w:val="24"/>
          <w:lang w:val="lt-LT"/>
        </w:rPr>
        <w:t xml:space="preserve">įvedimo </w:t>
      </w:r>
      <w:r w:rsidRPr="005D6810">
        <w:rPr>
          <w:rFonts w:ascii="Helvetica" w:hAnsi="Helvetica" w:cs="Helvetica"/>
          <w:sz w:val="20"/>
          <w:szCs w:val="24"/>
          <w:lang w:val="lt-LT"/>
        </w:rPr>
        <w:t xml:space="preserve">pacientui, kurio AMH lygis serume yra ≥15 </w:t>
      </w:r>
      <w:proofErr w:type="spellStart"/>
      <w:r w:rsidRPr="005D6810">
        <w:rPr>
          <w:rFonts w:ascii="Helvetica" w:hAnsi="Helvetica" w:cs="Helvetica"/>
          <w:sz w:val="20"/>
          <w:szCs w:val="24"/>
          <w:lang w:val="lt-LT"/>
        </w:rPr>
        <w:t>pmol</w:t>
      </w:r>
      <w:proofErr w:type="spellEnd"/>
      <w:r w:rsidRPr="005D6810">
        <w:rPr>
          <w:rFonts w:ascii="Helvetica" w:hAnsi="Helvetica" w:cs="Helvetica"/>
          <w:sz w:val="20"/>
          <w:szCs w:val="24"/>
          <w:lang w:val="lt-LT"/>
        </w:rPr>
        <w:t>/L, etapą.</w:t>
      </w:r>
    </w:p>
    <w:sectPr w:rsidR="003D0FEF" w:rsidRPr="005D6810" w:rsidSect="005D681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D655F" w14:textId="77777777" w:rsidR="00664C35" w:rsidRDefault="00664C35" w:rsidP="007B0A41">
      <w:pPr>
        <w:spacing w:after="0" w:line="240" w:lineRule="auto"/>
      </w:pPr>
      <w:r>
        <w:separator/>
      </w:r>
    </w:p>
  </w:endnote>
  <w:endnote w:type="continuationSeparator" w:id="0">
    <w:p w14:paraId="7C6865A2" w14:textId="77777777" w:rsidR="00664C35" w:rsidRDefault="00664C3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0D30" w14:textId="77777777" w:rsidR="00664C35" w:rsidRDefault="00664C35" w:rsidP="007B0A41">
      <w:pPr>
        <w:spacing w:after="0" w:line="240" w:lineRule="auto"/>
      </w:pPr>
      <w:r>
        <w:separator/>
      </w:r>
    </w:p>
  </w:footnote>
  <w:footnote w:type="continuationSeparator" w:id="0">
    <w:p w14:paraId="55CD175C" w14:textId="77777777" w:rsidR="00664C35" w:rsidRDefault="00664C3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4295D"/>
    <w:rsid w:val="00050629"/>
    <w:rsid w:val="00052CC3"/>
    <w:rsid w:val="00065F0D"/>
    <w:rsid w:val="00070D8A"/>
    <w:rsid w:val="000816AE"/>
    <w:rsid w:val="00092D0B"/>
    <w:rsid w:val="000E69F8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2D2437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D6810"/>
    <w:rsid w:val="005E21CB"/>
    <w:rsid w:val="005F62B9"/>
    <w:rsid w:val="00601E69"/>
    <w:rsid w:val="006049CC"/>
    <w:rsid w:val="00613815"/>
    <w:rsid w:val="00617E21"/>
    <w:rsid w:val="00620797"/>
    <w:rsid w:val="006375BB"/>
    <w:rsid w:val="00664C35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73564"/>
    <w:rsid w:val="00886FF4"/>
    <w:rsid w:val="008A4CA2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34344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B03E6"/>
    <w:rsid w:val="00EC3343"/>
    <w:rsid w:val="00EC6CCB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530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2051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2023-06-23T08:21:00Z</dcterms:created>
  <dcterms:modified xsi:type="dcterms:W3CDTF">2023-07-04T06:39:00Z</dcterms:modified>
</cp:coreProperties>
</file>