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89C68" w14:textId="6C89753A" w:rsidR="00DE7F70" w:rsidRPr="00285736" w:rsidRDefault="00BA2E9F" w:rsidP="0028573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85736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8F2CCA" w:rsidRPr="00285736">
        <w:rPr>
          <w:rFonts w:ascii="Helvetica" w:hAnsi="Helvetica" w:cs="Arial"/>
          <w:sz w:val="20"/>
          <w:szCs w:val="24"/>
          <w:lang w:val="lt-LT"/>
        </w:rPr>
        <w:t>Minkšt</w:t>
      </w:r>
      <w:r w:rsidR="00D423F8" w:rsidRPr="00285736">
        <w:rPr>
          <w:rFonts w:ascii="Helvetica" w:hAnsi="Helvetica" w:cs="Arial"/>
          <w:sz w:val="20"/>
          <w:szCs w:val="24"/>
          <w:lang w:val="lt-LT"/>
        </w:rPr>
        <w:t>os</w:t>
      </w:r>
      <w:r w:rsidR="008F2CCA" w:rsidRPr="00285736">
        <w:rPr>
          <w:rFonts w:ascii="Helvetica" w:hAnsi="Helvetica" w:cs="Arial"/>
          <w:sz w:val="20"/>
          <w:szCs w:val="24"/>
          <w:lang w:val="lt-LT"/>
        </w:rPr>
        <w:t xml:space="preserve"> želatinos kapsulė</w:t>
      </w:r>
      <w:r w:rsidR="00D423F8" w:rsidRPr="00285736">
        <w:rPr>
          <w:rFonts w:ascii="Helvetica" w:hAnsi="Helvetica" w:cs="Arial"/>
          <w:sz w:val="20"/>
          <w:szCs w:val="24"/>
          <w:lang w:val="lt-LT"/>
        </w:rPr>
        <w:t>s vaisto forma</w:t>
      </w:r>
      <w:r w:rsidR="008F2CCA" w:rsidRPr="00285736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DE7F70" w:rsidRPr="00285736">
        <w:rPr>
          <w:rFonts w:ascii="Helvetica" w:hAnsi="Helvetica" w:cs="Arial"/>
          <w:sz w:val="20"/>
          <w:szCs w:val="24"/>
          <w:lang w:val="lt-LT"/>
        </w:rPr>
        <w:t>apimanti</w:t>
      </w:r>
      <w:r w:rsidR="008F2CCA" w:rsidRPr="00285736">
        <w:rPr>
          <w:rFonts w:ascii="Helvetica" w:hAnsi="Helvetica" w:cs="Arial"/>
          <w:sz w:val="20"/>
          <w:szCs w:val="24"/>
          <w:lang w:val="lt-LT"/>
        </w:rPr>
        <w:t>:</w:t>
      </w:r>
    </w:p>
    <w:p w14:paraId="311D7D74" w14:textId="40961985" w:rsidR="00DE7F70" w:rsidRPr="00285736" w:rsidRDefault="00DE7F70" w:rsidP="007856A5">
      <w:pPr>
        <w:spacing w:after="0" w:line="360" w:lineRule="auto"/>
        <w:rPr>
          <w:rFonts w:ascii="Helvetica" w:hAnsi="Helvetica" w:cs="Arial"/>
          <w:sz w:val="20"/>
          <w:szCs w:val="24"/>
          <w:lang w:val="lt-LT"/>
        </w:rPr>
      </w:pPr>
      <w:r w:rsidRPr="00285736">
        <w:rPr>
          <w:rFonts w:ascii="Helvetica" w:hAnsi="Helvetica" w:cs="Arial"/>
          <w:sz w:val="20"/>
          <w:szCs w:val="24"/>
          <w:lang w:val="lt-LT"/>
        </w:rPr>
        <w:t>(</w:t>
      </w:r>
      <w:r w:rsidR="008F2CCA" w:rsidRPr="00285736">
        <w:rPr>
          <w:rFonts w:ascii="Helvetica" w:hAnsi="Helvetica" w:cs="Arial"/>
          <w:sz w:val="20"/>
          <w:szCs w:val="24"/>
          <w:lang w:val="lt-LT"/>
        </w:rPr>
        <w:t>a) 2-[3,5-bis(trifluormetil)fenil]-N-{4-(4-fluor-2-metilfenil)-6-[(7S,9aS)-7-(hidroksimetil)heksahidropirazino</w:t>
      </w:r>
      <w:r w:rsidR="007856A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F2CCA" w:rsidRPr="00285736">
        <w:rPr>
          <w:rFonts w:ascii="Helvetica" w:hAnsi="Helvetica" w:cs="Arial"/>
          <w:sz w:val="20"/>
          <w:szCs w:val="24"/>
          <w:lang w:val="lt-LT"/>
        </w:rPr>
        <w:t>[2,1-c] [1,4]oksazin-8(1H)-</w:t>
      </w:r>
      <w:proofErr w:type="spellStart"/>
      <w:r w:rsidR="008F2CCA" w:rsidRPr="00285736">
        <w:rPr>
          <w:rFonts w:ascii="Helvetica" w:hAnsi="Helvetica" w:cs="Arial"/>
          <w:sz w:val="20"/>
          <w:szCs w:val="24"/>
          <w:lang w:val="lt-LT"/>
        </w:rPr>
        <w:t>il</w:t>
      </w:r>
      <w:proofErr w:type="spellEnd"/>
      <w:r w:rsidR="008F2CCA" w:rsidRPr="00285736">
        <w:rPr>
          <w:rFonts w:ascii="Helvetica" w:hAnsi="Helvetica" w:cs="Arial"/>
          <w:sz w:val="20"/>
          <w:szCs w:val="24"/>
          <w:lang w:val="lt-LT"/>
        </w:rPr>
        <w:t>]-3-piridinil}-N,2-dimetilpropanamid</w:t>
      </w:r>
      <w:r w:rsidRPr="00285736">
        <w:rPr>
          <w:rFonts w:ascii="Helvetica" w:hAnsi="Helvetica" w:cs="Arial"/>
          <w:sz w:val="20"/>
          <w:szCs w:val="24"/>
          <w:lang w:val="lt-LT"/>
        </w:rPr>
        <w:t>ą</w:t>
      </w:r>
      <w:r w:rsidR="008F2CCA" w:rsidRPr="00285736">
        <w:rPr>
          <w:rFonts w:ascii="Helvetica" w:hAnsi="Helvetica" w:cs="Arial"/>
          <w:sz w:val="20"/>
          <w:szCs w:val="24"/>
          <w:lang w:val="lt-LT"/>
        </w:rPr>
        <w:t xml:space="preserve"> (junginys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 A</w:t>
      </w:r>
      <w:r w:rsidR="008F2CCA" w:rsidRPr="00285736">
        <w:rPr>
          <w:rFonts w:ascii="Helvetica" w:hAnsi="Helvetica" w:cs="Arial"/>
          <w:sz w:val="20"/>
          <w:szCs w:val="24"/>
          <w:lang w:val="lt-LT"/>
        </w:rPr>
        <w:t xml:space="preserve">): </w:t>
      </w:r>
    </w:p>
    <w:p w14:paraId="7E7BE0B4" w14:textId="449EC4E7" w:rsidR="00DE7F70" w:rsidRPr="00285736" w:rsidRDefault="007856A5" w:rsidP="00285736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>
        <w:rPr>
          <w:rFonts w:ascii="Helvetica" w:hAnsi="Helvetica" w:cs="Arial"/>
          <w:sz w:val="20"/>
          <w:szCs w:val="24"/>
          <w:lang w:val="lt-LT"/>
        </w:rPr>
        <w:pict w14:anchorId="038F1B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4.5pt;height:149.5pt">
            <v:imagedata r:id="rId6" o:title=""/>
          </v:shape>
        </w:pict>
      </w:r>
    </w:p>
    <w:p w14:paraId="397ECB88" w14:textId="39D367F0" w:rsidR="008F2CCA" w:rsidRPr="00285736" w:rsidRDefault="008F2CCA" w:rsidP="002857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285736">
        <w:rPr>
          <w:rFonts w:ascii="Helvetica" w:hAnsi="Helvetica" w:cs="Arial"/>
          <w:sz w:val="20"/>
          <w:szCs w:val="24"/>
          <w:lang w:val="lt-LT"/>
        </w:rPr>
        <w:t>arba farmaciniu požiūriu priimtin</w:t>
      </w:r>
      <w:r w:rsidR="00DE7F70" w:rsidRPr="00285736">
        <w:rPr>
          <w:rFonts w:ascii="Helvetica" w:hAnsi="Helvetica" w:cs="Arial"/>
          <w:sz w:val="20"/>
          <w:szCs w:val="24"/>
          <w:lang w:val="lt-LT"/>
        </w:rPr>
        <w:t>ą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E7F70" w:rsidRPr="00285736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285736">
        <w:rPr>
          <w:rFonts w:ascii="Helvetica" w:hAnsi="Helvetica" w:cs="Arial"/>
          <w:sz w:val="20"/>
          <w:szCs w:val="24"/>
          <w:lang w:val="lt-LT"/>
        </w:rPr>
        <w:t>drusk</w:t>
      </w:r>
      <w:r w:rsidR="00DE7F70" w:rsidRPr="00285736">
        <w:rPr>
          <w:rFonts w:ascii="Helvetica" w:hAnsi="Helvetica" w:cs="Arial"/>
          <w:sz w:val="20"/>
          <w:szCs w:val="24"/>
          <w:lang w:val="lt-LT"/>
        </w:rPr>
        <w:t>ą</w:t>
      </w:r>
      <w:r w:rsidRPr="00285736">
        <w:rPr>
          <w:rFonts w:ascii="Helvetica" w:hAnsi="Helvetica" w:cs="Arial"/>
          <w:sz w:val="20"/>
          <w:szCs w:val="24"/>
          <w:lang w:val="lt-LT"/>
        </w:rPr>
        <w:t>; ir</w:t>
      </w:r>
    </w:p>
    <w:p w14:paraId="50530183" w14:textId="1CE44B61" w:rsidR="008F2CCA" w:rsidRPr="00285736" w:rsidRDefault="008F2CCA" w:rsidP="002857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285736">
        <w:rPr>
          <w:rFonts w:ascii="Helvetica" w:hAnsi="Helvetica" w:cs="Arial"/>
          <w:sz w:val="20"/>
          <w:szCs w:val="24"/>
          <w:lang w:val="lt-LT"/>
        </w:rPr>
        <w:t xml:space="preserve">(b) </w:t>
      </w:r>
      <w:r w:rsidR="00DE7F70" w:rsidRPr="00285736">
        <w:rPr>
          <w:rFonts w:ascii="Helvetica" w:hAnsi="Helvetica" w:cs="Arial"/>
          <w:sz w:val="20"/>
          <w:szCs w:val="24"/>
          <w:lang w:val="lt-LT"/>
        </w:rPr>
        <w:t>bent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 vieną tirpiklį, parinktą iš kaprilokaproilpolioksil-8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gliceridų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glicerolio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monokaprilokaprato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polioksil</w:t>
      </w:r>
      <w:r w:rsidR="00D423F8" w:rsidRPr="00285736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DE7F70"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35 ricinos aliejaus,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polisorbato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 xml:space="preserve"> 80 arba jų mišinių.</w:t>
      </w:r>
    </w:p>
    <w:p w14:paraId="13C04B38" w14:textId="77777777" w:rsidR="00DE7F70" w:rsidRPr="00285736" w:rsidRDefault="00DE7F70" w:rsidP="002857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124BA80" w14:textId="09E32F13" w:rsidR="008F2CCA" w:rsidRPr="00285736" w:rsidRDefault="008F2CCA" w:rsidP="0028573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85736">
        <w:rPr>
          <w:rFonts w:ascii="Helvetica" w:hAnsi="Helvetica" w:cs="Arial"/>
          <w:sz w:val="20"/>
          <w:szCs w:val="24"/>
          <w:lang w:val="lt-LT"/>
        </w:rPr>
        <w:t>2.</w:t>
      </w:r>
      <w:r w:rsidR="00DE7F70"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423F8" w:rsidRPr="00285736">
        <w:rPr>
          <w:rFonts w:ascii="Helvetica" w:hAnsi="Helvetica" w:cs="Arial"/>
          <w:sz w:val="20"/>
          <w:szCs w:val="24"/>
          <w:lang w:val="lt-LT"/>
        </w:rPr>
        <w:t>Minkštos želatinos kapsulės vaisto forma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 pagal 1 punktą, papildomai apimanti antioksidantą.</w:t>
      </w:r>
    </w:p>
    <w:p w14:paraId="2B3AAEE3" w14:textId="77777777" w:rsidR="00DE7F70" w:rsidRPr="00285736" w:rsidRDefault="00DE7F70" w:rsidP="002857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8D87761" w14:textId="4B4EACE9" w:rsidR="008F2CCA" w:rsidRPr="00285736" w:rsidRDefault="008F2CCA" w:rsidP="0028573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85736">
        <w:rPr>
          <w:rFonts w:ascii="Helvetica" w:hAnsi="Helvetica" w:cs="Arial"/>
          <w:sz w:val="20"/>
          <w:szCs w:val="24"/>
          <w:lang w:val="lt-LT"/>
        </w:rPr>
        <w:t>3.</w:t>
      </w:r>
      <w:r w:rsidR="00DE7F70"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423F8" w:rsidRPr="00285736">
        <w:rPr>
          <w:rFonts w:ascii="Helvetica" w:hAnsi="Helvetica" w:cs="Arial"/>
          <w:sz w:val="20"/>
          <w:szCs w:val="24"/>
          <w:lang w:val="lt-LT"/>
        </w:rPr>
        <w:t>Minkštos želatinos kapsulės vaisto forma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 pagal 1 arba 2 punktą, papildomai apimanti emulsiklį.</w:t>
      </w:r>
    </w:p>
    <w:p w14:paraId="1EED88B8" w14:textId="77777777" w:rsidR="00D423F8" w:rsidRPr="00285736" w:rsidRDefault="00D423F8" w:rsidP="002857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875678E" w14:textId="19C425E7" w:rsidR="008F2CCA" w:rsidRPr="00285736" w:rsidRDefault="008F2CCA" w:rsidP="0028573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85736">
        <w:rPr>
          <w:rFonts w:ascii="Helvetica" w:hAnsi="Helvetica" w:cs="Arial"/>
          <w:sz w:val="20"/>
          <w:szCs w:val="24"/>
          <w:lang w:val="lt-LT"/>
        </w:rPr>
        <w:t>4.</w:t>
      </w:r>
      <w:r w:rsidR="00D423F8" w:rsidRPr="00285736">
        <w:rPr>
          <w:rFonts w:ascii="Helvetica" w:hAnsi="Helvetica" w:cs="Arial"/>
          <w:sz w:val="20"/>
          <w:szCs w:val="24"/>
          <w:lang w:val="lt-LT"/>
        </w:rPr>
        <w:t xml:space="preserve"> Minkštos želatinos kapsulės vaisto forma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 pagal bet kurį iš 1</w:t>
      </w:r>
      <w:r w:rsidR="00D423F8"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85736">
        <w:rPr>
          <w:rFonts w:ascii="Helvetica" w:hAnsi="Helvetica" w:cs="Arial"/>
          <w:sz w:val="20"/>
          <w:szCs w:val="24"/>
          <w:lang w:val="lt-LT"/>
        </w:rPr>
        <w:t>-</w:t>
      </w:r>
      <w:r w:rsidR="00D423F8"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3 punktų, </w:t>
      </w:r>
      <w:r w:rsidR="003E252F" w:rsidRPr="00285736">
        <w:rPr>
          <w:rFonts w:ascii="Helvetica" w:hAnsi="Helvetica" w:cs="Arial"/>
          <w:sz w:val="20"/>
          <w:szCs w:val="24"/>
          <w:lang w:val="lt-LT"/>
        </w:rPr>
        <w:t xml:space="preserve">dar </w:t>
      </w:r>
      <w:r w:rsidRPr="00285736">
        <w:rPr>
          <w:rFonts w:ascii="Helvetica" w:hAnsi="Helvetica" w:cs="Arial"/>
          <w:sz w:val="20"/>
          <w:szCs w:val="24"/>
          <w:lang w:val="lt-LT"/>
        </w:rPr>
        <w:t>apimanti vieną arba daugiau papildomų terapinių agentų.</w:t>
      </w:r>
    </w:p>
    <w:p w14:paraId="06E43831" w14:textId="77777777" w:rsidR="00D423F8" w:rsidRPr="00285736" w:rsidRDefault="00D423F8" w:rsidP="002857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466773F" w14:textId="4BA1E85A" w:rsidR="008F2CCA" w:rsidRPr="00285736" w:rsidRDefault="008F2CCA" w:rsidP="0028573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85736">
        <w:rPr>
          <w:rFonts w:ascii="Helvetica" w:hAnsi="Helvetica" w:cs="Arial"/>
          <w:sz w:val="20"/>
          <w:szCs w:val="24"/>
          <w:lang w:val="lt-LT"/>
        </w:rPr>
        <w:t>5.</w:t>
      </w:r>
      <w:r w:rsidR="00D423F8" w:rsidRPr="00285736">
        <w:rPr>
          <w:rFonts w:ascii="Helvetica" w:hAnsi="Helvetica" w:cs="Arial"/>
          <w:sz w:val="20"/>
          <w:szCs w:val="24"/>
          <w:lang w:val="lt-LT"/>
        </w:rPr>
        <w:t xml:space="preserve"> Minkštos želatinos kapsulės vaisto forma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 pagal bet kurį iš 1</w:t>
      </w:r>
      <w:r w:rsidR="00D423F8"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85736">
        <w:rPr>
          <w:rFonts w:ascii="Helvetica" w:hAnsi="Helvetica" w:cs="Arial"/>
          <w:sz w:val="20"/>
          <w:szCs w:val="24"/>
          <w:lang w:val="lt-LT"/>
        </w:rPr>
        <w:t>-</w:t>
      </w:r>
      <w:r w:rsidR="00D423F8"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85736">
        <w:rPr>
          <w:rFonts w:ascii="Helvetica" w:hAnsi="Helvetica" w:cs="Arial"/>
          <w:sz w:val="20"/>
          <w:szCs w:val="24"/>
          <w:lang w:val="lt-LT"/>
        </w:rPr>
        <w:t>4 punktų, kur junginio A kiekis farmacin</w:t>
      </w:r>
      <w:r w:rsidR="003E252F" w:rsidRPr="00285736">
        <w:rPr>
          <w:rFonts w:ascii="Helvetica" w:hAnsi="Helvetica" w:cs="Arial"/>
          <w:sz w:val="20"/>
          <w:szCs w:val="24"/>
          <w:lang w:val="lt-LT"/>
        </w:rPr>
        <w:t>iame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E252F" w:rsidRPr="00285736">
        <w:rPr>
          <w:rFonts w:ascii="Helvetica" w:hAnsi="Helvetica" w:cs="Arial"/>
          <w:sz w:val="20"/>
          <w:szCs w:val="24"/>
          <w:lang w:val="lt-LT"/>
        </w:rPr>
        <w:t>produkte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 svyruoja nuo 10 mg iki 80 mg.</w:t>
      </w:r>
    </w:p>
    <w:p w14:paraId="788BB4EB" w14:textId="77777777" w:rsidR="00D423F8" w:rsidRPr="00285736" w:rsidRDefault="00D423F8" w:rsidP="002857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84F3FD2" w14:textId="60C2B4A8" w:rsidR="008F2CCA" w:rsidRPr="00285736" w:rsidRDefault="008F2CCA" w:rsidP="0028573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85736">
        <w:rPr>
          <w:rFonts w:ascii="Helvetica" w:hAnsi="Helvetica" w:cs="Arial"/>
          <w:sz w:val="20"/>
          <w:szCs w:val="24"/>
          <w:lang w:val="lt-LT"/>
        </w:rPr>
        <w:t>6.</w:t>
      </w:r>
      <w:r w:rsidR="00D423F8" w:rsidRPr="00285736">
        <w:rPr>
          <w:rFonts w:ascii="Helvetica" w:hAnsi="Helvetica" w:cs="Arial"/>
          <w:sz w:val="20"/>
          <w:szCs w:val="24"/>
          <w:lang w:val="lt-LT"/>
        </w:rPr>
        <w:t xml:space="preserve"> Minkštos želatinos kapsulės vaisto forma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 pagal bet kurį iš 1</w:t>
      </w:r>
      <w:r w:rsidR="00D423F8"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85736">
        <w:rPr>
          <w:rFonts w:ascii="Helvetica" w:hAnsi="Helvetica" w:cs="Arial"/>
          <w:sz w:val="20"/>
          <w:szCs w:val="24"/>
          <w:lang w:val="lt-LT"/>
        </w:rPr>
        <w:t>-</w:t>
      </w:r>
      <w:r w:rsidR="00D423F8"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5 punktų, kur tirpiklis yra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glicerolio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monokaprilokaprato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 xml:space="preserve"> kaprilokaproilpolioksil-8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gliceridų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polisorbato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 xml:space="preserve"> 80 mišinys, kur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glicerolio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monokaprilokaprato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 xml:space="preserve"> koncentracija svyruoja nuo 30 % m/m iki 40 % m/m</w:t>
      </w:r>
      <w:r w:rsidR="003E252F" w:rsidRPr="00285736">
        <w:rPr>
          <w:rFonts w:ascii="Helvetica" w:hAnsi="Helvetica" w:cs="Arial"/>
          <w:sz w:val="20"/>
          <w:szCs w:val="24"/>
          <w:lang w:val="lt-LT"/>
        </w:rPr>
        <w:t>,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E252F" w:rsidRPr="00285736">
        <w:rPr>
          <w:rFonts w:ascii="Helvetica" w:hAnsi="Helvetica" w:cs="Arial"/>
          <w:sz w:val="20"/>
          <w:szCs w:val="24"/>
          <w:lang w:val="lt-LT"/>
        </w:rPr>
        <w:t xml:space="preserve">kaprilokaproilpolioksil-8 </w:t>
      </w:r>
      <w:proofErr w:type="spellStart"/>
      <w:r w:rsidR="003E252F" w:rsidRPr="00285736">
        <w:rPr>
          <w:rFonts w:ascii="Helvetica" w:hAnsi="Helvetica" w:cs="Arial"/>
          <w:sz w:val="20"/>
          <w:szCs w:val="24"/>
          <w:lang w:val="lt-LT"/>
        </w:rPr>
        <w:t>gliceridų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 xml:space="preserve"> koncentracija svyruoja nuo 9</w:t>
      </w:r>
      <w:r w:rsidR="003E252F"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85736">
        <w:rPr>
          <w:rFonts w:ascii="Helvetica" w:hAnsi="Helvetica" w:cs="Arial"/>
          <w:sz w:val="20"/>
          <w:szCs w:val="24"/>
          <w:lang w:val="lt-LT"/>
        </w:rPr>
        <w:t>% m/m iki 10</w:t>
      </w:r>
      <w:r w:rsidR="003E252F"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% </w:t>
      </w:r>
      <w:r w:rsidR="003E252F" w:rsidRPr="00285736">
        <w:rPr>
          <w:rFonts w:ascii="Helvetica" w:hAnsi="Helvetica" w:cs="Arial"/>
          <w:sz w:val="20"/>
          <w:szCs w:val="24"/>
          <w:lang w:val="lt-LT"/>
        </w:rPr>
        <w:t>m/m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3E252F" w:rsidRPr="00285736">
        <w:rPr>
          <w:rFonts w:ascii="Helvetica" w:hAnsi="Helvetica" w:cs="Arial"/>
          <w:sz w:val="20"/>
          <w:szCs w:val="24"/>
          <w:lang w:val="lt-LT"/>
        </w:rPr>
        <w:t>polisorbato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 xml:space="preserve"> 80 koncentracija svyruoja nuo 9</w:t>
      </w:r>
      <w:r w:rsidR="003E252F"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% </w:t>
      </w:r>
      <w:r w:rsidR="003E252F" w:rsidRPr="00285736">
        <w:rPr>
          <w:rFonts w:ascii="Helvetica" w:hAnsi="Helvetica" w:cs="Arial"/>
          <w:sz w:val="20"/>
          <w:szCs w:val="24"/>
          <w:lang w:val="lt-LT"/>
        </w:rPr>
        <w:t>m/m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 iki 10</w:t>
      </w:r>
      <w:r w:rsidR="003E252F"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% </w:t>
      </w:r>
      <w:r w:rsidR="003E252F" w:rsidRPr="00285736">
        <w:rPr>
          <w:rFonts w:ascii="Helvetica" w:hAnsi="Helvetica" w:cs="Arial"/>
          <w:sz w:val="20"/>
          <w:szCs w:val="24"/>
          <w:lang w:val="lt-LT"/>
        </w:rPr>
        <w:t>m/m</w:t>
      </w:r>
      <w:r w:rsidRPr="00285736">
        <w:rPr>
          <w:rFonts w:ascii="Helvetica" w:hAnsi="Helvetica" w:cs="Arial"/>
          <w:sz w:val="20"/>
          <w:szCs w:val="24"/>
          <w:lang w:val="lt-LT"/>
        </w:rPr>
        <w:t>.</w:t>
      </w:r>
    </w:p>
    <w:p w14:paraId="4589A2E9" w14:textId="77777777" w:rsidR="00D423F8" w:rsidRPr="00285736" w:rsidRDefault="00D423F8" w:rsidP="002857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7F4AD73" w14:textId="1AB635F7" w:rsidR="008F2CCA" w:rsidRPr="00285736" w:rsidRDefault="008F2CCA" w:rsidP="0028573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85736">
        <w:rPr>
          <w:rFonts w:ascii="Helvetica" w:hAnsi="Helvetica" w:cs="Arial"/>
          <w:sz w:val="20"/>
          <w:szCs w:val="24"/>
          <w:lang w:val="lt-LT"/>
        </w:rPr>
        <w:t>7.</w:t>
      </w:r>
      <w:r w:rsidR="00D423F8" w:rsidRPr="00285736">
        <w:rPr>
          <w:rFonts w:ascii="Helvetica" w:hAnsi="Helvetica" w:cs="Arial"/>
          <w:sz w:val="20"/>
          <w:szCs w:val="24"/>
          <w:lang w:val="lt-LT"/>
        </w:rPr>
        <w:t xml:space="preserve"> Minkštos želatinos kapsulės vaisto forma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 pagal bet kurį iš 3</w:t>
      </w:r>
      <w:r w:rsidR="00D423F8"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85736">
        <w:rPr>
          <w:rFonts w:ascii="Helvetica" w:hAnsi="Helvetica" w:cs="Arial"/>
          <w:sz w:val="20"/>
          <w:szCs w:val="24"/>
          <w:lang w:val="lt-LT"/>
        </w:rPr>
        <w:t>-</w:t>
      </w:r>
      <w:r w:rsidR="00D423F8"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6 punktų, kur emulsiklis yra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gliceril</w:t>
      </w:r>
      <w:r w:rsidR="003E252F" w:rsidRPr="00285736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3E252F"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monooleatas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>.</w:t>
      </w:r>
    </w:p>
    <w:p w14:paraId="75891C75" w14:textId="77777777" w:rsidR="00D423F8" w:rsidRPr="00285736" w:rsidRDefault="00D423F8" w:rsidP="002857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B27FF11" w14:textId="5B4105FE" w:rsidR="008F2CCA" w:rsidRPr="00285736" w:rsidRDefault="008F2CCA" w:rsidP="0028573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85736">
        <w:rPr>
          <w:rFonts w:ascii="Helvetica" w:hAnsi="Helvetica" w:cs="Arial"/>
          <w:sz w:val="20"/>
          <w:szCs w:val="24"/>
          <w:lang w:val="lt-LT"/>
        </w:rPr>
        <w:t>8.</w:t>
      </w:r>
      <w:r w:rsidR="00D423F8" w:rsidRPr="00285736">
        <w:rPr>
          <w:rFonts w:ascii="Helvetica" w:hAnsi="Helvetica" w:cs="Arial"/>
          <w:sz w:val="20"/>
          <w:szCs w:val="24"/>
          <w:lang w:val="lt-LT"/>
        </w:rPr>
        <w:t xml:space="preserve"> Minkštos želatinos kapsulės vaisto forma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 pagal bet kurį iš 2</w:t>
      </w:r>
      <w:r w:rsidR="00D423F8"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85736">
        <w:rPr>
          <w:rFonts w:ascii="Helvetica" w:hAnsi="Helvetica" w:cs="Arial"/>
          <w:sz w:val="20"/>
          <w:szCs w:val="24"/>
          <w:lang w:val="lt-LT"/>
        </w:rPr>
        <w:t>-</w:t>
      </w:r>
      <w:r w:rsidR="00D423F8"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7 punktų, kur antioksidantas yra parinktas iš DL-alfa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tokoferolio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 xml:space="preserve"> (vitamino E),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butilinto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hidroksitolueno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 xml:space="preserve"> (BHT) ir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butilinto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hidroksianizolio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 xml:space="preserve"> (BHA) arba jų mišinių.</w:t>
      </w:r>
    </w:p>
    <w:p w14:paraId="13DC48EB" w14:textId="77777777" w:rsidR="00D423F8" w:rsidRPr="00285736" w:rsidRDefault="00D423F8" w:rsidP="002857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9A304A8" w14:textId="6DA12E9A" w:rsidR="008F2CCA" w:rsidRPr="00285736" w:rsidRDefault="008F2CCA" w:rsidP="0028573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85736">
        <w:rPr>
          <w:rFonts w:ascii="Helvetica" w:hAnsi="Helvetica" w:cs="Arial"/>
          <w:sz w:val="20"/>
          <w:szCs w:val="24"/>
          <w:lang w:val="lt-LT"/>
        </w:rPr>
        <w:t>9.</w:t>
      </w:r>
      <w:r w:rsidR="00D423F8" w:rsidRPr="00285736">
        <w:rPr>
          <w:rFonts w:ascii="Helvetica" w:hAnsi="Helvetica" w:cs="Arial"/>
          <w:sz w:val="20"/>
          <w:szCs w:val="24"/>
          <w:lang w:val="lt-LT"/>
        </w:rPr>
        <w:t xml:space="preserve"> Minkštos želatinos kapsulės vaisto forma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 pagal bet kurį iš 2</w:t>
      </w:r>
      <w:r w:rsidR="00D423F8"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85736">
        <w:rPr>
          <w:rFonts w:ascii="Helvetica" w:hAnsi="Helvetica" w:cs="Arial"/>
          <w:sz w:val="20"/>
          <w:szCs w:val="24"/>
          <w:lang w:val="lt-LT"/>
        </w:rPr>
        <w:t>-</w:t>
      </w:r>
      <w:r w:rsidR="00D423F8"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8 punktų, kur antioksidantas yra DL-alfa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tokoferolis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 xml:space="preserve"> (vitaminas E), kurio koncentracija svyruoja nuo 0,05 </w:t>
      </w:r>
      <w:r w:rsidR="003E252F" w:rsidRPr="00285736">
        <w:rPr>
          <w:rFonts w:ascii="Helvetica" w:hAnsi="Helvetica" w:cs="Arial"/>
          <w:sz w:val="20"/>
          <w:szCs w:val="24"/>
          <w:lang w:val="lt-LT"/>
        </w:rPr>
        <w:t xml:space="preserve">% 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m/m iki 1,5 </w:t>
      </w:r>
      <w:r w:rsidR="003E252F" w:rsidRPr="00285736">
        <w:rPr>
          <w:rFonts w:ascii="Helvetica" w:hAnsi="Helvetica" w:cs="Arial"/>
          <w:sz w:val="20"/>
          <w:szCs w:val="24"/>
          <w:lang w:val="lt-LT"/>
        </w:rPr>
        <w:t xml:space="preserve">% </w:t>
      </w:r>
      <w:r w:rsidRPr="00285736">
        <w:rPr>
          <w:rFonts w:ascii="Helvetica" w:hAnsi="Helvetica" w:cs="Arial"/>
          <w:sz w:val="20"/>
          <w:szCs w:val="24"/>
          <w:lang w:val="lt-LT"/>
        </w:rPr>
        <w:t>m/m.</w:t>
      </w:r>
    </w:p>
    <w:p w14:paraId="2EF03462" w14:textId="77777777" w:rsidR="00D423F8" w:rsidRPr="00285736" w:rsidRDefault="00D423F8" w:rsidP="002857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B959A04" w14:textId="6D462071" w:rsidR="008F2CCA" w:rsidRPr="00285736" w:rsidRDefault="008F2CCA" w:rsidP="0028573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85736">
        <w:rPr>
          <w:rFonts w:ascii="Helvetica" w:hAnsi="Helvetica" w:cs="Arial"/>
          <w:sz w:val="20"/>
          <w:szCs w:val="24"/>
          <w:lang w:val="lt-LT"/>
        </w:rPr>
        <w:t>10.</w:t>
      </w:r>
      <w:r w:rsidR="00D423F8" w:rsidRPr="00285736">
        <w:rPr>
          <w:rFonts w:ascii="Helvetica" w:hAnsi="Helvetica" w:cs="Arial"/>
          <w:sz w:val="20"/>
          <w:szCs w:val="24"/>
          <w:lang w:val="lt-LT"/>
        </w:rPr>
        <w:t xml:space="preserve"> Minkštos želatinos kapsulės vaisto forma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 pagal bet kurį iš 1</w:t>
      </w:r>
      <w:r w:rsidR="00D423F8"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85736">
        <w:rPr>
          <w:rFonts w:ascii="Helvetica" w:hAnsi="Helvetica" w:cs="Arial"/>
          <w:sz w:val="20"/>
          <w:szCs w:val="24"/>
          <w:lang w:val="lt-LT"/>
        </w:rPr>
        <w:t>-</w:t>
      </w:r>
      <w:r w:rsidR="00D423F8"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9 punktų, apimanti junginį A,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glicerolio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monokaprilokapratą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polisorbatą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 xml:space="preserve"> 80,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glicerilo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monooleatą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 xml:space="preserve"> ir DL-alfa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tokoferolį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 xml:space="preserve"> (vitaminą E).</w:t>
      </w:r>
    </w:p>
    <w:p w14:paraId="7DCEE33F" w14:textId="77777777" w:rsidR="00D423F8" w:rsidRPr="00285736" w:rsidRDefault="00D423F8" w:rsidP="002857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31757E2" w14:textId="374C594E" w:rsidR="008F2CCA" w:rsidRPr="00285736" w:rsidRDefault="008F2CCA" w:rsidP="0028573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85736">
        <w:rPr>
          <w:rFonts w:ascii="Helvetica" w:hAnsi="Helvetica" w:cs="Arial"/>
          <w:sz w:val="20"/>
          <w:szCs w:val="24"/>
          <w:lang w:val="lt-LT"/>
        </w:rPr>
        <w:t>11.</w:t>
      </w:r>
      <w:r w:rsidR="00D423F8" w:rsidRPr="00285736">
        <w:rPr>
          <w:rFonts w:ascii="Helvetica" w:hAnsi="Helvetica" w:cs="Arial"/>
          <w:sz w:val="20"/>
          <w:szCs w:val="24"/>
          <w:lang w:val="lt-LT"/>
        </w:rPr>
        <w:t xml:space="preserve"> Minkštos želatinos kapsulės vaisto forma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 pagal bet kurį iš 1</w:t>
      </w:r>
      <w:r w:rsidR="00D423F8"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85736">
        <w:rPr>
          <w:rFonts w:ascii="Helvetica" w:hAnsi="Helvetica" w:cs="Arial"/>
          <w:sz w:val="20"/>
          <w:szCs w:val="24"/>
          <w:lang w:val="lt-LT"/>
        </w:rPr>
        <w:t>-</w:t>
      </w:r>
      <w:r w:rsidR="00D423F8"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10 punktų, apimanti junginį A, </w:t>
      </w:r>
      <w:proofErr w:type="spellStart"/>
      <w:r w:rsidR="000742FF" w:rsidRPr="00285736">
        <w:rPr>
          <w:rFonts w:ascii="Helvetica" w:hAnsi="Helvetica" w:cs="Arial"/>
          <w:sz w:val="20"/>
          <w:szCs w:val="24"/>
          <w:lang w:val="lt-LT"/>
        </w:rPr>
        <w:t>glicerolio</w:t>
      </w:r>
      <w:proofErr w:type="spellEnd"/>
      <w:r w:rsidR="000742FF"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0742FF" w:rsidRPr="00285736">
        <w:rPr>
          <w:rFonts w:ascii="Helvetica" w:hAnsi="Helvetica" w:cs="Arial"/>
          <w:sz w:val="20"/>
          <w:szCs w:val="24"/>
          <w:lang w:val="lt-LT"/>
        </w:rPr>
        <w:t>monokaprilokapratą</w:t>
      </w:r>
      <w:proofErr w:type="spellEnd"/>
      <w:r w:rsidR="000742FF" w:rsidRPr="00285736">
        <w:rPr>
          <w:rFonts w:ascii="Helvetica" w:hAnsi="Helvetica" w:cs="Arial"/>
          <w:sz w:val="20"/>
          <w:szCs w:val="24"/>
          <w:lang w:val="lt-LT"/>
        </w:rPr>
        <w:t>,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 kaprilokaproilpolioksil-8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gliceridus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polisorbatą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 xml:space="preserve"> 80,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glicerilo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monooleatą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 xml:space="preserve"> ir DL-alfa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tokoferolį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 xml:space="preserve"> (vitaminą E).</w:t>
      </w:r>
    </w:p>
    <w:p w14:paraId="11E6F8F8" w14:textId="77777777" w:rsidR="00D423F8" w:rsidRPr="00285736" w:rsidRDefault="00D423F8" w:rsidP="002857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6F7228B" w14:textId="02273476" w:rsidR="008F2CCA" w:rsidRPr="00285736" w:rsidRDefault="008F2CCA" w:rsidP="0028573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85736">
        <w:rPr>
          <w:rFonts w:ascii="Helvetica" w:hAnsi="Helvetica" w:cs="Arial"/>
          <w:sz w:val="20"/>
          <w:szCs w:val="24"/>
          <w:lang w:val="lt-LT"/>
        </w:rPr>
        <w:t>12.</w:t>
      </w:r>
      <w:r w:rsidR="00D423F8"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E252F" w:rsidRPr="00285736">
        <w:rPr>
          <w:rFonts w:ascii="Helvetica" w:hAnsi="Helvetica" w:cs="Arial"/>
          <w:sz w:val="20"/>
          <w:szCs w:val="24"/>
          <w:lang w:val="lt-LT"/>
        </w:rPr>
        <w:t>Minkštos želatinos kapsulės vaisto forma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 pagal bet kurį iš 1</w:t>
      </w:r>
      <w:r w:rsidR="00D423F8"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85736">
        <w:rPr>
          <w:rFonts w:ascii="Helvetica" w:hAnsi="Helvetica" w:cs="Arial"/>
          <w:sz w:val="20"/>
          <w:szCs w:val="24"/>
          <w:lang w:val="lt-LT"/>
        </w:rPr>
        <w:t>-</w:t>
      </w:r>
      <w:r w:rsidR="00D423F8"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85736">
        <w:rPr>
          <w:rFonts w:ascii="Helvetica" w:hAnsi="Helvetica" w:cs="Arial"/>
          <w:sz w:val="20"/>
          <w:szCs w:val="24"/>
          <w:lang w:val="lt-LT"/>
        </w:rPr>
        <w:t>11 punktų, apimanti:</w:t>
      </w:r>
    </w:p>
    <w:p w14:paraId="61F51BD9" w14:textId="2CA39713" w:rsidR="008F2CCA" w:rsidRPr="00285736" w:rsidRDefault="008F2CCA" w:rsidP="002857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285736">
        <w:rPr>
          <w:rFonts w:ascii="Helvetica" w:hAnsi="Helvetica" w:cs="Arial"/>
          <w:sz w:val="20"/>
          <w:szCs w:val="24"/>
          <w:lang w:val="lt-LT"/>
        </w:rPr>
        <w:t>(a) jungin</w:t>
      </w:r>
      <w:r w:rsidR="000742FF" w:rsidRPr="00285736">
        <w:rPr>
          <w:rFonts w:ascii="Helvetica" w:hAnsi="Helvetica" w:cs="Arial"/>
          <w:sz w:val="20"/>
          <w:szCs w:val="24"/>
          <w:lang w:val="lt-LT"/>
        </w:rPr>
        <w:t>į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 A nuo maždaug 1 % m/m iki maždaug 10 % m/m;</w:t>
      </w:r>
    </w:p>
    <w:p w14:paraId="133A3D42" w14:textId="5C2DA68F" w:rsidR="008F2CCA" w:rsidRPr="00285736" w:rsidRDefault="008F2CCA" w:rsidP="002857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285736">
        <w:rPr>
          <w:rFonts w:ascii="Helvetica" w:hAnsi="Helvetica" w:cs="Arial"/>
          <w:sz w:val="20"/>
          <w:szCs w:val="24"/>
          <w:lang w:val="lt-LT"/>
        </w:rPr>
        <w:t xml:space="preserve">(b1)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glicerolio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monokaprilokaprat</w:t>
      </w:r>
      <w:r w:rsidR="000742FF" w:rsidRPr="00285736">
        <w:rPr>
          <w:rFonts w:ascii="Helvetica" w:hAnsi="Helvetica" w:cs="Arial"/>
          <w:sz w:val="20"/>
          <w:szCs w:val="24"/>
          <w:lang w:val="lt-LT"/>
        </w:rPr>
        <w:t>ą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>, kurio koncentracija svyruoja nuo 30 % m/m iki 40 % m/m;</w:t>
      </w:r>
    </w:p>
    <w:p w14:paraId="3C4CD642" w14:textId="44AB0F58" w:rsidR="008F2CCA" w:rsidRPr="00285736" w:rsidRDefault="008F2CCA" w:rsidP="002857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285736">
        <w:rPr>
          <w:rFonts w:ascii="Helvetica" w:hAnsi="Helvetica" w:cs="Arial"/>
          <w:sz w:val="20"/>
          <w:szCs w:val="24"/>
          <w:lang w:val="lt-LT"/>
        </w:rPr>
        <w:t xml:space="preserve">(b2) kaprilokaproilpolioksil-8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glicerid</w:t>
      </w:r>
      <w:r w:rsidR="000742FF" w:rsidRPr="00285736">
        <w:rPr>
          <w:rFonts w:ascii="Helvetica" w:hAnsi="Helvetica" w:cs="Arial"/>
          <w:sz w:val="20"/>
          <w:szCs w:val="24"/>
          <w:lang w:val="lt-LT"/>
        </w:rPr>
        <w:t>us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>, kurių koncentracija svyruoja nuo 7 % m/m iki 13 % m/m;</w:t>
      </w:r>
    </w:p>
    <w:p w14:paraId="6AC46E2D" w14:textId="338D2313" w:rsidR="008F2CCA" w:rsidRPr="00285736" w:rsidRDefault="008F2CCA" w:rsidP="002857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285736">
        <w:rPr>
          <w:rFonts w:ascii="Helvetica" w:hAnsi="Helvetica" w:cs="Arial"/>
          <w:sz w:val="20"/>
          <w:szCs w:val="24"/>
          <w:lang w:val="lt-LT"/>
        </w:rPr>
        <w:t xml:space="preserve">(b3)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polisorbat</w:t>
      </w:r>
      <w:r w:rsidR="000742FF" w:rsidRPr="00285736">
        <w:rPr>
          <w:rFonts w:ascii="Helvetica" w:hAnsi="Helvetica" w:cs="Arial"/>
          <w:sz w:val="20"/>
          <w:szCs w:val="24"/>
          <w:lang w:val="lt-LT"/>
        </w:rPr>
        <w:t>ą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 xml:space="preserve"> 80, kurio koncentracija yra nuo 7 % m/m iki 13 % m/m;</w:t>
      </w:r>
    </w:p>
    <w:p w14:paraId="0CC3AA23" w14:textId="0C6F4107" w:rsidR="008F2CCA" w:rsidRPr="00285736" w:rsidRDefault="008F2CCA" w:rsidP="002857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285736">
        <w:rPr>
          <w:rFonts w:ascii="Helvetica" w:hAnsi="Helvetica" w:cs="Arial"/>
          <w:sz w:val="20"/>
          <w:szCs w:val="24"/>
          <w:lang w:val="lt-LT"/>
        </w:rPr>
        <w:t xml:space="preserve">(c)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glicerilo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monooleat</w:t>
      </w:r>
      <w:r w:rsidR="000742FF" w:rsidRPr="00285736">
        <w:rPr>
          <w:rFonts w:ascii="Helvetica" w:hAnsi="Helvetica" w:cs="Arial"/>
          <w:sz w:val="20"/>
          <w:szCs w:val="24"/>
          <w:lang w:val="lt-LT"/>
        </w:rPr>
        <w:t>ą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>, kurio koncentracija svyruoja nuo maždaug 33 % m/m iki 43 % m/m; ir</w:t>
      </w:r>
    </w:p>
    <w:p w14:paraId="4962C8DF" w14:textId="2BFD5C71" w:rsidR="008F2CCA" w:rsidRPr="00285736" w:rsidRDefault="008F2CCA" w:rsidP="002857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285736">
        <w:rPr>
          <w:rFonts w:ascii="Helvetica" w:hAnsi="Helvetica" w:cs="Arial"/>
          <w:sz w:val="20"/>
          <w:szCs w:val="24"/>
          <w:lang w:val="lt-LT"/>
        </w:rPr>
        <w:t xml:space="preserve">(d) DL-alfa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tokoferol</w:t>
      </w:r>
      <w:r w:rsidR="000742FF" w:rsidRPr="00285736">
        <w:rPr>
          <w:rFonts w:ascii="Helvetica" w:hAnsi="Helvetica" w:cs="Arial"/>
          <w:sz w:val="20"/>
          <w:szCs w:val="24"/>
          <w:lang w:val="lt-LT"/>
        </w:rPr>
        <w:t>į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 xml:space="preserve"> (vitamin</w:t>
      </w:r>
      <w:r w:rsidR="000742FF" w:rsidRPr="00285736">
        <w:rPr>
          <w:rFonts w:ascii="Helvetica" w:hAnsi="Helvetica" w:cs="Arial"/>
          <w:sz w:val="20"/>
          <w:szCs w:val="24"/>
          <w:lang w:val="lt-LT"/>
        </w:rPr>
        <w:t>ą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 E), kurio koncentracija svyruoja nuo 0,05 % m/m iki 1,5 % m/m.</w:t>
      </w:r>
    </w:p>
    <w:p w14:paraId="684293F7" w14:textId="77777777" w:rsidR="003E252F" w:rsidRPr="00285736" w:rsidRDefault="003E252F" w:rsidP="002857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08A8099" w14:textId="7F47C9EB" w:rsidR="008F2CCA" w:rsidRPr="00285736" w:rsidRDefault="008F2CCA" w:rsidP="0028573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85736">
        <w:rPr>
          <w:rFonts w:ascii="Helvetica" w:hAnsi="Helvetica" w:cs="Arial"/>
          <w:sz w:val="20"/>
          <w:szCs w:val="24"/>
          <w:lang w:val="lt-LT"/>
        </w:rPr>
        <w:t>13.</w:t>
      </w:r>
      <w:r w:rsidR="003E252F" w:rsidRPr="00285736">
        <w:rPr>
          <w:rFonts w:ascii="Helvetica" w:hAnsi="Helvetica" w:cs="Arial"/>
          <w:sz w:val="20"/>
          <w:szCs w:val="24"/>
          <w:lang w:val="lt-LT"/>
        </w:rPr>
        <w:t xml:space="preserve"> Minkštos želatinos kapsulės vaisto forma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 pagal bet kurį iš 1</w:t>
      </w:r>
      <w:r w:rsidR="003E252F"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85736">
        <w:rPr>
          <w:rFonts w:ascii="Helvetica" w:hAnsi="Helvetica" w:cs="Arial"/>
          <w:sz w:val="20"/>
          <w:szCs w:val="24"/>
          <w:lang w:val="lt-LT"/>
        </w:rPr>
        <w:t>-</w:t>
      </w:r>
      <w:r w:rsidR="003E252F"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85736">
        <w:rPr>
          <w:rFonts w:ascii="Helvetica" w:hAnsi="Helvetica" w:cs="Arial"/>
          <w:sz w:val="20"/>
          <w:szCs w:val="24"/>
          <w:lang w:val="lt-LT"/>
        </w:rPr>
        <w:t>12 punktų, apimanti:</w:t>
      </w:r>
    </w:p>
    <w:p w14:paraId="1C74336B" w14:textId="1978F84C" w:rsidR="008F2CCA" w:rsidRPr="00285736" w:rsidRDefault="003E252F" w:rsidP="002857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285736">
        <w:rPr>
          <w:rFonts w:ascii="Helvetica" w:hAnsi="Helvetica" w:cs="Arial"/>
          <w:sz w:val="20"/>
          <w:szCs w:val="24"/>
          <w:lang w:val="lt-LT"/>
        </w:rPr>
        <w:t>(</w:t>
      </w:r>
      <w:r w:rsidR="008F2CCA" w:rsidRPr="00285736">
        <w:rPr>
          <w:rFonts w:ascii="Helvetica" w:hAnsi="Helvetica" w:cs="Arial"/>
          <w:sz w:val="20"/>
          <w:szCs w:val="24"/>
          <w:lang w:val="lt-LT"/>
        </w:rPr>
        <w:t>a) jungin</w:t>
      </w:r>
      <w:r w:rsidR="000742FF" w:rsidRPr="00285736">
        <w:rPr>
          <w:rFonts w:ascii="Helvetica" w:hAnsi="Helvetica" w:cs="Arial"/>
          <w:sz w:val="20"/>
          <w:szCs w:val="24"/>
          <w:lang w:val="lt-LT"/>
        </w:rPr>
        <w:t>į</w:t>
      </w:r>
      <w:r w:rsidR="008F2CCA" w:rsidRPr="00285736">
        <w:rPr>
          <w:rFonts w:ascii="Helvetica" w:hAnsi="Helvetica" w:cs="Arial"/>
          <w:sz w:val="20"/>
          <w:szCs w:val="24"/>
          <w:lang w:val="lt-LT"/>
        </w:rPr>
        <w:t xml:space="preserve"> A, kurio koncentracija yra 5 % m/m;</w:t>
      </w:r>
    </w:p>
    <w:p w14:paraId="30E54E70" w14:textId="61A2BEBE" w:rsidR="008F2CCA" w:rsidRPr="00285736" w:rsidRDefault="003E252F" w:rsidP="002857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285736">
        <w:rPr>
          <w:rFonts w:ascii="Helvetica" w:hAnsi="Helvetica" w:cs="Arial"/>
          <w:sz w:val="20"/>
          <w:szCs w:val="24"/>
          <w:lang w:val="lt-LT"/>
        </w:rPr>
        <w:t>(</w:t>
      </w:r>
      <w:r w:rsidR="008F2CCA" w:rsidRPr="00285736">
        <w:rPr>
          <w:rFonts w:ascii="Helvetica" w:hAnsi="Helvetica" w:cs="Arial"/>
          <w:sz w:val="20"/>
          <w:szCs w:val="24"/>
          <w:lang w:val="lt-LT"/>
        </w:rPr>
        <w:t xml:space="preserve">b1) </w:t>
      </w:r>
      <w:proofErr w:type="spellStart"/>
      <w:r w:rsidR="008F2CCA" w:rsidRPr="00285736">
        <w:rPr>
          <w:rFonts w:ascii="Helvetica" w:hAnsi="Helvetica" w:cs="Arial"/>
          <w:sz w:val="20"/>
          <w:szCs w:val="24"/>
          <w:lang w:val="lt-LT"/>
        </w:rPr>
        <w:t>glicerolio</w:t>
      </w:r>
      <w:proofErr w:type="spellEnd"/>
      <w:r w:rsidR="008F2CCA"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F2CCA" w:rsidRPr="00285736">
        <w:rPr>
          <w:rFonts w:ascii="Helvetica" w:hAnsi="Helvetica" w:cs="Arial"/>
          <w:sz w:val="20"/>
          <w:szCs w:val="24"/>
          <w:lang w:val="lt-LT"/>
        </w:rPr>
        <w:t>monokaprilokaprat</w:t>
      </w:r>
      <w:r w:rsidR="000742FF" w:rsidRPr="00285736">
        <w:rPr>
          <w:rFonts w:ascii="Helvetica" w:hAnsi="Helvetica" w:cs="Arial"/>
          <w:sz w:val="20"/>
          <w:szCs w:val="24"/>
          <w:lang w:val="lt-LT"/>
        </w:rPr>
        <w:t>ą</w:t>
      </w:r>
      <w:proofErr w:type="spellEnd"/>
      <w:r w:rsidR="008F2CCA" w:rsidRPr="00285736">
        <w:rPr>
          <w:rFonts w:ascii="Helvetica" w:hAnsi="Helvetica" w:cs="Arial"/>
          <w:sz w:val="20"/>
          <w:szCs w:val="24"/>
          <w:lang w:val="lt-LT"/>
        </w:rPr>
        <w:t>, kurio koncentracija yra 37,05 % m/m;</w:t>
      </w:r>
    </w:p>
    <w:p w14:paraId="67FEEBDD" w14:textId="67AB5617" w:rsidR="008F2CCA" w:rsidRPr="00285736" w:rsidRDefault="008F2CCA" w:rsidP="002857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285736">
        <w:rPr>
          <w:rFonts w:ascii="Helvetica" w:hAnsi="Helvetica" w:cs="Arial"/>
          <w:sz w:val="20"/>
          <w:szCs w:val="24"/>
          <w:lang w:val="lt-LT"/>
        </w:rPr>
        <w:t xml:space="preserve">(b2) kaprilokaproilpolioksil-8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glicerid</w:t>
      </w:r>
      <w:r w:rsidR="000742FF" w:rsidRPr="00285736">
        <w:rPr>
          <w:rFonts w:ascii="Helvetica" w:hAnsi="Helvetica" w:cs="Arial"/>
          <w:sz w:val="20"/>
          <w:szCs w:val="24"/>
          <w:lang w:val="lt-LT"/>
        </w:rPr>
        <w:t>us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>, kurių koncentracija yra 9,5 % m/m;</w:t>
      </w:r>
    </w:p>
    <w:p w14:paraId="39AB5A92" w14:textId="6B1B3D03" w:rsidR="008F2CCA" w:rsidRPr="00285736" w:rsidRDefault="003E252F" w:rsidP="002857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285736">
        <w:rPr>
          <w:rFonts w:ascii="Helvetica" w:hAnsi="Helvetica" w:cs="Arial"/>
          <w:sz w:val="20"/>
          <w:szCs w:val="24"/>
          <w:lang w:val="lt-LT"/>
        </w:rPr>
        <w:t>(</w:t>
      </w:r>
      <w:r w:rsidR="008F2CCA" w:rsidRPr="00285736">
        <w:rPr>
          <w:rFonts w:ascii="Helvetica" w:hAnsi="Helvetica" w:cs="Arial"/>
          <w:sz w:val="20"/>
          <w:szCs w:val="24"/>
          <w:lang w:val="lt-LT"/>
        </w:rPr>
        <w:t xml:space="preserve">b3) </w:t>
      </w:r>
      <w:proofErr w:type="spellStart"/>
      <w:r w:rsidR="008F2CCA" w:rsidRPr="00285736">
        <w:rPr>
          <w:rFonts w:ascii="Helvetica" w:hAnsi="Helvetica" w:cs="Arial"/>
          <w:sz w:val="20"/>
          <w:szCs w:val="24"/>
          <w:lang w:val="lt-LT"/>
        </w:rPr>
        <w:t>polisorbat</w:t>
      </w:r>
      <w:r w:rsidR="000742FF" w:rsidRPr="00285736">
        <w:rPr>
          <w:rFonts w:ascii="Helvetica" w:hAnsi="Helvetica" w:cs="Arial"/>
          <w:sz w:val="20"/>
          <w:szCs w:val="24"/>
          <w:lang w:val="lt-LT"/>
        </w:rPr>
        <w:t>ą</w:t>
      </w:r>
      <w:proofErr w:type="spellEnd"/>
      <w:r w:rsidR="008F2CCA" w:rsidRPr="00285736">
        <w:rPr>
          <w:rFonts w:ascii="Helvetica" w:hAnsi="Helvetica" w:cs="Arial"/>
          <w:sz w:val="20"/>
          <w:szCs w:val="24"/>
          <w:lang w:val="lt-LT"/>
        </w:rPr>
        <w:t xml:space="preserve"> 80, kurio koncentracija yra 9,5 % m/m;</w:t>
      </w:r>
    </w:p>
    <w:p w14:paraId="7DBE7258" w14:textId="23B56F60" w:rsidR="008F2CCA" w:rsidRPr="00285736" w:rsidRDefault="003E252F" w:rsidP="002857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285736">
        <w:rPr>
          <w:rFonts w:ascii="Helvetica" w:hAnsi="Helvetica" w:cs="Arial"/>
          <w:sz w:val="20"/>
          <w:szCs w:val="24"/>
          <w:lang w:val="lt-LT"/>
        </w:rPr>
        <w:t>(</w:t>
      </w:r>
      <w:r w:rsidR="008F2CCA" w:rsidRPr="00285736">
        <w:rPr>
          <w:rFonts w:ascii="Helvetica" w:hAnsi="Helvetica" w:cs="Arial"/>
          <w:sz w:val="20"/>
          <w:szCs w:val="24"/>
          <w:lang w:val="lt-LT"/>
        </w:rPr>
        <w:t xml:space="preserve">c) </w:t>
      </w:r>
      <w:proofErr w:type="spellStart"/>
      <w:r w:rsidR="008F2CCA" w:rsidRPr="00285736">
        <w:rPr>
          <w:rFonts w:ascii="Helvetica" w:hAnsi="Helvetica" w:cs="Arial"/>
          <w:sz w:val="20"/>
          <w:szCs w:val="24"/>
          <w:lang w:val="lt-LT"/>
        </w:rPr>
        <w:t>glicerilo</w:t>
      </w:r>
      <w:proofErr w:type="spellEnd"/>
      <w:r w:rsidR="008F2CCA"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F2CCA" w:rsidRPr="00285736">
        <w:rPr>
          <w:rFonts w:ascii="Helvetica" w:hAnsi="Helvetica" w:cs="Arial"/>
          <w:sz w:val="20"/>
          <w:szCs w:val="24"/>
          <w:lang w:val="lt-LT"/>
        </w:rPr>
        <w:t>monooleat</w:t>
      </w:r>
      <w:r w:rsidR="000742FF" w:rsidRPr="00285736">
        <w:rPr>
          <w:rFonts w:ascii="Helvetica" w:hAnsi="Helvetica" w:cs="Arial"/>
          <w:sz w:val="20"/>
          <w:szCs w:val="24"/>
          <w:lang w:val="lt-LT"/>
        </w:rPr>
        <w:t>ą</w:t>
      </w:r>
      <w:proofErr w:type="spellEnd"/>
      <w:r w:rsidR="008F2CCA" w:rsidRPr="00285736">
        <w:rPr>
          <w:rFonts w:ascii="Helvetica" w:hAnsi="Helvetica" w:cs="Arial"/>
          <w:sz w:val="20"/>
          <w:szCs w:val="24"/>
          <w:lang w:val="lt-LT"/>
        </w:rPr>
        <w:t>, kurio koncentracija yra 38 % m/m; ir</w:t>
      </w:r>
    </w:p>
    <w:p w14:paraId="0E359BF9" w14:textId="4E5E923E" w:rsidR="008F2CCA" w:rsidRPr="00285736" w:rsidRDefault="003E252F" w:rsidP="002857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285736">
        <w:rPr>
          <w:rFonts w:ascii="Helvetica" w:hAnsi="Helvetica" w:cs="Arial"/>
          <w:sz w:val="20"/>
          <w:szCs w:val="24"/>
          <w:lang w:val="lt-LT"/>
        </w:rPr>
        <w:t>(</w:t>
      </w:r>
      <w:r w:rsidR="008F2CCA" w:rsidRPr="00285736">
        <w:rPr>
          <w:rFonts w:ascii="Helvetica" w:hAnsi="Helvetica" w:cs="Arial"/>
          <w:sz w:val="20"/>
          <w:szCs w:val="24"/>
          <w:lang w:val="lt-LT"/>
        </w:rPr>
        <w:t xml:space="preserve">d) DL-alfa </w:t>
      </w:r>
      <w:proofErr w:type="spellStart"/>
      <w:r w:rsidR="008F2CCA" w:rsidRPr="00285736">
        <w:rPr>
          <w:rFonts w:ascii="Helvetica" w:hAnsi="Helvetica" w:cs="Arial"/>
          <w:sz w:val="20"/>
          <w:szCs w:val="24"/>
          <w:lang w:val="lt-LT"/>
        </w:rPr>
        <w:t>tokoferolis</w:t>
      </w:r>
      <w:proofErr w:type="spellEnd"/>
      <w:r w:rsidR="008F2CCA" w:rsidRPr="00285736">
        <w:rPr>
          <w:rFonts w:ascii="Helvetica" w:hAnsi="Helvetica" w:cs="Arial"/>
          <w:sz w:val="20"/>
          <w:szCs w:val="24"/>
          <w:lang w:val="lt-LT"/>
        </w:rPr>
        <w:t xml:space="preserve"> (vitaminas E), kurio koncentracija yra 0,95 % m/m.</w:t>
      </w:r>
    </w:p>
    <w:p w14:paraId="06B312FE" w14:textId="77777777" w:rsidR="003E252F" w:rsidRPr="00285736" w:rsidRDefault="003E252F" w:rsidP="002857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D5D8D37" w14:textId="5B016C9E" w:rsidR="008F2CCA" w:rsidRPr="00285736" w:rsidRDefault="008F2CCA" w:rsidP="0028573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85736">
        <w:rPr>
          <w:rFonts w:ascii="Helvetica" w:hAnsi="Helvetica" w:cs="Arial"/>
          <w:sz w:val="20"/>
          <w:szCs w:val="24"/>
          <w:lang w:val="lt-LT"/>
        </w:rPr>
        <w:t>14.</w:t>
      </w:r>
      <w:r w:rsidR="003E252F" w:rsidRPr="00285736">
        <w:rPr>
          <w:rFonts w:ascii="Helvetica" w:hAnsi="Helvetica" w:cs="Arial"/>
          <w:sz w:val="20"/>
          <w:szCs w:val="24"/>
          <w:lang w:val="lt-LT"/>
        </w:rPr>
        <w:t xml:space="preserve"> Minkštos želatinos kapsulės vaisto forma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 pagal 1</w:t>
      </w:r>
      <w:r w:rsidR="003E252F"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85736">
        <w:rPr>
          <w:rFonts w:ascii="Helvetica" w:hAnsi="Helvetica" w:cs="Arial"/>
          <w:sz w:val="20"/>
          <w:szCs w:val="24"/>
          <w:lang w:val="lt-LT"/>
        </w:rPr>
        <w:t>-</w:t>
      </w:r>
      <w:r w:rsidR="003E252F"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85736">
        <w:rPr>
          <w:rFonts w:ascii="Helvetica" w:hAnsi="Helvetica" w:cs="Arial"/>
          <w:sz w:val="20"/>
          <w:szCs w:val="24"/>
          <w:lang w:val="lt-LT"/>
        </w:rPr>
        <w:t>13 punktus, skirta naudoti</w:t>
      </w:r>
      <w:r w:rsidR="000742FF" w:rsidRPr="00285736">
        <w:rPr>
          <w:rFonts w:ascii="Helvetica" w:hAnsi="Helvetica" w:cs="Arial"/>
          <w:sz w:val="20"/>
          <w:szCs w:val="24"/>
          <w:lang w:val="lt-LT"/>
        </w:rPr>
        <w:t xml:space="preserve"> taikant gydymą arba profilaktiką ligos,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42FF" w:rsidRPr="00285736">
        <w:rPr>
          <w:rFonts w:ascii="Helvetica" w:hAnsi="Helvetica" w:cs="Arial"/>
          <w:sz w:val="20"/>
          <w:szCs w:val="24"/>
          <w:lang w:val="lt-LT"/>
        </w:rPr>
        <w:t xml:space="preserve">priklausomos nuo 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lytinių hormonų, arba būklės, kur būklė yra su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perimenopauze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 xml:space="preserve">, menopauze arba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postmenopauz</w:t>
      </w:r>
      <w:r w:rsidR="000742FF" w:rsidRPr="00285736">
        <w:rPr>
          <w:rFonts w:ascii="Helvetica" w:hAnsi="Helvetica" w:cs="Arial"/>
          <w:sz w:val="20"/>
          <w:szCs w:val="24"/>
          <w:lang w:val="lt-LT"/>
        </w:rPr>
        <w:t>e</w:t>
      </w:r>
      <w:proofErr w:type="spellEnd"/>
      <w:r w:rsidR="000742FF" w:rsidRPr="00285736">
        <w:rPr>
          <w:rFonts w:ascii="Helvetica" w:hAnsi="Helvetica" w:cs="Arial"/>
          <w:sz w:val="20"/>
          <w:szCs w:val="24"/>
          <w:lang w:val="lt-LT"/>
        </w:rPr>
        <w:t xml:space="preserve"> susijęs simptomas</w:t>
      </w:r>
      <w:r w:rsidRPr="00285736">
        <w:rPr>
          <w:rFonts w:ascii="Helvetica" w:hAnsi="Helvetica" w:cs="Arial"/>
          <w:sz w:val="20"/>
          <w:szCs w:val="24"/>
          <w:lang w:val="lt-LT"/>
        </w:rPr>
        <w:t>, parinkta</w:t>
      </w:r>
      <w:r w:rsidR="000742FF" w:rsidRPr="00285736">
        <w:rPr>
          <w:rFonts w:ascii="Helvetica" w:hAnsi="Helvetica" w:cs="Arial"/>
          <w:sz w:val="20"/>
          <w:szCs w:val="24"/>
          <w:lang w:val="lt-LT"/>
        </w:rPr>
        <w:t>s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 iš patologinio kūno riebalų pertekliaus ir (arba) perteklinio kūno svorio padidėjimo, nemigos, miego sutrikimų ir naktini</w:t>
      </w:r>
      <w:r w:rsidR="000742FF" w:rsidRPr="00285736">
        <w:rPr>
          <w:rFonts w:ascii="Helvetica" w:hAnsi="Helvetica" w:cs="Arial"/>
          <w:sz w:val="20"/>
          <w:szCs w:val="24"/>
          <w:lang w:val="lt-LT"/>
        </w:rPr>
        <w:t>ų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 pabudim</w:t>
      </w:r>
      <w:r w:rsidR="000742FF" w:rsidRPr="00285736">
        <w:rPr>
          <w:rFonts w:ascii="Helvetica" w:hAnsi="Helvetica" w:cs="Arial"/>
          <w:sz w:val="20"/>
          <w:szCs w:val="24"/>
          <w:lang w:val="lt-LT"/>
        </w:rPr>
        <w:t>ų</w:t>
      </w:r>
      <w:r w:rsidRPr="00285736">
        <w:rPr>
          <w:rFonts w:ascii="Helvetica" w:hAnsi="Helvetica" w:cs="Arial"/>
          <w:sz w:val="20"/>
          <w:szCs w:val="24"/>
          <w:lang w:val="lt-LT"/>
        </w:rPr>
        <w:t>, nerimo ir depresijos, skub</w:t>
      </w:r>
      <w:r w:rsidR="000742FF" w:rsidRPr="00285736">
        <w:rPr>
          <w:rFonts w:ascii="Helvetica" w:hAnsi="Helvetica" w:cs="Arial"/>
          <w:sz w:val="20"/>
          <w:szCs w:val="24"/>
          <w:lang w:val="lt-LT"/>
        </w:rPr>
        <w:t>aus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 šlapinimosi ir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dizurijos</w:t>
      </w:r>
      <w:proofErr w:type="spellEnd"/>
      <w:r w:rsidR="00C16EA1" w:rsidRPr="00285736">
        <w:rPr>
          <w:rFonts w:ascii="Helvetica" w:hAnsi="Helvetica" w:cs="Arial"/>
          <w:sz w:val="20"/>
          <w:szCs w:val="24"/>
          <w:lang w:val="lt-LT"/>
        </w:rPr>
        <w:t xml:space="preserve"> simptomų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; arba kur būklė yra simptomas, susijęs su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andropaze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 xml:space="preserve">, parinkta iš patologinio kūno riebalų pertekliaus </w:t>
      </w:r>
      <w:r w:rsidR="00C16EA1" w:rsidRPr="00285736">
        <w:rPr>
          <w:rFonts w:ascii="Helvetica" w:hAnsi="Helvetica" w:cs="Arial"/>
          <w:sz w:val="20"/>
          <w:szCs w:val="24"/>
          <w:lang w:val="lt-LT"/>
        </w:rPr>
        <w:t>ir (arba) perteklinio kūno svorio padidėjimo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, nemigos, miego sutrikimų ir </w:t>
      </w:r>
      <w:r w:rsidR="00C16EA1" w:rsidRPr="00285736">
        <w:rPr>
          <w:rFonts w:ascii="Helvetica" w:hAnsi="Helvetica" w:cs="Arial"/>
          <w:sz w:val="20"/>
          <w:szCs w:val="24"/>
          <w:lang w:val="lt-LT"/>
        </w:rPr>
        <w:t>naktinių pabudimų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, nerimo ir depresijos, </w:t>
      </w:r>
      <w:r w:rsidR="00C16EA1" w:rsidRPr="00285736">
        <w:rPr>
          <w:rFonts w:ascii="Helvetica" w:hAnsi="Helvetica" w:cs="Arial"/>
          <w:sz w:val="20"/>
          <w:szCs w:val="24"/>
          <w:lang w:val="lt-LT"/>
        </w:rPr>
        <w:t xml:space="preserve">skubaus šlapinimosi ir </w:t>
      </w:r>
      <w:proofErr w:type="spellStart"/>
      <w:r w:rsidR="00C16EA1" w:rsidRPr="00285736">
        <w:rPr>
          <w:rFonts w:ascii="Helvetica" w:hAnsi="Helvetica" w:cs="Arial"/>
          <w:sz w:val="20"/>
          <w:szCs w:val="24"/>
          <w:lang w:val="lt-LT"/>
        </w:rPr>
        <w:t>dizurijos</w:t>
      </w:r>
      <w:proofErr w:type="spellEnd"/>
      <w:r w:rsidR="00C16EA1" w:rsidRPr="00285736">
        <w:rPr>
          <w:rFonts w:ascii="Helvetica" w:hAnsi="Helvetica" w:cs="Arial"/>
          <w:sz w:val="20"/>
          <w:szCs w:val="24"/>
          <w:lang w:val="lt-LT"/>
        </w:rPr>
        <w:t xml:space="preserve"> simptomų</w:t>
      </w:r>
      <w:r w:rsidRPr="00285736">
        <w:rPr>
          <w:rFonts w:ascii="Helvetica" w:hAnsi="Helvetica" w:cs="Arial"/>
          <w:sz w:val="20"/>
          <w:szCs w:val="24"/>
          <w:lang w:val="lt-LT"/>
        </w:rPr>
        <w:t>.</w:t>
      </w:r>
    </w:p>
    <w:p w14:paraId="331EC6DC" w14:textId="77777777" w:rsidR="003E252F" w:rsidRPr="00285736" w:rsidRDefault="003E252F" w:rsidP="002857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7871D29" w14:textId="74D3C933" w:rsidR="008F2CCA" w:rsidRPr="00285736" w:rsidRDefault="008F2CCA" w:rsidP="0028573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85736">
        <w:rPr>
          <w:rFonts w:ascii="Helvetica" w:hAnsi="Helvetica" w:cs="Arial"/>
          <w:sz w:val="20"/>
          <w:szCs w:val="24"/>
          <w:lang w:val="lt-LT"/>
        </w:rPr>
        <w:t>15.</w:t>
      </w:r>
      <w:r w:rsidR="003E252F" w:rsidRPr="00285736">
        <w:rPr>
          <w:rFonts w:ascii="Helvetica" w:hAnsi="Helvetica" w:cs="Arial"/>
          <w:sz w:val="20"/>
          <w:szCs w:val="24"/>
          <w:lang w:val="lt-LT"/>
        </w:rPr>
        <w:t xml:space="preserve"> Minkštos želatinos kapsulės vaisto forma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, skirta naudoti pagal 14 punktą, kur nuo lytinių hormonų priklausoma liga yra parinkta iš endometriozės, gimdos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fibroidinio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 xml:space="preserve"> naviko, gausaus menstruacinio kraujavimo,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policistinių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 xml:space="preserve"> kiaušidžių sindromo (PCOS) ir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vazomotorinių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 xml:space="preserve"> simptomų.</w:t>
      </w:r>
    </w:p>
    <w:p w14:paraId="0C91D4FF" w14:textId="77777777" w:rsidR="003E252F" w:rsidRPr="00285736" w:rsidRDefault="003E252F" w:rsidP="002857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3B0CD5D" w14:textId="1EFD9E87" w:rsidR="008F2CCA" w:rsidRPr="00285736" w:rsidRDefault="008F2CCA" w:rsidP="0028573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85736">
        <w:rPr>
          <w:rFonts w:ascii="Helvetica" w:hAnsi="Helvetica" w:cs="Arial"/>
          <w:sz w:val="20"/>
          <w:szCs w:val="24"/>
          <w:lang w:val="lt-LT"/>
        </w:rPr>
        <w:t>16.</w:t>
      </w:r>
      <w:r w:rsidR="003E252F" w:rsidRPr="00285736">
        <w:rPr>
          <w:rFonts w:ascii="Helvetica" w:hAnsi="Helvetica" w:cs="Arial"/>
          <w:sz w:val="20"/>
          <w:szCs w:val="24"/>
          <w:lang w:val="lt-LT"/>
        </w:rPr>
        <w:t xml:space="preserve"> Minkštos želatinos kapsulės vaisto forma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, skirta naudoti pagal 14 punktą, kur nuo lytinio hormono priklausoma liga yra </w:t>
      </w:r>
      <w:proofErr w:type="spellStart"/>
      <w:r w:rsidRPr="00285736">
        <w:rPr>
          <w:rFonts w:ascii="Helvetica" w:hAnsi="Helvetica" w:cs="Arial"/>
          <w:sz w:val="20"/>
          <w:szCs w:val="24"/>
          <w:lang w:val="lt-LT"/>
        </w:rPr>
        <w:t>vazomotoriniai</w:t>
      </w:r>
      <w:proofErr w:type="spellEnd"/>
      <w:r w:rsidRPr="00285736">
        <w:rPr>
          <w:rFonts w:ascii="Helvetica" w:hAnsi="Helvetica" w:cs="Arial"/>
          <w:sz w:val="20"/>
          <w:szCs w:val="24"/>
          <w:lang w:val="lt-LT"/>
        </w:rPr>
        <w:t xml:space="preserve"> simptomai.</w:t>
      </w:r>
    </w:p>
    <w:p w14:paraId="50882916" w14:textId="77777777" w:rsidR="003E252F" w:rsidRPr="00285736" w:rsidRDefault="003E252F" w:rsidP="002857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37B80BF" w14:textId="3388F0D2" w:rsidR="008F2CCA" w:rsidRPr="00285736" w:rsidRDefault="008F2CCA" w:rsidP="0028573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85736">
        <w:rPr>
          <w:rFonts w:ascii="Helvetica" w:hAnsi="Helvetica" w:cs="Arial"/>
          <w:sz w:val="20"/>
          <w:szCs w:val="24"/>
          <w:lang w:val="lt-LT"/>
        </w:rPr>
        <w:t>17.</w:t>
      </w:r>
      <w:r w:rsidR="003E252F" w:rsidRPr="00285736">
        <w:rPr>
          <w:rFonts w:ascii="Helvetica" w:hAnsi="Helvetica" w:cs="Arial"/>
          <w:sz w:val="20"/>
          <w:szCs w:val="24"/>
          <w:lang w:val="lt-LT"/>
        </w:rPr>
        <w:t xml:space="preserve"> Minkštos želatinos kapsulės vaisto formos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 gamybos būdas, apimantis</w:t>
      </w:r>
      <w:r w:rsidR="00C16EA1" w:rsidRPr="00285736">
        <w:rPr>
          <w:rFonts w:ascii="Helvetica" w:hAnsi="Helvetica" w:cs="Arial"/>
          <w:sz w:val="20"/>
          <w:szCs w:val="24"/>
          <w:lang w:val="lt-LT"/>
        </w:rPr>
        <w:t xml:space="preserve"> šiuos etapus: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 minkštos želatino</w:t>
      </w:r>
      <w:r w:rsidR="00C16EA1" w:rsidRPr="00285736">
        <w:rPr>
          <w:rFonts w:ascii="Helvetica" w:hAnsi="Helvetica" w:cs="Arial"/>
          <w:sz w:val="20"/>
          <w:szCs w:val="24"/>
          <w:lang w:val="lt-LT"/>
        </w:rPr>
        <w:t>s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 kapsulės apvalkalo sudarym</w:t>
      </w:r>
      <w:r w:rsidR="00C16EA1" w:rsidRPr="00285736">
        <w:rPr>
          <w:rFonts w:ascii="Helvetica" w:hAnsi="Helvetica" w:cs="Arial"/>
          <w:sz w:val="20"/>
          <w:szCs w:val="24"/>
          <w:lang w:val="lt-LT"/>
        </w:rPr>
        <w:t>ą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, minkštos želatinos kapsulės </w:t>
      </w:r>
      <w:r w:rsidR="00C16EA1" w:rsidRPr="00285736">
        <w:rPr>
          <w:rFonts w:ascii="Helvetica" w:hAnsi="Helvetica" w:cs="Arial"/>
          <w:sz w:val="20"/>
          <w:szCs w:val="24"/>
          <w:lang w:val="lt-LT"/>
        </w:rPr>
        <w:t>vaisto formos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, apimančios junginį </w:t>
      </w:r>
      <w:r w:rsidR="00C16EA1" w:rsidRPr="00285736">
        <w:rPr>
          <w:rFonts w:ascii="Helvetica" w:hAnsi="Helvetica" w:cs="Arial"/>
          <w:sz w:val="20"/>
          <w:szCs w:val="24"/>
          <w:lang w:val="lt-LT"/>
        </w:rPr>
        <w:t xml:space="preserve">A </w:t>
      </w:r>
      <w:r w:rsidRPr="00285736">
        <w:rPr>
          <w:rFonts w:ascii="Helvetica" w:hAnsi="Helvetica" w:cs="Arial"/>
          <w:sz w:val="20"/>
          <w:szCs w:val="24"/>
          <w:lang w:val="lt-LT"/>
        </w:rPr>
        <w:t>arba farmaci</w:t>
      </w:r>
      <w:r w:rsidR="00C16EA1" w:rsidRPr="00285736">
        <w:rPr>
          <w:rFonts w:ascii="Helvetica" w:hAnsi="Helvetica" w:cs="Arial"/>
          <w:sz w:val="20"/>
          <w:szCs w:val="24"/>
          <w:lang w:val="lt-LT"/>
        </w:rPr>
        <w:t>niu požiūriu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 priimtinas </w:t>
      </w:r>
      <w:r w:rsidR="00C16EA1" w:rsidRPr="00285736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285736">
        <w:rPr>
          <w:rFonts w:ascii="Helvetica" w:hAnsi="Helvetica" w:cs="Arial"/>
          <w:sz w:val="20"/>
          <w:szCs w:val="24"/>
          <w:lang w:val="lt-LT"/>
        </w:rPr>
        <w:t>druskas</w:t>
      </w:r>
      <w:r w:rsidR="00C16EA1" w:rsidRPr="00285736">
        <w:rPr>
          <w:rFonts w:ascii="Helvetica" w:hAnsi="Helvetica" w:cs="Arial"/>
          <w:sz w:val="20"/>
          <w:szCs w:val="24"/>
          <w:lang w:val="lt-LT"/>
        </w:rPr>
        <w:t xml:space="preserve"> bei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 bent vieną pagalbinę medžiagą, </w:t>
      </w:r>
      <w:r w:rsidR="00C16EA1" w:rsidRPr="00285736">
        <w:rPr>
          <w:rFonts w:ascii="Helvetica" w:hAnsi="Helvetica" w:cs="Arial"/>
          <w:sz w:val="20"/>
          <w:szCs w:val="24"/>
          <w:lang w:val="lt-LT"/>
        </w:rPr>
        <w:t xml:space="preserve">sumaišymas 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ir minkštos želatinos kapsulės </w:t>
      </w:r>
      <w:r w:rsidR="00C16EA1" w:rsidRPr="00285736">
        <w:rPr>
          <w:rFonts w:ascii="Helvetica" w:hAnsi="Helvetica" w:cs="Arial"/>
          <w:sz w:val="20"/>
          <w:szCs w:val="24"/>
          <w:lang w:val="lt-LT"/>
        </w:rPr>
        <w:t>vaisto formos patalpinimas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16EA1" w:rsidRPr="00285736">
        <w:rPr>
          <w:rFonts w:ascii="Helvetica" w:hAnsi="Helvetica" w:cs="Arial"/>
          <w:sz w:val="20"/>
          <w:szCs w:val="24"/>
          <w:lang w:val="lt-LT"/>
        </w:rPr>
        <w:t>į želatinos kapsulės apvalkalą</w:t>
      </w:r>
      <w:r w:rsidRPr="00285736">
        <w:rPr>
          <w:rFonts w:ascii="Helvetica" w:hAnsi="Helvetica" w:cs="Arial"/>
          <w:sz w:val="20"/>
          <w:szCs w:val="24"/>
          <w:lang w:val="lt-LT"/>
        </w:rPr>
        <w:t>.</w:t>
      </w:r>
    </w:p>
    <w:p w14:paraId="7E481915" w14:textId="77777777" w:rsidR="003E252F" w:rsidRPr="00285736" w:rsidRDefault="003E252F" w:rsidP="002857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AE488BE" w14:textId="4B523E05" w:rsidR="003D0FEF" w:rsidRPr="00285736" w:rsidRDefault="008F2CCA" w:rsidP="0028573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85736">
        <w:rPr>
          <w:rFonts w:ascii="Helvetica" w:hAnsi="Helvetica" w:cs="Arial"/>
          <w:sz w:val="20"/>
          <w:szCs w:val="24"/>
          <w:lang w:val="lt-LT"/>
        </w:rPr>
        <w:t>18.</w:t>
      </w:r>
      <w:r w:rsidR="003E252F"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85736">
        <w:rPr>
          <w:rFonts w:ascii="Helvetica" w:hAnsi="Helvetica" w:cs="Arial"/>
          <w:sz w:val="20"/>
          <w:szCs w:val="24"/>
          <w:lang w:val="lt-LT"/>
        </w:rPr>
        <w:t>Būdas pagal 17 punktą, ku</w:t>
      </w:r>
      <w:r w:rsidR="00C16EA1" w:rsidRPr="00285736">
        <w:rPr>
          <w:rFonts w:ascii="Helvetica" w:hAnsi="Helvetica" w:cs="Arial"/>
          <w:sz w:val="20"/>
          <w:szCs w:val="24"/>
          <w:lang w:val="lt-LT"/>
        </w:rPr>
        <w:t>r</w:t>
      </w:r>
      <w:r w:rsidRPr="00285736">
        <w:rPr>
          <w:rFonts w:ascii="Helvetica" w:hAnsi="Helvetica" w:cs="Arial"/>
          <w:sz w:val="20"/>
          <w:szCs w:val="24"/>
          <w:lang w:val="lt-LT"/>
        </w:rPr>
        <w:t xml:space="preserve"> junginys A yra bevandenės kristalinės</w:t>
      </w:r>
      <w:r w:rsidR="00285736" w:rsidRPr="0028573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85736">
        <w:rPr>
          <w:rFonts w:ascii="Helvetica" w:hAnsi="Helvetica" w:cs="Arial"/>
          <w:sz w:val="20"/>
          <w:szCs w:val="24"/>
          <w:lang w:val="lt-LT"/>
        </w:rPr>
        <w:t>formos</w:t>
      </w:r>
      <w:r w:rsidR="00C16EA1" w:rsidRPr="00285736">
        <w:rPr>
          <w:rFonts w:ascii="Helvetica" w:hAnsi="Helvetica" w:cs="Arial"/>
          <w:sz w:val="20"/>
          <w:szCs w:val="24"/>
          <w:lang w:val="lt-LT"/>
        </w:rPr>
        <w:t xml:space="preserve"> 1</w:t>
      </w:r>
      <w:r w:rsidRPr="00285736">
        <w:rPr>
          <w:rFonts w:ascii="Helvetica" w:hAnsi="Helvetica" w:cs="Arial"/>
          <w:sz w:val="20"/>
          <w:szCs w:val="24"/>
          <w:lang w:val="lt-LT"/>
        </w:rPr>
        <w:t>.</w:t>
      </w:r>
    </w:p>
    <w:p w14:paraId="316658B8" w14:textId="77777777" w:rsidR="008F2CCA" w:rsidRPr="00285736" w:rsidRDefault="008F2CCA" w:rsidP="0028573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sectPr w:rsidR="008F2CCA" w:rsidRPr="00285736" w:rsidSect="00285736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520EA" w14:textId="77777777" w:rsidR="000504E2" w:rsidRDefault="000504E2" w:rsidP="007B0A41">
      <w:pPr>
        <w:spacing w:after="0" w:line="240" w:lineRule="auto"/>
      </w:pPr>
      <w:r>
        <w:separator/>
      </w:r>
    </w:p>
  </w:endnote>
  <w:endnote w:type="continuationSeparator" w:id="0">
    <w:p w14:paraId="256C0DD4" w14:textId="77777777" w:rsidR="000504E2" w:rsidRDefault="000504E2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1EC3B" w14:textId="77777777" w:rsidR="000504E2" w:rsidRDefault="000504E2" w:rsidP="007B0A41">
      <w:pPr>
        <w:spacing w:after="0" w:line="240" w:lineRule="auto"/>
      </w:pPr>
      <w:r>
        <w:separator/>
      </w:r>
    </w:p>
  </w:footnote>
  <w:footnote w:type="continuationSeparator" w:id="0">
    <w:p w14:paraId="3DCE31BB" w14:textId="77777777" w:rsidR="000504E2" w:rsidRDefault="000504E2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4E2"/>
    <w:rsid w:val="00050629"/>
    <w:rsid w:val="00052CC3"/>
    <w:rsid w:val="00065F0D"/>
    <w:rsid w:val="0006654C"/>
    <w:rsid w:val="00070D8A"/>
    <w:rsid w:val="000742FF"/>
    <w:rsid w:val="000816AE"/>
    <w:rsid w:val="00092D0B"/>
    <w:rsid w:val="00114CEC"/>
    <w:rsid w:val="00120AC9"/>
    <w:rsid w:val="00121D84"/>
    <w:rsid w:val="001308ED"/>
    <w:rsid w:val="00145EBC"/>
    <w:rsid w:val="001668DF"/>
    <w:rsid w:val="00192F10"/>
    <w:rsid w:val="001A0135"/>
    <w:rsid w:val="001A3E8E"/>
    <w:rsid w:val="001C33D1"/>
    <w:rsid w:val="001F266E"/>
    <w:rsid w:val="00206546"/>
    <w:rsid w:val="00215E69"/>
    <w:rsid w:val="00220DDC"/>
    <w:rsid w:val="00223739"/>
    <w:rsid w:val="00223910"/>
    <w:rsid w:val="00234E11"/>
    <w:rsid w:val="0025675F"/>
    <w:rsid w:val="00260D4E"/>
    <w:rsid w:val="00263A3E"/>
    <w:rsid w:val="00270962"/>
    <w:rsid w:val="002837FC"/>
    <w:rsid w:val="00285736"/>
    <w:rsid w:val="0029749A"/>
    <w:rsid w:val="002D21AE"/>
    <w:rsid w:val="00316FB7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0FEF"/>
    <w:rsid w:val="003D4001"/>
    <w:rsid w:val="003E252F"/>
    <w:rsid w:val="003E5E6D"/>
    <w:rsid w:val="00412B35"/>
    <w:rsid w:val="004138E9"/>
    <w:rsid w:val="00416928"/>
    <w:rsid w:val="00431822"/>
    <w:rsid w:val="004361EB"/>
    <w:rsid w:val="00437D3F"/>
    <w:rsid w:val="00442300"/>
    <w:rsid w:val="00473D42"/>
    <w:rsid w:val="00490D98"/>
    <w:rsid w:val="004A61A4"/>
    <w:rsid w:val="004B6E5E"/>
    <w:rsid w:val="004C1469"/>
    <w:rsid w:val="004D6BC3"/>
    <w:rsid w:val="004E0077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07AB6"/>
    <w:rsid w:val="0072141D"/>
    <w:rsid w:val="007265BB"/>
    <w:rsid w:val="007752B9"/>
    <w:rsid w:val="007760A8"/>
    <w:rsid w:val="00780575"/>
    <w:rsid w:val="007856A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1C16"/>
    <w:rsid w:val="00843F06"/>
    <w:rsid w:val="00851ABA"/>
    <w:rsid w:val="008632E9"/>
    <w:rsid w:val="00864E7D"/>
    <w:rsid w:val="008650E7"/>
    <w:rsid w:val="00886FF4"/>
    <w:rsid w:val="008A7B6E"/>
    <w:rsid w:val="008B41AC"/>
    <w:rsid w:val="008C60D6"/>
    <w:rsid w:val="008D4E61"/>
    <w:rsid w:val="008E0E9E"/>
    <w:rsid w:val="008F2CCA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7684A"/>
    <w:rsid w:val="00AA3A1F"/>
    <w:rsid w:val="00AD2397"/>
    <w:rsid w:val="00AD4691"/>
    <w:rsid w:val="00AE1ECB"/>
    <w:rsid w:val="00AE51EA"/>
    <w:rsid w:val="00B226B6"/>
    <w:rsid w:val="00B347CF"/>
    <w:rsid w:val="00B456BD"/>
    <w:rsid w:val="00B60A59"/>
    <w:rsid w:val="00B6516C"/>
    <w:rsid w:val="00B67649"/>
    <w:rsid w:val="00B70727"/>
    <w:rsid w:val="00B81287"/>
    <w:rsid w:val="00B81AB2"/>
    <w:rsid w:val="00B86C5A"/>
    <w:rsid w:val="00B96506"/>
    <w:rsid w:val="00BA0DAE"/>
    <w:rsid w:val="00BA2E9F"/>
    <w:rsid w:val="00BD2789"/>
    <w:rsid w:val="00BD7E27"/>
    <w:rsid w:val="00BE08A6"/>
    <w:rsid w:val="00BE60D0"/>
    <w:rsid w:val="00BF0501"/>
    <w:rsid w:val="00C1001A"/>
    <w:rsid w:val="00C156FA"/>
    <w:rsid w:val="00C16EA1"/>
    <w:rsid w:val="00C26B30"/>
    <w:rsid w:val="00C26C67"/>
    <w:rsid w:val="00C30968"/>
    <w:rsid w:val="00C323DA"/>
    <w:rsid w:val="00C34317"/>
    <w:rsid w:val="00C43E47"/>
    <w:rsid w:val="00C72847"/>
    <w:rsid w:val="00C86DA9"/>
    <w:rsid w:val="00C91715"/>
    <w:rsid w:val="00C93BF9"/>
    <w:rsid w:val="00C94E78"/>
    <w:rsid w:val="00C96549"/>
    <w:rsid w:val="00CC28BC"/>
    <w:rsid w:val="00CD04F3"/>
    <w:rsid w:val="00CD23AF"/>
    <w:rsid w:val="00CE09D3"/>
    <w:rsid w:val="00CE12E8"/>
    <w:rsid w:val="00CE42D1"/>
    <w:rsid w:val="00CF70D6"/>
    <w:rsid w:val="00D15412"/>
    <w:rsid w:val="00D26E30"/>
    <w:rsid w:val="00D30F69"/>
    <w:rsid w:val="00D423F8"/>
    <w:rsid w:val="00D54A23"/>
    <w:rsid w:val="00D54DBC"/>
    <w:rsid w:val="00D55A30"/>
    <w:rsid w:val="00D56D60"/>
    <w:rsid w:val="00DB2CA9"/>
    <w:rsid w:val="00DB375D"/>
    <w:rsid w:val="00DD27CC"/>
    <w:rsid w:val="00DD49B4"/>
    <w:rsid w:val="00DE7F70"/>
    <w:rsid w:val="00DF2C8B"/>
    <w:rsid w:val="00E0433E"/>
    <w:rsid w:val="00E1104B"/>
    <w:rsid w:val="00E14BB7"/>
    <w:rsid w:val="00E1543E"/>
    <w:rsid w:val="00E2583B"/>
    <w:rsid w:val="00E321B7"/>
    <w:rsid w:val="00E90835"/>
    <w:rsid w:val="00EB03E6"/>
    <w:rsid w:val="00EC3343"/>
    <w:rsid w:val="00EE1B37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2876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89703F1"/>
  <w15:chartTrackingRefBased/>
  <w15:docId w15:val="{F9F91267-F66D-43A0-83CE-A128E446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3214</Words>
  <Characters>1832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Raimonda Kvietkauskaitė</cp:lastModifiedBy>
  <cp:revision>5</cp:revision>
  <dcterms:created xsi:type="dcterms:W3CDTF">2024-01-20T12:12:00Z</dcterms:created>
  <dcterms:modified xsi:type="dcterms:W3CDTF">2024-02-01T12:02:00Z</dcterms:modified>
</cp:coreProperties>
</file>