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2AEF" w14:textId="0B91F7ED" w:rsidR="00E30CC5" w:rsidRPr="00740569" w:rsidRDefault="00647969" w:rsidP="007405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740569">
        <w:rPr>
          <w:rFonts w:ascii="Helvetica" w:eastAsia="Arial" w:hAnsi="Helvetica" w:cs="Arial"/>
          <w:sz w:val="20"/>
        </w:rPr>
        <w:t xml:space="preserve">1. </w:t>
      </w:r>
      <w:r w:rsidR="005F28E4" w:rsidRPr="00740569">
        <w:rPr>
          <w:rFonts w:ascii="Helvetica" w:eastAsia="Arial" w:hAnsi="Helvetica" w:cs="Arial"/>
          <w:sz w:val="20"/>
        </w:rPr>
        <w:t>Farmacinė kompozicija</w:t>
      </w:r>
      <w:r w:rsidR="00987C66" w:rsidRPr="00740569">
        <w:rPr>
          <w:rFonts w:ascii="Helvetica" w:eastAsia="Arial" w:hAnsi="Helvetica" w:cs="Arial"/>
          <w:sz w:val="20"/>
        </w:rPr>
        <w:t xml:space="preserve">, apimanti terapiniu požiūriu veiksmingą 5-azacitidino kiekį, skirta naudoti </w:t>
      </w:r>
      <w:r w:rsidR="00CA5E23" w:rsidRPr="00740569">
        <w:rPr>
          <w:rFonts w:ascii="Helvetica" w:eastAsia="Arial" w:hAnsi="Helvetica" w:cs="Arial"/>
          <w:sz w:val="20"/>
        </w:rPr>
        <w:t>Ū</w:t>
      </w:r>
      <w:r w:rsidR="00987C66" w:rsidRPr="00740569">
        <w:rPr>
          <w:rFonts w:ascii="Helvetica" w:eastAsia="Arial" w:hAnsi="Helvetica" w:cs="Arial"/>
          <w:sz w:val="20"/>
        </w:rPr>
        <w:t>ML atsiradimo, pasikartojimo ar plitimo prevencijos būdui,</w:t>
      </w:r>
      <w:r w:rsidR="004C46D0" w:rsidRPr="00740569">
        <w:rPr>
          <w:rFonts w:ascii="Helvetica" w:eastAsia="Arial" w:hAnsi="Helvetica" w:cs="Arial"/>
          <w:sz w:val="20"/>
        </w:rPr>
        <w:t xml:space="preserve"> kur minėtas būdas apima minėtos farmacinės kompozicijos įvedimą </w:t>
      </w:r>
      <w:r w:rsidR="00740569" w:rsidRPr="00740569">
        <w:rPr>
          <w:rFonts w:ascii="Helvetica" w:eastAsia="Arial" w:hAnsi="Helvetica" w:cs="Arial"/>
          <w:sz w:val="20"/>
        </w:rPr>
        <w:t>peroraliniu būdu,</w:t>
      </w:r>
      <w:r w:rsidR="004C46D0" w:rsidRPr="00740569">
        <w:rPr>
          <w:rFonts w:ascii="Helvetica" w:eastAsia="Arial" w:hAnsi="Helvetica" w:cs="Arial"/>
          <w:sz w:val="20"/>
        </w:rPr>
        <w:t xml:space="preserve"> ir kur kompozicija yra greito atpalaidavimo kompozicija</w:t>
      </w:r>
      <w:r w:rsidR="00740569" w:rsidRPr="00740569">
        <w:rPr>
          <w:rFonts w:ascii="Helvetica" w:eastAsia="Arial" w:hAnsi="Helvetica" w:cs="Arial"/>
          <w:sz w:val="20"/>
        </w:rPr>
        <w:t>,</w:t>
      </w:r>
      <w:r w:rsidR="004C46D0" w:rsidRPr="00740569">
        <w:rPr>
          <w:rFonts w:ascii="Helvetica" w:eastAsia="Arial" w:hAnsi="Helvetica" w:cs="Arial"/>
          <w:sz w:val="20"/>
        </w:rPr>
        <w:t xml:space="preserve"> ir iš esmės atpalaiduoja 5-azacitidiną skrandyje, subjektui įvedus </w:t>
      </w:r>
      <w:r w:rsidR="00740569" w:rsidRPr="00740569">
        <w:rPr>
          <w:rFonts w:ascii="Helvetica" w:eastAsia="Arial" w:hAnsi="Helvetica" w:cs="Arial"/>
          <w:sz w:val="20"/>
        </w:rPr>
        <w:t>peroraliniu būdu</w:t>
      </w:r>
      <w:r w:rsidR="004C46D0" w:rsidRPr="00740569">
        <w:rPr>
          <w:rFonts w:ascii="Helvetica" w:eastAsia="Arial" w:hAnsi="Helvetica" w:cs="Arial"/>
          <w:sz w:val="20"/>
        </w:rPr>
        <w:t>.</w:t>
      </w:r>
    </w:p>
    <w:p w14:paraId="2A9CA9EB" w14:textId="0A56605F" w:rsidR="00E30CC5" w:rsidRPr="00740569" w:rsidRDefault="00E30CC5" w:rsidP="007405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EBBCF8A" w14:textId="6B4265FA" w:rsidR="00E30CC5" w:rsidRPr="00740569" w:rsidRDefault="00E30CC5" w:rsidP="007405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740569">
        <w:rPr>
          <w:rFonts w:ascii="Helvetica" w:eastAsia="Arial" w:hAnsi="Helvetica" w:cs="Arial"/>
          <w:sz w:val="20"/>
        </w:rPr>
        <w:t xml:space="preserve">2. Farmacinė kompozicija, skirta naudoti pagal 1 punktą, kur būdas yra </w:t>
      </w:r>
      <w:r w:rsidR="00CA5E23" w:rsidRPr="00740569">
        <w:rPr>
          <w:rFonts w:ascii="Helvetica" w:eastAsia="Arial" w:hAnsi="Helvetica" w:cs="Arial"/>
          <w:sz w:val="20"/>
        </w:rPr>
        <w:t>Ū</w:t>
      </w:r>
      <w:r w:rsidRPr="00740569">
        <w:rPr>
          <w:rFonts w:ascii="Helvetica" w:eastAsia="Arial" w:hAnsi="Helvetica" w:cs="Arial"/>
          <w:sz w:val="20"/>
        </w:rPr>
        <w:t>ML pasikartojimo prevencijos būdas pacientui, kuriam kyla ankstyvo atkryčio rizika.</w:t>
      </w:r>
    </w:p>
    <w:sectPr w:rsidR="00E30CC5" w:rsidRPr="00740569" w:rsidSect="00740569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86C2" w14:textId="77777777" w:rsidR="0023625E" w:rsidRDefault="0023625E">
      <w:pPr>
        <w:spacing w:after="0" w:line="240" w:lineRule="auto"/>
      </w:pPr>
      <w:r>
        <w:separator/>
      </w:r>
    </w:p>
  </w:endnote>
  <w:endnote w:type="continuationSeparator" w:id="0">
    <w:p w14:paraId="6BDB32BC" w14:textId="77777777" w:rsidR="0023625E" w:rsidRDefault="0023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7C84" w14:textId="77777777" w:rsidR="0023625E" w:rsidRDefault="0023625E">
      <w:pPr>
        <w:spacing w:after="0" w:line="240" w:lineRule="auto"/>
      </w:pPr>
      <w:r>
        <w:separator/>
      </w:r>
    </w:p>
  </w:footnote>
  <w:footnote w:type="continuationSeparator" w:id="0">
    <w:p w14:paraId="299B5ED8" w14:textId="77777777" w:rsidR="0023625E" w:rsidRDefault="0023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732"/>
    <w:multiLevelType w:val="hybridMultilevel"/>
    <w:tmpl w:val="43A6AC48"/>
    <w:lvl w:ilvl="0" w:tplc="583A3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C1561"/>
    <w:multiLevelType w:val="hybridMultilevel"/>
    <w:tmpl w:val="32622F3E"/>
    <w:lvl w:ilvl="0" w:tplc="831E8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200965">
    <w:abstractNumId w:val="5"/>
  </w:num>
  <w:num w:numId="2" w16cid:durableId="1463883786">
    <w:abstractNumId w:val="9"/>
  </w:num>
  <w:num w:numId="3" w16cid:durableId="2110850720">
    <w:abstractNumId w:val="6"/>
  </w:num>
  <w:num w:numId="4" w16cid:durableId="1130367161">
    <w:abstractNumId w:val="3"/>
  </w:num>
  <w:num w:numId="5" w16cid:durableId="597831400">
    <w:abstractNumId w:val="8"/>
  </w:num>
  <w:num w:numId="6" w16cid:durableId="1450006138">
    <w:abstractNumId w:val="11"/>
  </w:num>
  <w:num w:numId="7" w16cid:durableId="1747456870">
    <w:abstractNumId w:val="2"/>
  </w:num>
  <w:num w:numId="8" w16cid:durableId="1677801619">
    <w:abstractNumId w:val="1"/>
  </w:num>
  <w:num w:numId="9" w16cid:durableId="1659260856">
    <w:abstractNumId w:val="7"/>
  </w:num>
  <w:num w:numId="10" w16cid:durableId="1137528494">
    <w:abstractNumId w:val="4"/>
  </w:num>
  <w:num w:numId="11" w16cid:durableId="134953910">
    <w:abstractNumId w:val="10"/>
  </w:num>
  <w:num w:numId="12" w16cid:durableId="5229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90C92"/>
    <w:rsid w:val="000960BC"/>
    <w:rsid w:val="000B7C64"/>
    <w:rsid w:val="000C6B81"/>
    <w:rsid w:val="00127477"/>
    <w:rsid w:val="001846F2"/>
    <w:rsid w:val="00186281"/>
    <w:rsid w:val="00191994"/>
    <w:rsid w:val="001A4087"/>
    <w:rsid w:val="001B55FE"/>
    <w:rsid w:val="001C284C"/>
    <w:rsid w:val="001D4D59"/>
    <w:rsid w:val="00214AE2"/>
    <w:rsid w:val="0023625E"/>
    <w:rsid w:val="0025408F"/>
    <w:rsid w:val="00264922"/>
    <w:rsid w:val="0028584A"/>
    <w:rsid w:val="002949A0"/>
    <w:rsid w:val="002F4556"/>
    <w:rsid w:val="00311B4D"/>
    <w:rsid w:val="00375442"/>
    <w:rsid w:val="00385DCB"/>
    <w:rsid w:val="003B14B2"/>
    <w:rsid w:val="003C1613"/>
    <w:rsid w:val="003D4B49"/>
    <w:rsid w:val="003D5F88"/>
    <w:rsid w:val="003F1D7F"/>
    <w:rsid w:val="003F2B9B"/>
    <w:rsid w:val="00414B36"/>
    <w:rsid w:val="00433DC0"/>
    <w:rsid w:val="00444866"/>
    <w:rsid w:val="00461F26"/>
    <w:rsid w:val="00475FCC"/>
    <w:rsid w:val="004A5B6F"/>
    <w:rsid w:val="004C46D0"/>
    <w:rsid w:val="004D56DD"/>
    <w:rsid w:val="004F0BF7"/>
    <w:rsid w:val="005101D7"/>
    <w:rsid w:val="0052053A"/>
    <w:rsid w:val="005209F2"/>
    <w:rsid w:val="00536383"/>
    <w:rsid w:val="00546CF2"/>
    <w:rsid w:val="00551453"/>
    <w:rsid w:val="005C3366"/>
    <w:rsid w:val="005C553A"/>
    <w:rsid w:val="005F28E4"/>
    <w:rsid w:val="00604E63"/>
    <w:rsid w:val="006219F9"/>
    <w:rsid w:val="00634D2A"/>
    <w:rsid w:val="006400D0"/>
    <w:rsid w:val="00647969"/>
    <w:rsid w:val="00647D47"/>
    <w:rsid w:val="00657DA8"/>
    <w:rsid w:val="0068145B"/>
    <w:rsid w:val="00694F4C"/>
    <w:rsid w:val="0069701C"/>
    <w:rsid w:val="006B6CB0"/>
    <w:rsid w:val="006C0933"/>
    <w:rsid w:val="006C147B"/>
    <w:rsid w:val="006C3352"/>
    <w:rsid w:val="006E0F0A"/>
    <w:rsid w:val="00722DB0"/>
    <w:rsid w:val="007278EA"/>
    <w:rsid w:val="00740569"/>
    <w:rsid w:val="007564B8"/>
    <w:rsid w:val="00776508"/>
    <w:rsid w:val="007904F5"/>
    <w:rsid w:val="00851ACF"/>
    <w:rsid w:val="00894701"/>
    <w:rsid w:val="008D468D"/>
    <w:rsid w:val="008F3B7D"/>
    <w:rsid w:val="008F4258"/>
    <w:rsid w:val="008F48B2"/>
    <w:rsid w:val="0090448F"/>
    <w:rsid w:val="009233E6"/>
    <w:rsid w:val="009262BE"/>
    <w:rsid w:val="00983DA3"/>
    <w:rsid w:val="00987C66"/>
    <w:rsid w:val="009A4AD9"/>
    <w:rsid w:val="009A7FA9"/>
    <w:rsid w:val="009D52F5"/>
    <w:rsid w:val="009F688C"/>
    <w:rsid w:val="00A21121"/>
    <w:rsid w:val="00A24B55"/>
    <w:rsid w:val="00A26A2E"/>
    <w:rsid w:val="00A43DFA"/>
    <w:rsid w:val="00A854D4"/>
    <w:rsid w:val="00AA5193"/>
    <w:rsid w:val="00AC126E"/>
    <w:rsid w:val="00AD24FC"/>
    <w:rsid w:val="00AE1DE9"/>
    <w:rsid w:val="00B86D82"/>
    <w:rsid w:val="00B91326"/>
    <w:rsid w:val="00C34607"/>
    <w:rsid w:val="00C779EF"/>
    <w:rsid w:val="00CA5E23"/>
    <w:rsid w:val="00CB47B0"/>
    <w:rsid w:val="00CD0760"/>
    <w:rsid w:val="00CF129B"/>
    <w:rsid w:val="00D74275"/>
    <w:rsid w:val="00D83CC1"/>
    <w:rsid w:val="00DC0E4B"/>
    <w:rsid w:val="00DF0C04"/>
    <w:rsid w:val="00E2317E"/>
    <w:rsid w:val="00E2380B"/>
    <w:rsid w:val="00E25330"/>
    <w:rsid w:val="00E30CC5"/>
    <w:rsid w:val="00E510AA"/>
    <w:rsid w:val="00E5399E"/>
    <w:rsid w:val="00E61537"/>
    <w:rsid w:val="00E643F0"/>
    <w:rsid w:val="00ED653D"/>
    <w:rsid w:val="00EE37AF"/>
    <w:rsid w:val="00EF0536"/>
    <w:rsid w:val="00EF5B81"/>
    <w:rsid w:val="00F34A74"/>
    <w:rsid w:val="00F36AC5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21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0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69"/>
  </w:style>
  <w:style w:type="paragraph" w:styleId="Footer">
    <w:name w:val="footer"/>
    <w:basedOn w:val="Normal"/>
    <w:link w:val="FooterChar"/>
    <w:uiPriority w:val="99"/>
    <w:unhideWhenUsed/>
    <w:rsid w:val="00740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477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Raimonda Kvietkauskaitė</cp:lastModifiedBy>
  <cp:revision>2</cp:revision>
  <dcterms:created xsi:type="dcterms:W3CDTF">2022-09-29T12:51:00Z</dcterms:created>
  <dcterms:modified xsi:type="dcterms:W3CDTF">2022-09-29T12:51:00Z</dcterms:modified>
</cp:coreProperties>
</file>