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esmę sudaro preso (1) presuojančio audinio įkaitinimo būdas, kuriame presavimo slėgimas perduodamas nuo užpildytos dujomis slėgimo kameros (5) į presuojančio audinio (2) darbinę šaką, o šilumos perdavimas padidinamas slėgimo terpės slėgimo kameroje (5) dideliu cirkuliacijos greičiu, dėl to didelis šilumos kiekis gali būti perduodamas ir apatinėje slėgimo zonoje.@Šio uždavinio išsprendimui į dujinę slėgimo priemonę, pavyzdžiui, orą, prieš įvedimą į slėgimo kamerą (5) įmaišomi vandens garai, ir vandens garų su oru mišinys veikia presuojantį audinį iš prispaudimo pusės, be to, vandens garai gretimoje įėjimui zonoje iš dalies arba visiškai kondensuojasi žymiai šaltesnėje presuojančio audinio pusėje. Atsipalaiduojančios kondensacijos šilumos dėka pasiekiamas intensyvus presuojančio audinio ir, tuo pačiu, ruošinio įkaitinimas šioje zonoje.@Būdas ir įtaisas pritaikomi juostos arba plokščių pavidalo visų rūšių ruošinių gamybai arba padengimui.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