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86AD" w14:textId="77777777" w:rsidR="003F573A" w:rsidRPr="000E1857" w:rsidRDefault="003F573A" w:rsidP="000E1857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1. </w:t>
      </w:r>
      <w:r w:rsidR="00142499" w:rsidRPr="000E1857">
        <w:rPr>
          <w:rFonts w:ascii="Helvetica" w:hAnsi="Helvetica" w:cs="Arial"/>
          <w:sz w:val="20"/>
          <w:lang w:val="lt-LT"/>
        </w:rPr>
        <w:t>Farmacinė kompozicija, apimanti antikūną ir farmaciniu požiūriu priimtiną pagalbinę medžiagą</w:t>
      </w:r>
      <w:r w:rsidRPr="000E1857">
        <w:rPr>
          <w:rFonts w:ascii="Helvetica" w:hAnsi="Helvetica" w:cs="Arial"/>
          <w:sz w:val="20"/>
          <w:lang w:val="lt-LT"/>
        </w:rPr>
        <w:t xml:space="preserve">, </w:t>
      </w:r>
      <w:r w:rsidR="00142499" w:rsidRPr="000E1857">
        <w:rPr>
          <w:rFonts w:ascii="Helvetica" w:hAnsi="Helvetica" w:cs="Arial"/>
          <w:sz w:val="20"/>
          <w:lang w:val="lt-LT"/>
        </w:rPr>
        <w:t>kur</w:t>
      </w:r>
      <w:r w:rsidRPr="000E1857">
        <w:rPr>
          <w:rFonts w:ascii="Helvetica" w:hAnsi="Helvetica" w:cs="Arial"/>
          <w:sz w:val="20"/>
          <w:lang w:val="lt-LT"/>
        </w:rPr>
        <w:t xml:space="preserve"> anti</w:t>
      </w:r>
      <w:r w:rsidR="00142499" w:rsidRPr="000E1857">
        <w:rPr>
          <w:rFonts w:ascii="Helvetica" w:hAnsi="Helvetica" w:cs="Arial"/>
          <w:sz w:val="20"/>
          <w:lang w:val="lt-LT"/>
        </w:rPr>
        <w:t>kūnas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yra</w:t>
      </w:r>
      <w:r w:rsidRPr="000E1857">
        <w:rPr>
          <w:rFonts w:ascii="Helvetica" w:hAnsi="Helvetica" w:cs="Arial"/>
          <w:sz w:val="20"/>
          <w:lang w:val="lt-LT"/>
        </w:rPr>
        <w:t xml:space="preserve"> i</w:t>
      </w:r>
      <w:r w:rsidR="00142499" w:rsidRPr="000E1857">
        <w:rPr>
          <w:rFonts w:ascii="Helvetica" w:hAnsi="Helvetica" w:cs="Arial"/>
          <w:sz w:val="20"/>
          <w:lang w:val="lt-LT"/>
        </w:rPr>
        <w:t>z</w:t>
      </w:r>
      <w:r w:rsidRPr="000E1857">
        <w:rPr>
          <w:rFonts w:ascii="Helvetica" w:hAnsi="Helvetica" w:cs="Arial"/>
          <w:sz w:val="20"/>
          <w:lang w:val="lt-LT"/>
        </w:rPr>
        <w:t>ol</w:t>
      </w:r>
      <w:r w:rsidR="00142499" w:rsidRPr="000E1857">
        <w:rPr>
          <w:rFonts w:ascii="Helvetica" w:hAnsi="Helvetica" w:cs="Arial"/>
          <w:sz w:val="20"/>
          <w:lang w:val="lt-LT"/>
        </w:rPr>
        <w:t>iuotas</w:t>
      </w:r>
      <w:r w:rsidRPr="000E1857">
        <w:rPr>
          <w:rFonts w:ascii="Helvetica" w:hAnsi="Helvetica" w:cs="Arial"/>
          <w:sz w:val="20"/>
          <w:lang w:val="lt-LT"/>
        </w:rPr>
        <w:t xml:space="preserve"> chimeri</w:t>
      </w:r>
      <w:r w:rsidR="00142499" w:rsidRPr="000E1857">
        <w:rPr>
          <w:rFonts w:ascii="Helvetica" w:hAnsi="Helvetica" w:cs="Arial"/>
          <w:sz w:val="20"/>
          <w:lang w:val="lt-LT"/>
        </w:rPr>
        <w:t>nis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arba</w:t>
      </w:r>
      <w:r w:rsidRPr="000E1857">
        <w:rPr>
          <w:rFonts w:ascii="Helvetica" w:hAnsi="Helvetica" w:cs="Arial"/>
          <w:sz w:val="20"/>
          <w:lang w:val="lt-LT"/>
        </w:rPr>
        <w:t xml:space="preserve"> humaniz</w:t>
      </w:r>
      <w:r w:rsidR="00142499" w:rsidRPr="000E1857">
        <w:rPr>
          <w:rFonts w:ascii="Helvetica" w:hAnsi="Helvetica" w:cs="Arial"/>
          <w:sz w:val="20"/>
          <w:lang w:val="lt-LT"/>
        </w:rPr>
        <w:t>uotas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antikūnas, kuris</w:t>
      </w:r>
      <w:r w:rsidRPr="000E1857">
        <w:rPr>
          <w:rFonts w:ascii="Helvetica" w:hAnsi="Helvetica" w:cs="Arial"/>
          <w:sz w:val="20"/>
          <w:lang w:val="lt-LT"/>
        </w:rPr>
        <w:t xml:space="preserve"> specifi</w:t>
      </w:r>
      <w:r w:rsidR="00142499" w:rsidRPr="000E1857">
        <w:rPr>
          <w:rFonts w:ascii="Helvetica" w:hAnsi="Helvetica" w:cs="Arial"/>
          <w:sz w:val="20"/>
          <w:lang w:val="lt-LT"/>
        </w:rPr>
        <w:t>škai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rišasi prie žmogaus</w:t>
      </w:r>
      <w:r w:rsidRPr="000E1857">
        <w:rPr>
          <w:rFonts w:ascii="Helvetica" w:hAnsi="Helvetica" w:cs="Arial"/>
          <w:sz w:val="20"/>
          <w:lang w:val="lt-LT"/>
        </w:rPr>
        <w:t xml:space="preserve"> CD47, </w:t>
      </w:r>
      <w:r w:rsidR="00142499" w:rsidRPr="000E1857">
        <w:rPr>
          <w:rFonts w:ascii="Helvetica" w:hAnsi="Helvetica" w:cs="Arial"/>
          <w:sz w:val="20"/>
          <w:lang w:val="lt-LT"/>
        </w:rPr>
        <w:t>kur minėtas antikūnas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apima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sunkiąją grandinę, turinčią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kiekvieną iš</w:t>
      </w:r>
      <w:r w:rsidRPr="000E1857">
        <w:rPr>
          <w:rFonts w:ascii="Helvetica" w:hAnsi="Helvetica" w:cs="Arial"/>
          <w:sz w:val="20"/>
          <w:lang w:val="lt-LT"/>
        </w:rPr>
        <w:t xml:space="preserve"> CDR </w:t>
      </w:r>
      <w:r w:rsidR="00142499" w:rsidRPr="000E1857">
        <w:rPr>
          <w:rFonts w:ascii="Helvetica" w:hAnsi="Helvetica" w:cs="Arial"/>
          <w:sz w:val="20"/>
          <w:lang w:val="lt-LT"/>
        </w:rPr>
        <w:t>sekų,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išdėstytų</w:t>
      </w:r>
      <w:r w:rsidRPr="000E1857">
        <w:rPr>
          <w:rFonts w:ascii="Helvetica" w:hAnsi="Helvetica" w:cs="Arial"/>
          <w:sz w:val="20"/>
          <w:lang w:val="lt-LT"/>
        </w:rPr>
        <w:t xml:space="preserve"> SEQ ID N</w:t>
      </w:r>
      <w:r w:rsidR="00142499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 xml:space="preserve">20-22 </w:t>
      </w:r>
      <w:r w:rsidR="00142499" w:rsidRPr="000E1857">
        <w:rPr>
          <w:rFonts w:ascii="Helvetica" w:hAnsi="Helvetica" w:cs="Arial"/>
          <w:sz w:val="20"/>
          <w:lang w:val="lt-LT"/>
        </w:rPr>
        <w:t>ir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lengvąją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grandinę, turinčią kiekvieną iš CDR sekų, išdėstytų</w:t>
      </w:r>
      <w:r w:rsidRPr="000E1857">
        <w:rPr>
          <w:rFonts w:ascii="Helvetica" w:hAnsi="Helvetica" w:cs="Arial"/>
          <w:sz w:val="20"/>
          <w:lang w:val="lt-LT"/>
        </w:rPr>
        <w:t xml:space="preserve"> SEQ ID N</w:t>
      </w:r>
      <w:r w:rsidR="00142499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 xml:space="preserve">23-25, </w:t>
      </w:r>
      <w:r w:rsidR="00142499" w:rsidRPr="000E1857">
        <w:rPr>
          <w:rFonts w:ascii="Helvetica" w:hAnsi="Helvetica" w:cs="Arial"/>
          <w:sz w:val="20"/>
          <w:lang w:val="lt-LT"/>
        </w:rPr>
        <w:t>ir kur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farmacinė kompozicija yra vandeninio tirpalo formos</w:t>
      </w:r>
      <w:r w:rsidRPr="000E1857">
        <w:rPr>
          <w:rFonts w:ascii="Helvetica" w:hAnsi="Helvetica" w:cs="Arial"/>
          <w:sz w:val="20"/>
          <w:lang w:val="lt-LT"/>
        </w:rPr>
        <w:t>.</w:t>
      </w:r>
    </w:p>
    <w:p w14:paraId="64F98ADD" w14:textId="77777777" w:rsidR="007C150B" w:rsidRPr="000E1857" w:rsidRDefault="007C150B" w:rsidP="000E1857">
      <w:pPr>
        <w:jc w:val="both"/>
        <w:rPr>
          <w:rFonts w:ascii="Helvetica" w:hAnsi="Helvetica" w:cs="Arial"/>
          <w:sz w:val="20"/>
          <w:lang w:val="lt-LT"/>
        </w:rPr>
      </w:pPr>
    </w:p>
    <w:p w14:paraId="54512F67" w14:textId="77777777" w:rsidR="003F573A" w:rsidRPr="000E1857" w:rsidRDefault="003F573A" w:rsidP="000E1857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2. </w:t>
      </w:r>
      <w:r w:rsidR="00142499" w:rsidRPr="000E1857">
        <w:rPr>
          <w:rFonts w:ascii="Helvetica" w:hAnsi="Helvetica" w:cs="Arial"/>
          <w:sz w:val="20"/>
          <w:lang w:val="lt-LT"/>
        </w:rPr>
        <w:t>Farmacinė kompozicija pagal</w:t>
      </w:r>
      <w:r w:rsidRPr="000E1857">
        <w:rPr>
          <w:rFonts w:ascii="Helvetica" w:hAnsi="Helvetica" w:cs="Arial"/>
          <w:sz w:val="20"/>
          <w:lang w:val="lt-LT"/>
        </w:rPr>
        <w:t xml:space="preserve"> 1</w:t>
      </w:r>
      <w:r w:rsidR="00142499" w:rsidRPr="000E1857">
        <w:rPr>
          <w:rFonts w:ascii="Helvetica" w:hAnsi="Helvetica" w:cs="Arial"/>
          <w:sz w:val="20"/>
          <w:lang w:val="lt-LT"/>
        </w:rPr>
        <w:t xml:space="preserve"> punktą</w:t>
      </w:r>
      <w:r w:rsidRPr="000E1857">
        <w:rPr>
          <w:rFonts w:ascii="Helvetica" w:hAnsi="Helvetica" w:cs="Arial"/>
          <w:sz w:val="20"/>
          <w:lang w:val="lt-LT"/>
        </w:rPr>
        <w:t xml:space="preserve">, </w:t>
      </w:r>
      <w:r w:rsidR="00142499" w:rsidRPr="000E1857">
        <w:rPr>
          <w:rFonts w:ascii="Helvetica" w:hAnsi="Helvetica" w:cs="Arial"/>
          <w:sz w:val="20"/>
          <w:lang w:val="lt-LT"/>
        </w:rPr>
        <w:t>kur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142499" w:rsidRPr="000E1857">
        <w:rPr>
          <w:rFonts w:ascii="Helvetica" w:hAnsi="Helvetica" w:cs="Arial"/>
          <w:sz w:val="20"/>
          <w:lang w:val="lt-LT"/>
        </w:rPr>
        <w:t>minėta lengvoji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2C6C9A" w:rsidRPr="000E1857">
        <w:rPr>
          <w:rFonts w:ascii="Helvetica" w:hAnsi="Helvetica" w:cs="Arial"/>
          <w:sz w:val="20"/>
          <w:lang w:val="lt-LT"/>
        </w:rPr>
        <w:t>grandinė apima</w:t>
      </w:r>
      <w:r w:rsidRPr="000E1857">
        <w:rPr>
          <w:rFonts w:ascii="Helvetica" w:hAnsi="Helvetica" w:cs="Arial"/>
          <w:sz w:val="20"/>
          <w:lang w:val="lt-LT"/>
        </w:rPr>
        <w:t>:</w:t>
      </w:r>
    </w:p>
    <w:p w14:paraId="49946A91" w14:textId="77777777" w:rsidR="003F573A" w:rsidRPr="000E1857" w:rsidRDefault="003F573A" w:rsidP="000E1857">
      <w:pPr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(i) </w:t>
      </w:r>
      <w:r w:rsidR="007C5C0D" w:rsidRPr="000E1857">
        <w:rPr>
          <w:rFonts w:ascii="Helvetica" w:hAnsi="Helvetica" w:cs="Arial"/>
          <w:sz w:val="20"/>
          <w:lang w:val="lt-LT"/>
        </w:rPr>
        <w:t>pelės</w:t>
      </w:r>
      <w:r w:rsidRPr="000E1857">
        <w:rPr>
          <w:rFonts w:ascii="Helvetica" w:hAnsi="Helvetica" w:cs="Arial"/>
          <w:sz w:val="20"/>
          <w:lang w:val="lt-LT"/>
        </w:rPr>
        <w:t xml:space="preserve"> 5F9 VL amino</w:t>
      </w:r>
      <w:r w:rsidR="007C5C0D" w:rsidRPr="000E1857">
        <w:rPr>
          <w:rFonts w:ascii="Helvetica" w:hAnsi="Helvetica" w:cs="Arial"/>
          <w:sz w:val="20"/>
          <w:lang w:val="lt-LT"/>
        </w:rPr>
        <w:t>rūgščių seką, išdėstytą</w:t>
      </w:r>
      <w:r w:rsidRPr="000E1857">
        <w:rPr>
          <w:rFonts w:ascii="Helvetica" w:hAnsi="Helvetica" w:cs="Arial"/>
          <w:sz w:val="20"/>
          <w:lang w:val="lt-LT"/>
        </w:rPr>
        <w:t xml:space="preserve"> 12B </w:t>
      </w:r>
      <w:r w:rsidR="007C5C0D" w:rsidRPr="000E1857">
        <w:rPr>
          <w:rFonts w:ascii="Helvetica" w:hAnsi="Helvetica" w:cs="Arial"/>
          <w:sz w:val="20"/>
          <w:lang w:val="lt-LT"/>
        </w:rPr>
        <w:t xml:space="preserve">paveiksle </w:t>
      </w:r>
      <w:r w:rsidRPr="000E1857">
        <w:rPr>
          <w:rFonts w:ascii="Helvetica" w:hAnsi="Helvetica" w:cs="Arial"/>
          <w:sz w:val="20"/>
          <w:lang w:val="lt-LT"/>
        </w:rPr>
        <w:t>(SEQ ID N</w:t>
      </w:r>
      <w:r w:rsidR="005A2D6E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>19),</w:t>
      </w:r>
    </w:p>
    <w:p w14:paraId="5DC928F2" w14:textId="77777777" w:rsidR="003F573A" w:rsidRPr="000E1857" w:rsidRDefault="003F573A" w:rsidP="000E1857">
      <w:pPr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(ii) hu5F9-vl1 </w:t>
      </w:r>
      <w:r w:rsidR="007C5C0D" w:rsidRPr="000E1857">
        <w:rPr>
          <w:rFonts w:ascii="Helvetica" w:hAnsi="Helvetica" w:cs="Arial"/>
          <w:sz w:val="20"/>
          <w:lang w:val="lt-LT"/>
        </w:rPr>
        <w:t xml:space="preserve">aminorūgščių seką, išdėstytą 12B paveiksle </w:t>
      </w:r>
      <w:r w:rsidRPr="000E1857">
        <w:rPr>
          <w:rFonts w:ascii="Helvetica" w:hAnsi="Helvetica" w:cs="Arial"/>
          <w:sz w:val="20"/>
          <w:lang w:val="lt-LT"/>
        </w:rPr>
        <w:t>(SEQ ID N</w:t>
      </w:r>
      <w:r w:rsidR="005A2D6E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>41),</w:t>
      </w:r>
    </w:p>
    <w:p w14:paraId="0934B7D1" w14:textId="77777777" w:rsidR="003F573A" w:rsidRPr="000E1857" w:rsidRDefault="003F573A" w:rsidP="000E1857">
      <w:pPr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(iii) hu5F9-vl2 </w:t>
      </w:r>
      <w:r w:rsidR="007C5C0D" w:rsidRPr="000E1857">
        <w:rPr>
          <w:rFonts w:ascii="Helvetica" w:hAnsi="Helvetica" w:cs="Arial"/>
          <w:sz w:val="20"/>
          <w:lang w:val="lt-LT"/>
        </w:rPr>
        <w:t xml:space="preserve">aminorūgščių seką, išdėstytą 12B paveiksle </w:t>
      </w:r>
      <w:r w:rsidRPr="000E1857">
        <w:rPr>
          <w:rFonts w:ascii="Helvetica" w:hAnsi="Helvetica" w:cs="Arial"/>
          <w:sz w:val="20"/>
          <w:lang w:val="lt-LT"/>
        </w:rPr>
        <w:t>(SEQ ID N</w:t>
      </w:r>
      <w:r w:rsidR="005A2D6E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 xml:space="preserve">42), </w:t>
      </w:r>
      <w:r w:rsidR="005A2D6E" w:rsidRPr="000E1857">
        <w:rPr>
          <w:rFonts w:ascii="Helvetica" w:hAnsi="Helvetica" w:cs="Arial"/>
          <w:sz w:val="20"/>
          <w:lang w:val="lt-LT"/>
        </w:rPr>
        <w:t>arba</w:t>
      </w:r>
    </w:p>
    <w:p w14:paraId="467C6F9E" w14:textId="77777777" w:rsidR="003F573A" w:rsidRPr="000E1857" w:rsidRDefault="003F573A" w:rsidP="000E1857">
      <w:pPr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(iv) hu5F9-vl3 </w:t>
      </w:r>
      <w:r w:rsidR="007C5C0D" w:rsidRPr="000E1857">
        <w:rPr>
          <w:rFonts w:ascii="Helvetica" w:hAnsi="Helvetica" w:cs="Arial"/>
          <w:sz w:val="20"/>
          <w:lang w:val="lt-LT"/>
        </w:rPr>
        <w:t xml:space="preserve">aminorūgščių seką, išdėstytą 12B paveiksle </w:t>
      </w:r>
      <w:r w:rsidRPr="000E1857">
        <w:rPr>
          <w:rFonts w:ascii="Helvetica" w:hAnsi="Helvetica" w:cs="Arial"/>
          <w:sz w:val="20"/>
          <w:lang w:val="lt-LT"/>
        </w:rPr>
        <w:t>(SEQ ID N</w:t>
      </w:r>
      <w:r w:rsidR="005A2D6E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>43).</w:t>
      </w:r>
    </w:p>
    <w:p w14:paraId="2ED2DE0F" w14:textId="77777777" w:rsidR="007C150B" w:rsidRPr="000E1857" w:rsidRDefault="007C150B" w:rsidP="000E1857">
      <w:pPr>
        <w:jc w:val="both"/>
        <w:rPr>
          <w:rFonts w:ascii="Helvetica" w:hAnsi="Helvetica" w:cs="Arial"/>
          <w:sz w:val="20"/>
          <w:lang w:val="lt-LT"/>
        </w:rPr>
      </w:pPr>
    </w:p>
    <w:p w14:paraId="6A9DC13C" w14:textId="77777777" w:rsidR="003F573A" w:rsidRPr="000E1857" w:rsidRDefault="003F573A" w:rsidP="000E1857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3. </w:t>
      </w:r>
      <w:r w:rsidR="00713DB7" w:rsidRPr="000E1857">
        <w:rPr>
          <w:rFonts w:ascii="Helvetica" w:hAnsi="Helvetica" w:cs="Arial"/>
          <w:sz w:val="20"/>
          <w:lang w:val="lt-LT"/>
        </w:rPr>
        <w:t>Farmacinė kompozicija pagal 1 punktą, kur minėta sunkioji grandinė apima</w:t>
      </w:r>
      <w:r w:rsidRPr="000E1857">
        <w:rPr>
          <w:rFonts w:ascii="Helvetica" w:hAnsi="Helvetica" w:cs="Arial"/>
          <w:sz w:val="20"/>
          <w:lang w:val="lt-LT"/>
        </w:rPr>
        <w:t>:</w:t>
      </w:r>
    </w:p>
    <w:p w14:paraId="410B0831" w14:textId="77777777" w:rsidR="003F573A" w:rsidRPr="000E1857" w:rsidRDefault="003F573A" w:rsidP="000E1857">
      <w:pPr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(i) </w:t>
      </w:r>
      <w:r w:rsidR="00713DB7" w:rsidRPr="000E1857">
        <w:rPr>
          <w:rFonts w:ascii="Helvetica" w:hAnsi="Helvetica" w:cs="Arial"/>
          <w:sz w:val="20"/>
          <w:lang w:val="lt-LT"/>
        </w:rPr>
        <w:t>pel</w:t>
      </w:r>
      <w:r w:rsidR="00F631D0" w:rsidRPr="000E1857">
        <w:rPr>
          <w:rFonts w:ascii="Helvetica" w:hAnsi="Helvetica" w:cs="Arial"/>
          <w:sz w:val="20"/>
          <w:lang w:val="lt-LT"/>
        </w:rPr>
        <w:t>ė</w:t>
      </w:r>
      <w:r w:rsidR="00713DB7" w:rsidRPr="000E1857">
        <w:rPr>
          <w:rFonts w:ascii="Helvetica" w:hAnsi="Helvetica" w:cs="Arial"/>
          <w:sz w:val="20"/>
          <w:lang w:val="lt-LT"/>
        </w:rPr>
        <w:t>s</w:t>
      </w:r>
      <w:r w:rsidRPr="000E1857">
        <w:rPr>
          <w:rFonts w:ascii="Helvetica" w:hAnsi="Helvetica" w:cs="Arial"/>
          <w:sz w:val="20"/>
          <w:lang w:val="lt-LT"/>
        </w:rPr>
        <w:t xml:space="preserve"> 5F9VH </w:t>
      </w:r>
      <w:r w:rsidR="00F631D0" w:rsidRPr="000E1857">
        <w:rPr>
          <w:rFonts w:ascii="Helvetica" w:hAnsi="Helvetica" w:cs="Arial"/>
          <w:sz w:val="20"/>
          <w:lang w:val="lt-LT"/>
        </w:rPr>
        <w:t xml:space="preserve">aminorūgščių seką, išdėstytą </w:t>
      </w:r>
      <w:r w:rsidRPr="000E1857">
        <w:rPr>
          <w:rFonts w:ascii="Helvetica" w:hAnsi="Helvetica" w:cs="Arial"/>
          <w:sz w:val="20"/>
          <w:lang w:val="lt-LT"/>
        </w:rPr>
        <w:t xml:space="preserve">12A </w:t>
      </w:r>
      <w:r w:rsidR="00F631D0" w:rsidRPr="000E1857">
        <w:rPr>
          <w:rFonts w:ascii="Helvetica" w:hAnsi="Helvetica" w:cs="Arial"/>
          <w:sz w:val="20"/>
          <w:lang w:val="lt-LT"/>
        </w:rPr>
        <w:t xml:space="preserve">paveiksle </w:t>
      </w:r>
      <w:r w:rsidRPr="000E1857">
        <w:rPr>
          <w:rFonts w:ascii="Helvetica" w:hAnsi="Helvetica" w:cs="Arial"/>
          <w:sz w:val="20"/>
          <w:lang w:val="lt-LT"/>
        </w:rPr>
        <w:t>(SEQ ID N</w:t>
      </w:r>
      <w:r w:rsidR="005A2D6E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>18),</w:t>
      </w:r>
    </w:p>
    <w:p w14:paraId="5F462122" w14:textId="77777777" w:rsidR="003F573A" w:rsidRPr="000E1857" w:rsidRDefault="003F573A" w:rsidP="000E1857">
      <w:pPr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(ii) hu5F9-vh1 </w:t>
      </w:r>
      <w:r w:rsidR="00F631D0" w:rsidRPr="000E1857">
        <w:rPr>
          <w:rFonts w:ascii="Helvetica" w:hAnsi="Helvetica" w:cs="Arial"/>
          <w:sz w:val="20"/>
          <w:lang w:val="lt-LT"/>
        </w:rPr>
        <w:t>aminorūgščių seką, išdėstytą 12A paveiksle</w:t>
      </w:r>
      <w:r w:rsidRPr="000E1857">
        <w:rPr>
          <w:rFonts w:ascii="Helvetica" w:hAnsi="Helvetica" w:cs="Arial"/>
          <w:sz w:val="20"/>
          <w:lang w:val="lt-LT"/>
        </w:rPr>
        <w:t xml:space="preserve"> (SEQ ID N</w:t>
      </w:r>
      <w:r w:rsidR="005A2D6E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>36),</w:t>
      </w:r>
    </w:p>
    <w:p w14:paraId="2071ED52" w14:textId="77777777" w:rsidR="003F573A" w:rsidRPr="000E1857" w:rsidRDefault="003F573A" w:rsidP="000E1857">
      <w:pPr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(iii) hu5F9-vh2 </w:t>
      </w:r>
      <w:r w:rsidR="00F631D0" w:rsidRPr="000E1857">
        <w:rPr>
          <w:rFonts w:ascii="Helvetica" w:hAnsi="Helvetica" w:cs="Arial"/>
          <w:sz w:val="20"/>
          <w:lang w:val="lt-LT"/>
        </w:rPr>
        <w:t xml:space="preserve">aminorūgščių seką, išdėstytą 12A paveiksle </w:t>
      </w:r>
      <w:r w:rsidRPr="000E1857">
        <w:rPr>
          <w:rFonts w:ascii="Helvetica" w:hAnsi="Helvetica" w:cs="Arial"/>
          <w:sz w:val="20"/>
          <w:lang w:val="lt-LT"/>
        </w:rPr>
        <w:t>(SEQ ID N</w:t>
      </w:r>
      <w:r w:rsidR="005A2D6E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 xml:space="preserve">37), </w:t>
      </w:r>
      <w:r w:rsidR="005A2D6E" w:rsidRPr="000E1857">
        <w:rPr>
          <w:rFonts w:ascii="Helvetica" w:hAnsi="Helvetica" w:cs="Arial"/>
          <w:sz w:val="20"/>
          <w:lang w:val="lt-LT"/>
        </w:rPr>
        <w:t>arba</w:t>
      </w:r>
    </w:p>
    <w:p w14:paraId="4DAA1FB5" w14:textId="77777777" w:rsidR="003F573A" w:rsidRPr="000E1857" w:rsidRDefault="003F573A" w:rsidP="000E1857">
      <w:pPr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(iv) hu5F9-vh3 </w:t>
      </w:r>
      <w:r w:rsidR="00F631D0" w:rsidRPr="000E1857">
        <w:rPr>
          <w:rFonts w:ascii="Helvetica" w:hAnsi="Helvetica" w:cs="Arial"/>
          <w:sz w:val="20"/>
          <w:lang w:val="lt-LT"/>
        </w:rPr>
        <w:t>aminorūgščių seką, išdėstytą 12A paveiksle</w:t>
      </w:r>
      <w:r w:rsidRPr="000E1857">
        <w:rPr>
          <w:rFonts w:ascii="Helvetica" w:hAnsi="Helvetica" w:cs="Arial"/>
          <w:sz w:val="20"/>
          <w:lang w:val="lt-LT"/>
        </w:rPr>
        <w:t xml:space="preserve"> (SEQ ID N</w:t>
      </w:r>
      <w:r w:rsidR="005A2D6E" w:rsidRPr="000E1857">
        <w:rPr>
          <w:rFonts w:ascii="Helvetica" w:hAnsi="Helvetica" w:cs="Arial"/>
          <w:sz w:val="20"/>
          <w:lang w:val="lt-LT"/>
        </w:rPr>
        <w:t xml:space="preserve">r. </w:t>
      </w:r>
      <w:r w:rsidRPr="000E1857">
        <w:rPr>
          <w:rFonts w:ascii="Helvetica" w:hAnsi="Helvetica" w:cs="Arial"/>
          <w:sz w:val="20"/>
          <w:lang w:val="lt-LT"/>
        </w:rPr>
        <w:t>38).</w:t>
      </w:r>
    </w:p>
    <w:p w14:paraId="128F3015" w14:textId="77777777" w:rsidR="007C150B" w:rsidRPr="000E1857" w:rsidRDefault="007C150B" w:rsidP="000E1857">
      <w:pPr>
        <w:jc w:val="both"/>
        <w:rPr>
          <w:rFonts w:ascii="Helvetica" w:hAnsi="Helvetica" w:cs="Arial"/>
          <w:sz w:val="20"/>
          <w:lang w:val="lt-LT"/>
        </w:rPr>
      </w:pPr>
    </w:p>
    <w:p w14:paraId="5390F75F" w14:textId="77777777" w:rsidR="00707D7D" w:rsidRPr="00707D7D" w:rsidRDefault="00707D7D" w:rsidP="00707D7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707D7D">
        <w:rPr>
          <w:rFonts w:ascii="Helvetica" w:hAnsi="Helvetica" w:cs="Arial"/>
          <w:sz w:val="20"/>
          <w:lang w:val="lt-LT"/>
        </w:rPr>
        <w:t>4. Farmacinė kompozicija pagal 1 punktą, kur antikūnas apima lengvąją grandinę, kaip išdėstyta 2 punkte ir sunkiąją grandinę, kaip išdėstyta 3 punkte.</w:t>
      </w:r>
    </w:p>
    <w:p w14:paraId="7B6EC702" w14:textId="77777777" w:rsidR="00707D7D" w:rsidRPr="00707D7D" w:rsidRDefault="00707D7D" w:rsidP="00707D7D">
      <w:pPr>
        <w:jc w:val="both"/>
        <w:rPr>
          <w:rFonts w:ascii="Helvetica" w:hAnsi="Helvetica" w:cs="Arial"/>
          <w:sz w:val="20"/>
          <w:lang w:val="lt-LT"/>
        </w:rPr>
      </w:pPr>
    </w:p>
    <w:p w14:paraId="34B9702C" w14:textId="3A67EE2C" w:rsidR="007C150B" w:rsidRDefault="00707D7D" w:rsidP="00707D7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707D7D">
        <w:rPr>
          <w:rFonts w:ascii="Helvetica" w:hAnsi="Helvetica" w:cs="Arial"/>
          <w:sz w:val="20"/>
          <w:lang w:val="lt-LT"/>
        </w:rPr>
        <w:t>5. Farmacinė kompozicija pagal bet kurį iš 1-4 punktų, kur antikūnas yra pilno ilgio chimerinis arba humanizuotas antikūnas.</w:t>
      </w:r>
    </w:p>
    <w:p w14:paraId="4028CF8C" w14:textId="77777777" w:rsidR="00707D7D" w:rsidRPr="000E1857" w:rsidRDefault="00707D7D" w:rsidP="00707D7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49110859" w14:textId="664FFF22" w:rsidR="003F573A" w:rsidRPr="000E1857" w:rsidRDefault="003F573A" w:rsidP="000E1857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6. </w:t>
      </w:r>
      <w:r w:rsidR="005A2D6E" w:rsidRPr="000E1857">
        <w:rPr>
          <w:rFonts w:ascii="Helvetica" w:hAnsi="Helvetica" w:cs="Arial"/>
          <w:sz w:val="20"/>
          <w:lang w:val="lt-LT"/>
        </w:rPr>
        <w:t>Farmacinė kompozicija pagal 5 punktą, kur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antikūnas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turi žmogaus</w:t>
      </w:r>
      <w:r w:rsidRPr="000E1857">
        <w:rPr>
          <w:rFonts w:ascii="Helvetica" w:hAnsi="Helvetica" w:cs="Arial"/>
          <w:sz w:val="20"/>
          <w:lang w:val="lt-LT"/>
        </w:rPr>
        <w:t xml:space="preserve"> IgG1, IgG2a, IgG2b, IgG3, IgG4 </w:t>
      </w:r>
      <w:r w:rsidR="005A2D6E" w:rsidRPr="000E1857">
        <w:rPr>
          <w:rFonts w:ascii="Helvetica" w:hAnsi="Helvetica" w:cs="Arial"/>
          <w:sz w:val="20"/>
          <w:lang w:val="lt-LT"/>
        </w:rPr>
        <w:t>arba</w:t>
      </w:r>
      <w:r w:rsidRPr="000E1857">
        <w:rPr>
          <w:rFonts w:ascii="Helvetica" w:hAnsi="Helvetica" w:cs="Arial"/>
          <w:sz w:val="20"/>
          <w:lang w:val="lt-LT"/>
        </w:rPr>
        <w:t xml:space="preserve"> IgA </w:t>
      </w:r>
      <w:r w:rsidR="005A2D6E" w:rsidRPr="000E1857">
        <w:rPr>
          <w:rFonts w:ascii="Helvetica" w:hAnsi="Helvetica" w:cs="Arial"/>
          <w:sz w:val="20"/>
          <w:lang w:val="lt-LT"/>
        </w:rPr>
        <w:t>pastoviąją sritį</w:t>
      </w:r>
      <w:r w:rsidRPr="000E1857">
        <w:rPr>
          <w:rFonts w:ascii="Helvetica" w:hAnsi="Helvetica" w:cs="Arial"/>
          <w:sz w:val="20"/>
          <w:lang w:val="lt-LT"/>
        </w:rPr>
        <w:t>.</w:t>
      </w:r>
    </w:p>
    <w:p w14:paraId="25FB9B30" w14:textId="77777777" w:rsidR="000E1857" w:rsidRPr="000E1857" w:rsidRDefault="000E1857" w:rsidP="000E1857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2D7A194C" w14:textId="77777777" w:rsidR="003F573A" w:rsidRPr="000E1857" w:rsidRDefault="003F573A" w:rsidP="000E1857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7. </w:t>
      </w:r>
      <w:r w:rsidR="005A2D6E" w:rsidRPr="000E1857">
        <w:rPr>
          <w:rFonts w:ascii="Helvetica" w:hAnsi="Helvetica" w:cs="Arial"/>
          <w:sz w:val="20"/>
          <w:lang w:val="lt-LT"/>
        </w:rPr>
        <w:t>Farmacinė kompozicija pagal bet kurį iš 1-4 punktų, kur antikūnas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yra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antikūno</w:t>
      </w:r>
      <w:r w:rsidRPr="000E1857">
        <w:rPr>
          <w:rFonts w:ascii="Helvetica" w:hAnsi="Helvetica" w:cs="Arial"/>
          <w:sz w:val="20"/>
          <w:lang w:val="lt-LT"/>
        </w:rPr>
        <w:t xml:space="preserve"> fragment</w:t>
      </w:r>
      <w:r w:rsidR="005A2D6E" w:rsidRPr="000E1857">
        <w:rPr>
          <w:rFonts w:ascii="Helvetica" w:hAnsi="Helvetica" w:cs="Arial"/>
          <w:sz w:val="20"/>
          <w:lang w:val="lt-LT"/>
        </w:rPr>
        <w:t>as</w:t>
      </w:r>
      <w:r w:rsidRPr="000E1857">
        <w:rPr>
          <w:rFonts w:ascii="Helvetica" w:hAnsi="Helvetica" w:cs="Arial"/>
          <w:sz w:val="20"/>
          <w:lang w:val="lt-LT"/>
        </w:rPr>
        <w:t xml:space="preserve">, </w:t>
      </w:r>
      <w:r w:rsidR="005A2D6E" w:rsidRPr="000E1857">
        <w:rPr>
          <w:rFonts w:ascii="Helvetica" w:hAnsi="Helvetica" w:cs="Arial"/>
          <w:sz w:val="20"/>
          <w:lang w:val="lt-LT"/>
        </w:rPr>
        <w:t>ir kur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antikūno</w:t>
      </w:r>
      <w:r w:rsidRPr="000E1857">
        <w:rPr>
          <w:rFonts w:ascii="Helvetica" w:hAnsi="Helvetica" w:cs="Arial"/>
          <w:sz w:val="20"/>
          <w:lang w:val="lt-LT"/>
        </w:rPr>
        <w:t xml:space="preserve"> fragmen</w:t>
      </w:r>
      <w:r w:rsidR="005A2D6E" w:rsidRPr="000E1857">
        <w:rPr>
          <w:rFonts w:ascii="Helvetica" w:hAnsi="Helvetica" w:cs="Arial"/>
          <w:sz w:val="20"/>
          <w:lang w:val="lt-LT"/>
        </w:rPr>
        <w:t>tas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yra pasirinktinai</w:t>
      </w:r>
      <w:r w:rsidRPr="000E1857">
        <w:rPr>
          <w:rFonts w:ascii="Helvetica" w:hAnsi="Helvetica" w:cs="Arial"/>
          <w:sz w:val="20"/>
          <w:lang w:val="lt-LT"/>
        </w:rPr>
        <w:t xml:space="preserve"> F(ab’)</w:t>
      </w:r>
      <w:r w:rsidRPr="000E1857">
        <w:rPr>
          <w:rFonts w:ascii="Helvetica" w:hAnsi="Helvetica" w:cs="Arial"/>
          <w:sz w:val="20"/>
          <w:vertAlign w:val="subscript"/>
          <w:lang w:val="lt-LT"/>
        </w:rPr>
        <w:t>2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arba</w:t>
      </w:r>
      <w:r w:rsidRPr="000E1857">
        <w:rPr>
          <w:rFonts w:ascii="Helvetica" w:hAnsi="Helvetica" w:cs="Arial"/>
          <w:sz w:val="20"/>
          <w:lang w:val="lt-LT"/>
        </w:rPr>
        <w:t xml:space="preserve"> F(ab) fragment</w:t>
      </w:r>
      <w:r w:rsidR="005A2D6E" w:rsidRPr="000E1857">
        <w:rPr>
          <w:rFonts w:ascii="Helvetica" w:hAnsi="Helvetica" w:cs="Arial"/>
          <w:sz w:val="20"/>
          <w:lang w:val="lt-LT"/>
        </w:rPr>
        <w:t>as</w:t>
      </w:r>
      <w:r w:rsidRPr="000E1857">
        <w:rPr>
          <w:rFonts w:ascii="Helvetica" w:hAnsi="Helvetica" w:cs="Arial"/>
          <w:sz w:val="20"/>
          <w:lang w:val="lt-LT"/>
        </w:rPr>
        <w:t>.</w:t>
      </w:r>
    </w:p>
    <w:p w14:paraId="40293FB7" w14:textId="77777777" w:rsidR="007C150B" w:rsidRPr="000E1857" w:rsidRDefault="007C150B" w:rsidP="000E1857">
      <w:pPr>
        <w:jc w:val="both"/>
        <w:rPr>
          <w:rFonts w:ascii="Helvetica" w:hAnsi="Helvetica" w:cs="Arial"/>
          <w:sz w:val="20"/>
          <w:lang w:val="lt-LT"/>
        </w:rPr>
      </w:pPr>
    </w:p>
    <w:p w14:paraId="097E37C9" w14:textId="01772420" w:rsidR="003F573A" w:rsidRPr="000E1857" w:rsidRDefault="003F573A" w:rsidP="000E1857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8. </w:t>
      </w:r>
      <w:r w:rsidR="00707D7D" w:rsidRPr="00707D7D">
        <w:rPr>
          <w:rFonts w:ascii="Helvetica" w:hAnsi="Helvetica" w:cs="Arial"/>
          <w:sz w:val="20"/>
          <w:lang w:val="lt-LT"/>
        </w:rPr>
        <w:t>Farmacinė kompozicija pagal bet kurį iš 1-7 punktų, kur antikūnas neaktyvina CD47 prisijungdamas.</w:t>
      </w:r>
    </w:p>
    <w:p w14:paraId="4A2EC780" w14:textId="77777777" w:rsidR="007C150B" w:rsidRPr="000E1857" w:rsidRDefault="007C150B" w:rsidP="000E1857">
      <w:pPr>
        <w:jc w:val="both"/>
        <w:rPr>
          <w:rFonts w:ascii="Helvetica" w:hAnsi="Helvetica" w:cs="Arial"/>
          <w:sz w:val="20"/>
          <w:lang w:val="lt-LT"/>
        </w:rPr>
      </w:pPr>
    </w:p>
    <w:p w14:paraId="7FA85D27" w14:textId="77777777" w:rsidR="003F573A" w:rsidRPr="000E1857" w:rsidRDefault="003F573A" w:rsidP="000E1857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E1857">
        <w:rPr>
          <w:rFonts w:ascii="Helvetica" w:hAnsi="Helvetica" w:cs="Arial"/>
          <w:sz w:val="20"/>
          <w:lang w:val="lt-LT"/>
        </w:rPr>
        <w:t xml:space="preserve">9. </w:t>
      </w:r>
      <w:r w:rsidR="005A2D6E" w:rsidRPr="000E1857">
        <w:rPr>
          <w:rFonts w:ascii="Helvetica" w:hAnsi="Helvetica" w:cs="Arial"/>
          <w:sz w:val="20"/>
          <w:lang w:val="lt-LT"/>
        </w:rPr>
        <w:t>Farmacinė kompozicija pagal bet kurį iš 1-8 punktų, kur antikūnas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yra</w:t>
      </w:r>
      <w:r w:rsidRPr="000E1857">
        <w:rPr>
          <w:rFonts w:ascii="Helvetica" w:hAnsi="Helvetica" w:cs="Arial"/>
          <w:sz w:val="20"/>
          <w:lang w:val="lt-LT"/>
        </w:rPr>
        <w:t xml:space="preserve"> humaniz</w:t>
      </w:r>
      <w:r w:rsidR="005A2D6E" w:rsidRPr="000E1857">
        <w:rPr>
          <w:rFonts w:ascii="Helvetica" w:hAnsi="Helvetica" w:cs="Arial"/>
          <w:sz w:val="20"/>
          <w:lang w:val="lt-LT"/>
        </w:rPr>
        <w:t>uotas</w:t>
      </w:r>
      <w:r w:rsidRPr="000E1857">
        <w:rPr>
          <w:rFonts w:ascii="Helvetica" w:hAnsi="Helvetica" w:cs="Arial"/>
          <w:sz w:val="20"/>
          <w:lang w:val="lt-LT"/>
        </w:rPr>
        <w:t xml:space="preserve"> mono</w:t>
      </w:r>
      <w:r w:rsidR="005A2D6E" w:rsidRPr="000E1857">
        <w:rPr>
          <w:rFonts w:ascii="Helvetica" w:hAnsi="Helvetica" w:cs="Arial"/>
          <w:sz w:val="20"/>
          <w:lang w:val="lt-LT"/>
        </w:rPr>
        <w:t>k</w:t>
      </w:r>
      <w:r w:rsidRPr="000E1857">
        <w:rPr>
          <w:rFonts w:ascii="Helvetica" w:hAnsi="Helvetica" w:cs="Arial"/>
          <w:sz w:val="20"/>
          <w:lang w:val="lt-LT"/>
        </w:rPr>
        <w:t>lon</w:t>
      </w:r>
      <w:r w:rsidR="005A2D6E" w:rsidRPr="000E1857">
        <w:rPr>
          <w:rFonts w:ascii="Helvetica" w:hAnsi="Helvetica" w:cs="Arial"/>
          <w:sz w:val="20"/>
          <w:lang w:val="lt-LT"/>
        </w:rPr>
        <w:t>inis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antikūnas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arba</w:t>
      </w:r>
      <w:r w:rsidRPr="000E1857">
        <w:rPr>
          <w:rFonts w:ascii="Helvetica" w:hAnsi="Helvetica" w:cs="Arial"/>
          <w:sz w:val="20"/>
          <w:lang w:val="lt-LT"/>
        </w:rPr>
        <w:t xml:space="preserve"> chimeri</w:t>
      </w:r>
      <w:r w:rsidR="005A2D6E" w:rsidRPr="000E1857">
        <w:rPr>
          <w:rFonts w:ascii="Helvetica" w:hAnsi="Helvetica" w:cs="Arial"/>
          <w:sz w:val="20"/>
          <w:lang w:val="lt-LT"/>
        </w:rPr>
        <w:t>nis</w:t>
      </w:r>
      <w:r w:rsidRPr="000E1857">
        <w:rPr>
          <w:rFonts w:ascii="Helvetica" w:hAnsi="Helvetica" w:cs="Arial"/>
          <w:sz w:val="20"/>
          <w:lang w:val="lt-LT"/>
        </w:rPr>
        <w:t xml:space="preserve"> mono</w:t>
      </w:r>
      <w:r w:rsidR="005A2D6E" w:rsidRPr="000E1857">
        <w:rPr>
          <w:rFonts w:ascii="Helvetica" w:hAnsi="Helvetica" w:cs="Arial"/>
          <w:sz w:val="20"/>
          <w:lang w:val="lt-LT"/>
        </w:rPr>
        <w:t>k</w:t>
      </w:r>
      <w:r w:rsidRPr="000E1857">
        <w:rPr>
          <w:rFonts w:ascii="Helvetica" w:hAnsi="Helvetica" w:cs="Arial"/>
          <w:sz w:val="20"/>
          <w:lang w:val="lt-LT"/>
        </w:rPr>
        <w:t>lon</w:t>
      </w:r>
      <w:r w:rsidR="005A2D6E" w:rsidRPr="000E1857">
        <w:rPr>
          <w:rFonts w:ascii="Helvetica" w:hAnsi="Helvetica" w:cs="Arial"/>
          <w:sz w:val="20"/>
          <w:lang w:val="lt-LT"/>
        </w:rPr>
        <w:t>inis</w:t>
      </w:r>
      <w:r w:rsidRPr="000E1857">
        <w:rPr>
          <w:rFonts w:ascii="Helvetica" w:hAnsi="Helvetica" w:cs="Arial"/>
          <w:sz w:val="20"/>
          <w:lang w:val="lt-LT"/>
        </w:rPr>
        <w:t xml:space="preserve"> </w:t>
      </w:r>
      <w:r w:rsidR="005A2D6E" w:rsidRPr="000E1857">
        <w:rPr>
          <w:rFonts w:ascii="Helvetica" w:hAnsi="Helvetica" w:cs="Arial"/>
          <w:sz w:val="20"/>
          <w:lang w:val="lt-LT"/>
        </w:rPr>
        <w:t>antikūnas</w:t>
      </w:r>
      <w:r w:rsidRPr="000E1857">
        <w:rPr>
          <w:rFonts w:ascii="Helvetica" w:hAnsi="Helvetica" w:cs="Arial"/>
          <w:sz w:val="20"/>
          <w:lang w:val="lt-LT"/>
        </w:rPr>
        <w:t>.</w:t>
      </w:r>
    </w:p>
    <w:sectPr w:rsidR="003F573A" w:rsidRPr="000E1857" w:rsidSect="000E185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553E" w14:textId="77777777" w:rsidR="007430C9" w:rsidRDefault="007430C9" w:rsidP="00DA6D79">
      <w:pPr>
        <w:spacing w:line="240" w:lineRule="auto"/>
      </w:pPr>
      <w:r>
        <w:separator/>
      </w:r>
    </w:p>
  </w:endnote>
  <w:endnote w:type="continuationSeparator" w:id="0">
    <w:p w14:paraId="13979FDA" w14:textId="77777777" w:rsidR="007430C9" w:rsidRDefault="007430C9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2848" w14:textId="77777777" w:rsidR="007430C9" w:rsidRDefault="007430C9" w:rsidP="00DA6D79">
      <w:pPr>
        <w:spacing w:line="240" w:lineRule="auto"/>
      </w:pPr>
      <w:r>
        <w:separator/>
      </w:r>
    </w:p>
  </w:footnote>
  <w:footnote w:type="continuationSeparator" w:id="0">
    <w:p w14:paraId="55130DE7" w14:textId="77777777" w:rsidR="007430C9" w:rsidRDefault="007430C9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8439">
    <w:abstractNumId w:val="0"/>
  </w:num>
  <w:num w:numId="2" w16cid:durableId="606082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42D1"/>
    <w:rsid w:val="000950B2"/>
    <w:rsid w:val="000D2DC5"/>
    <w:rsid w:val="000E0A72"/>
    <w:rsid w:val="000E1857"/>
    <w:rsid w:val="000E1CE0"/>
    <w:rsid w:val="000F4956"/>
    <w:rsid w:val="000F52A9"/>
    <w:rsid w:val="00100048"/>
    <w:rsid w:val="001055E3"/>
    <w:rsid w:val="0012562C"/>
    <w:rsid w:val="00142499"/>
    <w:rsid w:val="00157F44"/>
    <w:rsid w:val="00165E11"/>
    <w:rsid w:val="0017094A"/>
    <w:rsid w:val="00172273"/>
    <w:rsid w:val="00185EE1"/>
    <w:rsid w:val="001A5B9A"/>
    <w:rsid w:val="001E0974"/>
    <w:rsid w:val="00201D2A"/>
    <w:rsid w:val="0022754C"/>
    <w:rsid w:val="00235903"/>
    <w:rsid w:val="002417FB"/>
    <w:rsid w:val="00255C66"/>
    <w:rsid w:val="002707E8"/>
    <w:rsid w:val="00290F64"/>
    <w:rsid w:val="002C34F0"/>
    <w:rsid w:val="002C6C9A"/>
    <w:rsid w:val="00303568"/>
    <w:rsid w:val="00304A03"/>
    <w:rsid w:val="00323D78"/>
    <w:rsid w:val="003500B1"/>
    <w:rsid w:val="00361277"/>
    <w:rsid w:val="003733F7"/>
    <w:rsid w:val="00395E0A"/>
    <w:rsid w:val="003C11EB"/>
    <w:rsid w:val="003E7948"/>
    <w:rsid w:val="003F573A"/>
    <w:rsid w:val="00411656"/>
    <w:rsid w:val="004132CC"/>
    <w:rsid w:val="004247BA"/>
    <w:rsid w:val="00446A0B"/>
    <w:rsid w:val="004B55F9"/>
    <w:rsid w:val="004E329C"/>
    <w:rsid w:val="004E7418"/>
    <w:rsid w:val="004F2652"/>
    <w:rsid w:val="00511333"/>
    <w:rsid w:val="00525F6A"/>
    <w:rsid w:val="005263C5"/>
    <w:rsid w:val="00531729"/>
    <w:rsid w:val="00541653"/>
    <w:rsid w:val="00556F08"/>
    <w:rsid w:val="0058180C"/>
    <w:rsid w:val="005A2D6E"/>
    <w:rsid w:val="005B1653"/>
    <w:rsid w:val="005F283A"/>
    <w:rsid w:val="00653F49"/>
    <w:rsid w:val="006C5E4E"/>
    <w:rsid w:val="006E1E8E"/>
    <w:rsid w:val="006E41A6"/>
    <w:rsid w:val="006F0B97"/>
    <w:rsid w:val="006F1D65"/>
    <w:rsid w:val="006F7F29"/>
    <w:rsid w:val="00707D7D"/>
    <w:rsid w:val="00713DB7"/>
    <w:rsid w:val="00717F24"/>
    <w:rsid w:val="0073211F"/>
    <w:rsid w:val="007430C9"/>
    <w:rsid w:val="007619E0"/>
    <w:rsid w:val="007766C8"/>
    <w:rsid w:val="007934E8"/>
    <w:rsid w:val="007B02BF"/>
    <w:rsid w:val="007C0218"/>
    <w:rsid w:val="007C150B"/>
    <w:rsid w:val="007C5C0D"/>
    <w:rsid w:val="00807604"/>
    <w:rsid w:val="00810584"/>
    <w:rsid w:val="0082545D"/>
    <w:rsid w:val="00832289"/>
    <w:rsid w:val="00834A83"/>
    <w:rsid w:val="00856417"/>
    <w:rsid w:val="00867055"/>
    <w:rsid w:val="008865F0"/>
    <w:rsid w:val="00893705"/>
    <w:rsid w:val="00893BCE"/>
    <w:rsid w:val="008D1A96"/>
    <w:rsid w:val="008E38D3"/>
    <w:rsid w:val="009066DE"/>
    <w:rsid w:val="00944201"/>
    <w:rsid w:val="00947AB0"/>
    <w:rsid w:val="00957EC3"/>
    <w:rsid w:val="00972877"/>
    <w:rsid w:val="00992851"/>
    <w:rsid w:val="009D44C1"/>
    <w:rsid w:val="00A35E6C"/>
    <w:rsid w:val="00A855CF"/>
    <w:rsid w:val="00AC15DB"/>
    <w:rsid w:val="00AD0DED"/>
    <w:rsid w:val="00AD3A78"/>
    <w:rsid w:val="00B05A53"/>
    <w:rsid w:val="00B43975"/>
    <w:rsid w:val="00BA58F3"/>
    <w:rsid w:val="00BC0B52"/>
    <w:rsid w:val="00BD548B"/>
    <w:rsid w:val="00C96A21"/>
    <w:rsid w:val="00CB0446"/>
    <w:rsid w:val="00CC6E55"/>
    <w:rsid w:val="00CE277E"/>
    <w:rsid w:val="00D21624"/>
    <w:rsid w:val="00D35871"/>
    <w:rsid w:val="00D738BD"/>
    <w:rsid w:val="00DA2127"/>
    <w:rsid w:val="00DA35DB"/>
    <w:rsid w:val="00DA6D79"/>
    <w:rsid w:val="00DB7162"/>
    <w:rsid w:val="00DB7AA3"/>
    <w:rsid w:val="00DC071D"/>
    <w:rsid w:val="00DF3596"/>
    <w:rsid w:val="00E1376A"/>
    <w:rsid w:val="00E36140"/>
    <w:rsid w:val="00E9462A"/>
    <w:rsid w:val="00E95993"/>
    <w:rsid w:val="00EA392A"/>
    <w:rsid w:val="00EE25E3"/>
    <w:rsid w:val="00F431E5"/>
    <w:rsid w:val="00F515B5"/>
    <w:rsid w:val="00F631D0"/>
    <w:rsid w:val="00F847C3"/>
    <w:rsid w:val="00F84997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63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2022-11-16T06:42:00Z</dcterms:created>
  <dcterms:modified xsi:type="dcterms:W3CDTF">2022-11-16T07:19:00Z</dcterms:modified>
</cp:coreProperties>
</file>