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aprašo slenkančio objekto (1) dydžių matavimo įtaisą, kuriame yra elektroninis optinis matavimo prietaisas, turintis spinduliavimo ir priėmimo elementus (6, 6', 8, 8'), išdėstytus ne mažiau kaip vienoje matavimo plokštumoje (7), statmenoje į objekto (1) išilginę ašį, įtaise taip pat yra apdorojimo blokas (20), be to, matavimo portalo (10) matavimo plokštumą (7) riboja ne mažiau kaipdvi matavimo sijos (4,4'), išdėstytos tam tikru kampu. Matavimo sijų (4, 4') šoniniuose paviršiuose, atsuktuose į matavimo plokštumą (7), yra ne mažiau kaip viena priėmimo elementų (6, 6') eilė. Kiekvienai šiai priėmimo elementų (6, 6') eilei yra skirtas vienas periodiškai įjungiamas spinduliavimo elementas (8, 8'), formuojantis vėduoklinį šviesos spindulį, nukreiptą į priėmimo elementus (6, 6'),ir esantis matavimo plokštumoje (7) tam tikru atstumu A nuo matavimo sijos (4,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