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 ceramic field and may be used for producing of a cold endurance ceramic, for example, bricks. The mixture composition includes fractions of clay, dust and sand and a fine dispersion   anthracite. A calcite or a dolomite or a magnesite which must be also in a fine dispersion phase are added together with the anthracite.     The ratio of the composition ingredients is as follows (weight %):     
clay          66 - 86,
sand          10 - 20,
anthracite the dispersion of which smaller than 0.005 mm         0.5 - 4,
or calcite, or dolomite, or magnesite 
the dispersion of which smaller than 0.05 - 0.01 mm              3 - 10.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