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apima medicinos, o taip pat parfumerijos ir kosmetikos sritis.@Išradimo tikslas - sustiprinti ir praliginti gydomosios priemonės nuskausminantį poveikį. Tikslas pasiekiamas tuo, kad siūlomoje priemonėje šalia žinomo komponento - spirito, yra įvestas adomo obuolys (Anona sp. A) ir distiliuotas vanduo.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