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290F9" w14:textId="28136D8D" w:rsidR="001172CC" w:rsidRP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1. </w:t>
      </w:r>
      <w:r w:rsidR="002B7BF4" w:rsidRPr="00B72A29">
        <w:rPr>
          <w:rFonts w:ascii="Helvetica" w:hAnsi="Helvetica" w:cs="Arial"/>
          <w:szCs w:val="22"/>
          <w:lang w:val="lt-LT"/>
        </w:rPr>
        <w:t xml:space="preserve">Junginys, kurio formulė: </w:t>
      </w:r>
    </w:p>
    <w:p w14:paraId="03C065EB" w14:textId="77777777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iCs/>
          <w:noProof/>
          <w:szCs w:val="22"/>
          <w:lang w:val="lt-LT" w:eastAsia="lt-LT"/>
        </w:rPr>
        <w:drawing>
          <wp:inline distT="0" distB="0" distL="0" distR="0" wp14:anchorId="5429F494" wp14:editId="6898B0EC">
            <wp:extent cx="2754630" cy="104330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0433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AA76" w14:textId="7F5DA05E" w:rsidR="001172CC" w:rsidRPr="00B72A29" w:rsidRDefault="002B7BF4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kur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arba R</w:t>
      </w:r>
      <w:r w:rsidRPr="00B72A29">
        <w:rPr>
          <w:rFonts w:ascii="Helvetica" w:hAnsi="Helvetica" w:cs="Arial"/>
          <w:szCs w:val="22"/>
          <w:vertAlign w:val="superscript"/>
          <w:lang w:val="lt-LT"/>
        </w:rPr>
        <w:t>1</w:t>
      </w:r>
      <w:r w:rsidRPr="00B72A29">
        <w:rPr>
          <w:rFonts w:ascii="Helvetica" w:hAnsi="Helvetica" w:cs="Arial"/>
          <w:szCs w:val="22"/>
          <w:lang w:val="lt-LT"/>
        </w:rPr>
        <w:t>, arba R</w:t>
      </w:r>
      <w:r w:rsidRPr="00B72A29">
        <w:rPr>
          <w:rFonts w:ascii="Helvetica" w:hAnsi="Helvetica" w:cs="Arial"/>
          <w:szCs w:val="22"/>
          <w:vertAlign w:val="superscript"/>
          <w:lang w:val="lt-LT"/>
        </w:rPr>
        <w:t>2</w:t>
      </w:r>
      <w:r w:rsidRPr="00B72A29">
        <w:rPr>
          <w:rFonts w:ascii="Helvetica" w:hAnsi="Helvetica" w:cs="Arial"/>
          <w:szCs w:val="22"/>
          <w:lang w:val="lt-LT"/>
        </w:rPr>
        <w:t xml:space="preserve"> yra nepriklausomai pasirinktas iš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Cl, F, -CF</w:t>
      </w:r>
      <w:r w:rsidRPr="00B72A29">
        <w:rPr>
          <w:rFonts w:ascii="Helvetica" w:hAnsi="Helvetica" w:cs="Arial"/>
          <w:szCs w:val="22"/>
          <w:vertAlign w:val="subscript"/>
          <w:lang w:val="lt-LT"/>
        </w:rPr>
        <w:t>3</w:t>
      </w:r>
      <w:r w:rsidRPr="00B72A29">
        <w:rPr>
          <w:rFonts w:ascii="Helvetica" w:hAnsi="Helvetica" w:cs="Arial"/>
          <w:szCs w:val="22"/>
          <w:lang w:val="lt-LT"/>
        </w:rPr>
        <w:t xml:space="preserve"> arba -CH</w:t>
      </w:r>
      <w:r w:rsidRPr="00B72A29">
        <w:rPr>
          <w:rFonts w:ascii="Helvetica" w:hAnsi="Helvetica" w:cs="Arial"/>
          <w:szCs w:val="22"/>
          <w:vertAlign w:val="subscript"/>
          <w:lang w:val="lt-LT"/>
        </w:rPr>
        <w:t>3</w:t>
      </w:r>
      <w:r w:rsidRPr="00B72A29">
        <w:rPr>
          <w:rFonts w:ascii="Helvetica" w:hAnsi="Helvetica" w:cs="Arial"/>
          <w:szCs w:val="22"/>
          <w:lang w:val="lt-LT"/>
        </w:rPr>
        <w:t>, o kitas yra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vandenilis, arba junginio farmaciniu požiūriu priimtina druska. </w:t>
      </w:r>
    </w:p>
    <w:p w14:paraId="4ABCEA46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72222C48" w14:textId="789E6F07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2. Junginys pagal 1 punktą, kur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junginys yra </w:t>
      </w:r>
    </w:p>
    <w:p w14:paraId="2409C7EF" w14:textId="77777777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drawing>
          <wp:inline distT="0" distB="0" distL="0" distR="0" wp14:anchorId="44C841CC" wp14:editId="519116CF">
            <wp:extent cx="2848610" cy="11252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125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E661" w14:textId="4C7463C2" w:rsidR="001172CC" w:rsidRPr="00B72A29" w:rsidRDefault="002B7BF4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2823EBA2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2F5DE6D0" w14:textId="7E78C157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3. Junginys pagal 1 punktą, kur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junginys yra </w:t>
      </w:r>
    </w:p>
    <w:p w14:paraId="406C8FA8" w14:textId="77777777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drawing>
          <wp:inline distT="0" distB="0" distL="0" distR="0" wp14:anchorId="4624EC06" wp14:editId="117F8071">
            <wp:extent cx="2825115" cy="1090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090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EE8F" w14:textId="05137DBF" w:rsidR="001172CC" w:rsidRPr="00B72A29" w:rsidRDefault="002B7BF4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57CBBE55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06FFA537" w14:textId="77777777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4. Junginys pagal 2 punktą, kur junginys yra </w:t>
      </w:r>
    </w:p>
    <w:p w14:paraId="1871EA7A" w14:textId="77777777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drawing>
          <wp:inline distT="0" distB="0" distL="0" distR="0" wp14:anchorId="636F35DB" wp14:editId="3C720559">
            <wp:extent cx="2854325" cy="114871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48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0656" w14:textId="3E51BAB1" w:rsidR="001172CC" w:rsidRPr="00B72A29" w:rsidRDefault="002B7BF4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6073DCC9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7128FE09" w14:textId="77777777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5. Junginys pagal 4 punktą, kur junginys yra </w:t>
      </w:r>
    </w:p>
    <w:p w14:paraId="4CA69595" w14:textId="57E9E59B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drawing>
          <wp:inline distT="0" distB="0" distL="0" distR="0" wp14:anchorId="7D440BA8" wp14:editId="3680348D">
            <wp:extent cx="3006725" cy="11842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184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A29">
        <w:rPr>
          <w:rFonts w:ascii="Helvetica" w:hAnsi="Helvetica" w:cs="Arial"/>
          <w:szCs w:val="22"/>
          <w:lang w:val="lt-LT"/>
        </w:rPr>
        <w:t xml:space="preserve"> .</w:t>
      </w:r>
    </w:p>
    <w:p w14:paraId="431A5C4D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2DC547C7" w14:textId="425DAF4B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6. Junginys pagal 3 punktą, kur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junginys yra </w:t>
      </w:r>
    </w:p>
    <w:p w14:paraId="045F5E2F" w14:textId="77777777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lastRenderedPageBreak/>
        <w:drawing>
          <wp:inline distT="0" distB="0" distL="0" distR="0" wp14:anchorId="6F6CDD43" wp14:editId="3E713D97">
            <wp:extent cx="3165475" cy="1224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224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A29">
        <w:rPr>
          <w:rFonts w:ascii="Helvetica" w:hAnsi="Helvetica" w:cs="Arial"/>
          <w:szCs w:val="22"/>
          <w:lang w:val="lt-LT"/>
        </w:rPr>
        <w:t xml:space="preserve"> </w:t>
      </w:r>
    </w:p>
    <w:p w14:paraId="59ACF016" w14:textId="6553CC83" w:rsidR="001172CC" w:rsidRPr="00B72A29" w:rsidRDefault="002B7BF4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5AD9B5EC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5A8372FA" w14:textId="6D2513FF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7. Junginys pagal 4 arba 6 punktą, kur farmaciniu požiūriu priimtina druska yra benzensulfoninės rūgšties druska. </w:t>
      </w:r>
    </w:p>
    <w:p w14:paraId="427D01BE" w14:textId="77777777" w:rsidR="00B72A29" w:rsidRP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7FDECBBD" w14:textId="72F025B2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8. Junginys pagal 4 arba 6 punktą, kur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farmaciniu požiūriu priimtina druska yra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4-metilbenzensulfonininės rūgšties druska. </w:t>
      </w:r>
    </w:p>
    <w:p w14:paraId="565C98AF" w14:textId="77777777" w:rsidR="00B72A29" w:rsidRP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213B1995" w14:textId="77777777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9. Junginys pagal 6 punktą, kur junginys yra </w:t>
      </w:r>
    </w:p>
    <w:p w14:paraId="73512FC9" w14:textId="395A4CC3" w:rsidR="001172CC" w:rsidRPr="00B72A29" w:rsidRDefault="002B7BF4" w:rsidP="00B72A29">
      <w:pPr>
        <w:suppressAutoHyphens w:val="0"/>
        <w:autoSpaceDE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noProof/>
          <w:szCs w:val="22"/>
          <w:lang w:val="lt-LT" w:eastAsia="lt-LT"/>
        </w:rPr>
        <w:drawing>
          <wp:inline distT="0" distB="0" distL="0" distR="0" wp14:anchorId="19549337" wp14:editId="5CA051C9">
            <wp:extent cx="2960370" cy="11544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154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A29">
        <w:rPr>
          <w:rFonts w:ascii="Helvetica" w:hAnsi="Helvetica" w:cs="Arial"/>
          <w:szCs w:val="22"/>
          <w:lang w:val="lt-LT"/>
        </w:rPr>
        <w:t xml:space="preserve"> .</w:t>
      </w:r>
    </w:p>
    <w:p w14:paraId="583FB0DA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0CA316E0" w14:textId="7EF836AC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10. Farmacinė kompozicija, apimanti junginį arba jo farmaciniu požiūriu priimtiną druską pagal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bet kurį vieną iš 1-9 punktų derinyje su farmaciniu požiūriu priimtinu ekscipientu, nešikliu arba skiedikliu. </w:t>
      </w:r>
    </w:p>
    <w:p w14:paraId="5B972852" w14:textId="77777777" w:rsidR="00B72A29" w:rsidRP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7B41586B" w14:textId="77777777" w:rsid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 xml:space="preserve">11. Farmacinė kompozicija pagal 10 punktą, apimanti vieną arba daugiau kitų terapinių agentų. </w:t>
      </w:r>
    </w:p>
    <w:p w14:paraId="6FFBAA70" w14:textId="77777777" w:rsid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1932D648" w14:textId="14E9FF81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12. Junginys arba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jo farmaciniu požiūriu priimtina druska arba farmacinė kompozicija pagal bet kurį vieną iš 1-11 punktų, skirti naudoti terapijoje. </w:t>
      </w:r>
    </w:p>
    <w:p w14:paraId="08925275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E53387C" w14:textId="5CE2D60F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13. Junginys arba jo farmaciniu požiūriu priimtina druska pagal bet kurį vieną iš 1-9 punktų,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skirti naudoti krūties vėžio, kiaušidžių vėžio, endometriumo vėžio, prostatos vėžio, gimdos vėžio, skrandžio vėžio arba plaučių vėžio gydymui. </w:t>
      </w:r>
    </w:p>
    <w:p w14:paraId="61B83BB7" w14:textId="77777777" w:rsidR="00B72A29" w:rsidRP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491A899B" w14:textId="77777777" w:rsid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14. Junginys arba jo druska, skirti naudoti pagal 13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punktą, gydant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 xml:space="preserve">ER-teigiamą krūties vėžį. </w:t>
      </w:r>
    </w:p>
    <w:p w14:paraId="0922B5D2" w14:textId="77777777" w:rsidR="00B72A29" w:rsidRDefault="00B72A29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588599A9" w14:textId="1A1DED3B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15. Junginys arba jo druska, skirti naudoti pagal 13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punktą, gydant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ER-teigiamą skrandžio vėžį.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</w:p>
    <w:p w14:paraId="388437BC" w14:textId="77777777" w:rsidR="00B72A29" w:rsidRPr="00B72A29" w:rsidRDefault="00B72A29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1864CD40" w14:textId="52604698" w:rsidR="001172CC" w:rsidRPr="00B72A29" w:rsidRDefault="002B7BF4" w:rsidP="00B72A29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i/>
          <w:iCs/>
          <w:szCs w:val="18"/>
          <w:lang w:val="lt-LT"/>
        </w:rPr>
      </w:pPr>
      <w:r w:rsidRPr="00B72A29">
        <w:rPr>
          <w:rFonts w:ascii="Helvetica" w:hAnsi="Helvetica" w:cs="Arial"/>
          <w:szCs w:val="22"/>
          <w:lang w:val="lt-LT"/>
        </w:rPr>
        <w:t>16. Junginys arba jo druska, skirti naudoti pagal 13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punktą, gydant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  <w:r w:rsidRPr="00B72A29">
        <w:rPr>
          <w:rFonts w:ascii="Helvetica" w:hAnsi="Helvetica" w:cs="Arial"/>
          <w:szCs w:val="22"/>
          <w:lang w:val="lt-LT"/>
        </w:rPr>
        <w:t>ER-teigiamą plaučių vėžį.</w:t>
      </w:r>
      <w:r w:rsidR="00B72A29" w:rsidRPr="00B72A29">
        <w:rPr>
          <w:rFonts w:ascii="Helvetica" w:hAnsi="Helvetica" w:cs="Arial"/>
          <w:szCs w:val="22"/>
          <w:lang w:val="lt-LT"/>
        </w:rPr>
        <w:t xml:space="preserve"> </w:t>
      </w:r>
    </w:p>
    <w:p w14:paraId="6E22D675" w14:textId="77777777" w:rsidR="001172CC" w:rsidRPr="00B72A29" w:rsidRDefault="001172CC" w:rsidP="00B72A29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i/>
          <w:iCs/>
          <w:szCs w:val="18"/>
          <w:lang w:val="lt-LT"/>
        </w:rPr>
      </w:pPr>
    </w:p>
    <w:sectPr w:rsidR="001172CC" w:rsidRPr="00B72A29" w:rsidSect="00B72A29">
      <w:headerReference w:type="even" r:id="rId14"/>
      <w:pgSz w:w="11906" w:h="16838"/>
      <w:pgMar w:top="1134" w:right="567" w:bottom="567" w:left="1701" w:header="567" w:footer="283" w:gutter="0"/>
      <w:cols w:space="1296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42AE" w14:textId="77777777" w:rsidR="00E66FE9" w:rsidRDefault="00E66FE9">
      <w:r>
        <w:separator/>
      </w:r>
    </w:p>
  </w:endnote>
  <w:endnote w:type="continuationSeparator" w:id="0">
    <w:p w14:paraId="526AFD4A" w14:textId="77777777" w:rsidR="00E66FE9" w:rsidRDefault="00E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5469" w14:textId="77777777" w:rsidR="00E66FE9" w:rsidRDefault="00E66FE9">
      <w:r>
        <w:separator/>
      </w:r>
    </w:p>
  </w:footnote>
  <w:footnote w:type="continuationSeparator" w:id="0">
    <w:p w14:paraId="3348E428" w14:textId="77777777" w:rsidR="00E66FE9" w:rsidRDefault="00E6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E77E" w14:textId="77777777" w:rsidR="001172CC" w:rsidRDefault="002B7BF4">
    <w:pPr>
      <w:pStyle w:val="Antrats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4202544">
    <w:abstractNumId w:val="0"/>
  </w:num>
  <w:num w:numId="2" w16cid:durableId="108445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50"/>
    <w:rsid w:val="001172CC"/>
    <w:rsid w:val="002B7BF4"/>
    <w:rsid w:val="00B72A29"/>
    <w:rsid w:val="00C01350"/>
    <w:rsid w:val="00E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F563B"/>
  <w15:chartTrackingRefBased/>
  <w15:docId w15:val="{146DDF39-E9F9-468C-9CE8-1E6DA4C4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1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ipersaitas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faz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  <w:szCs w:val="24"/>
      <w:lang w:val="lv-LV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vadinimas">
    <w:name w:val="Title"/>
    <w:basedOn w:val="prastasis"/>
    <w:next w:val="Paantrat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Antrats">
    <w:name w:val="header"/>
    <w:basedOn w:val="prastasis"/>
    <w:pPr>
      <w:suppressLineNumbers/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suppressLineNumbers/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1623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subject/>
  <dc:creator>Liudmila</dc:creator>
  <cp:keywords/>
  <cp:lastModifiedBy>Rasa Gurčytė</cp:lastModifiedBy>
  <cp:revision>4</cp:revision>
  <cp:lastPrinted>2022-12-14T14:53:00Z</cp:lastPrinted>
  <dcterms:created xsi:type="dcterms:W3CDTF">2022-12-14T16:35:00Z</dcterms:created>
  <dcterms:modified xsi:type="dcterms:W3CDTF">2022-12-21T08:56:00Z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