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01EB7D8" w14:textId="360F6EF4" w:rsidR="00167EF1" w:rsidRPr="0035490E" w:rsidRDefault="0035490E" w:rsidP="0035490E">
      <w:pPr>
        <w:suppressAutoHyphens w:val="0"/>
        <w:autoSpaceDE w:val="0"/>
        <w:spacing w:line="360" w:lineRule="auto"/>
        <w:ind w:firstLine="567"/>
        <w:jc w:val="both"/>
        <w:rPr>
          <w:rFonts w:ascii="Helvetica" w:hAnsi="Helvetica" w:cs="Helvetica"/>
          <w:szCs w:val="22"/>
          <w:lang w:val="lt-LT"/>
        </w:rPr>
      </w:pPr>
      <w:r w:rsidRPr="0035490E">
        <w:rPr>
          <w:rFonts w:ascii="Helvetica" w:hAnsi="Helvetica" w:cs="Helvetica"/>
          <w:szCs w:val="22"/>
          <w:lang w:val="lt-LT"/>
        </w:rPr>
        <w:t xml:space="preserve">1. </w:t>
      </w:r>
      <w:r w:rsidR="006E31A5" w:rsidRPr="0035490E">
        <w:rPr>
          <w:rFonts w:ascii="Helvetica" w:hAnsi="Helvetica" w:cs="Helvetica"/>
          <w:szCs w:val="22"/>
          <w:lang w:val="lt-LT"/>
        </w:rPr>
        <w:t xml:space="preserve">Junginys, kurio formulė: </w:t>
      </w:r>
    </w:p>
    <w:p w14:paraId="557F98DB" w14:textId="77777777" w:rsidR="00167EF1" w:rsidRPr="0035490E" w:rsidRDefault="00F3433D" w:rsidP="0035490E">
      <w:pPr>
        <w:suppressAutoHyphens w:val="0"/>
        <w:autoSpaceDE w:val="0"/>
        <w:spacing w:line="360" w:lineRule="auto"/>
        <w:jc w:val="center"/>
        <w:rPr>
          <w:rFonts w:ascii="Helvetica" w:hAnsi="Helvetica" w:cs="Helvetica"/>
          <w:szCs w:val="22"/>
          <w:lang w:val="lt-LT"/>
        </w:rPr>
      </w:pPr>
      <w:r>
        <w:rPr>
          <w:rFonts w:ascii="Helvetica" w:hAnsi="Helvetica" w:cs="Helvetica"/>
          <w:iCs/>
          <w:szCs w:val="22"/>
          <w:lang w:val="lt-LT"/>
        </w:rPr>
        <w:pict w14:anchorId="1B0D14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6pt;height:106.5pt">
            <v:imagedata r:id="rId7" o:title=""/>
          </v:shape>
        </w:pict>
      </w:r>
    </w:p>
    <w:p w14:paraId="1B17FD07" w14:textId="559F0A30" w:rsidR="00167EF1" w:rsidRPr="0035490E" w:rsidRDefault="006E31A5" w:rsidP="0035490E">
      <w:pPr>
        <w:suppressAutoHyphens w:val="0"/>
        <w:autoSpaceDE w:val="0"/>
        <w:spacing w:line="360" w:lineRule="auto"/>
        <w:jc w:val="both"/>
        <w:rPr>
          <w:rFonts w:ascii="Helvetica" w:hAnsi="Helvetica" w:cs="Helvetica"/>
          <w:szCs w:val="22"/>
          <w:lang w:val="lt-LT"/>
        </w:rPr>
      </w:pPr>
      <w:r w:rsidRPr="0035490E">
        <w:rPr>
          <w:rFonts w:ascii="Helvetica" w:hAnsi="Helvetica" w:cs="Helvetica"/>
          <w:szCs w:val="22"/>
          <w:lang w:val="lt-LT"/>
        </w:rPr>
        <w:t xml:space="preserve">arba farmaciniu požiūriu priimtina </w:t>
      </w:r>
      <w:r w:rsidR="0035490E" w:rsidRPr="0035490E">
        <w:rPr>
          <w:rFonts w:ascii="Helvetica" w:hAnsi="Helvetica" w:cs="Helvetica"/>
          <w:szCs w:val="22"/>
          <w:lang w:val="lt-LT"/>
        </w:rPr>
        <w:t xml:space="preserve">jo </w:t>
      </w:r>
      <w:r w:rsidRPr="0035490E">
        <w:rPr>
          <w:rFonts w:ascii="Helvetica" w:hAnsi="Helvetica" w:cs="Helvetica"/>
          <w:szCs w:val="22"/>
          <w:lang w:val="lt-LT"/>
        </w:rPr>
        <w:t xml:space="preserve">druska. </w:t>
      </w:r>
    </w:p>
    <w:p w14:paraId="75C848F3" w14:textId="77777777" w:rsidR="0035490E" w:rsidRPr="0035490E" w:rsidRDefault="0035490E" w:rsidP="0035490E">
      <w:pPr>
        <w:suppressAutoHyphens w:val="0"/>
        <w:autoSpaceDE w:val="0"/>
        <w:spacing w:line="360" w:lineRule="auto"/>
        <w:jc w:val="both"/>
        <w:rPr>
          <w:rFonts w:ascii="Helvetica" w:hAnsi="Helvetica" w:cs="Helvetica"/>
          <w:szCs w:val="22"/>
          <w:lang w:val="lt-LT"/>
        </w:rPr>
      </w:pPr>
    </w:p>
    <w:p w14:paraId="0252A580" w14:textId="0BA61BDB" w:rsidR="00167EF1" w:rsidRPr="0035490E" w:rsidRDefault="006E31A5" w:rsidP="0035490E">
      <w:pPr>
        <w:suppressAutoHyphens w:val="0"/>
        <w:autoSpaceDE w:val="0"/>
        <w:spacing w:line="360" w:lineRule="auto"/>
        <w:ind w:firstLine="567"/>
        <w:jc w:val="both"/>
        <w:rPr>
          <w:rFonts w:ascii="Helvetica" w:hAnsi="Helvetica" w:cs="Helvetica"/>
          <w:szCs w:val="22"/>
          <w:lang w:val="lt-LT"/>
        </w:rPr>
      </w:pPr>
      <w:r w:rsidRPr="0035490E">
        <w:rPr>
          <w:rFonts w:ascii="Helvetica" w:hAnsi="Helvetica" w:cs="Helvetica"/>
          <w:szCs w:val="22"/>
          <w:lang w:val="lt-LT"/>
        </w:rPr>
        <w:t>2. Junginys pagal 1 punktą, kur</w:t>
      </w:r>
      <w:r w:rsidR="0035490E" w:rsidRPr="0035490E">
        <w:rPr>
          <w:rFonts w:ascii="Helvetica" w:hAnsi="Helvetica" w:cs="Helvetica"/>
          <w:szCs w:val="22"/>
          <w:lang w:val="lt-LT"/>
        </w:rPr>
        <w:t xml:space="preserve"> </w:t>
      </w:r>
      <w:r w:rsidRPr="0035490E">
        <w:rPr>
          <w:rFonts w:ascii="Helvetica" w:hAnsi="Helvetica" w:cs="Helvetica"/>
          <w:szCs w:val="22"/>
          <w:lang w:val="lt-LT"/>
        </w:rPr>
        <w:t xml:space="preserve">junginys yra </w:t>
      </w:r>
    </w:p>
    <w:p w14:paraId="37A3DC91" w14:textId="1FA38F09" w:rsidR="00167EF1" w:rsidRPr="0035490E" w:rsidRDefault="00F3433D" w:rsidP="0035490E">
      <w:pPr>
        <w:suppressAutoHyphens w:val="0"/>
        <w:autoSpaceDE w:val="0"/>
        <w:spacing w:line="360" w:lineRule="auto"/>
        <w:jc w:val="center"/>
        <w:rPr>
          <w:rFonts w:ascii="Helvetica" w:hAnsi="Helvetica" w:cs="Helvetica"/>
          <w:szCs w:val="22"/>
          <w:lang w:val="lt-LT"/>
        </w:rPr>
      </w:pPr>
      <w:r>
        <w:rPr>
          <w:rFonts w:ascii="Helvetica" w:hAnsi="Helvetica" w:cs="Helvetica"/>
          <w:szCs w:val="22"/>
          <w:lang w:val="lt-LT"/>
        </w:rPr>
        <w:pict w14:anchorId="5FE31B24">
          <v:shape id="_x0000_i1026" type="#_x0000_t75" style="width:268pt;height:99.5pt" filled="t">
            <v:fill color2="black"/>
            <v:imagedata r:id="rId8" o:title=""/>
          </v:shape>
        </w:pict>
      </w:r>
    </w:p>
    <w:p w14:paraId="60B31061" w14:textId="77777777" w:rsidR="0035490E" w:rsidRPr="0035490E" w:rsidRDefault="0035490E" w:rsidP="0035490E">
      <w:pPr>
        <w:suppressAutoHyphens w:val="0"/>
        <w:autoSpaceDE w:val="0"/>
        <w:spacing w:line="360" w:lineRule="auto"/>
        <w:jc w:val="both"/>
        <w:rPr>
          <w:rFonts w:ascii="Helvetica" w:hAnsi="Helvetica" w:cs="Helvetica"/>
          <w:szCs w:val="22"/>
          <w:lang w:val="lt-LT"/>
        </w:rPr>
      </w:pPr>
    </w:p>
    <w:p w14:paraId="245181F1" w14:textId="6FF752E2" w:rsidR="00167EF1" w:rsidRPr="0035490E" w:rsidRDefault="006E31A5" w:rsidP="0035490E">
      <w:pPr>
        <w:suppressAutoHyphens w:val="0"/>
        <w:autoSpaceDE w:val="0"/>
        <w:spacing w:line="360" w:lineRule="auto"/>
        <w:ind w:firstLine="567"/>
        <w:jc w:val="both"/>
        <w:rPr>
          <w:rFonts w:ascii="Helvetica" w:hAnsi="Helvetica" w:cs="Helvetica"/>
          <w:szCs w:val="22"/>
          <w:lang w:val="lt-LT"/>
        </w:rPr>
      </w:pPr>
      <w:r w:rsidRPr="0035490E">
        <w:rPr>
          <w:rFonts w:ascii="Helvetica" w:hAnsi="Helvetica" w:cs="Helvetica"/>
          <w:szCs w:val="22"/>
          <w:lang w:val="lt-LT"/>
        </w:rPr>
        <w:t>3. Farmacinė kompozicija, apimanti junginį pagal 1 arba 2 punktą arba</w:t>
      </w:r>
      <w:r w:rsidR="0035490E" w:rsidRPr="0035490E">
        <w:rPr>
          <w:rFonts w:ascii="Helvetica" w:hAnsi="Helvetica" w:cs="Helvetica"/>
          <w:szCs w:val="22"/>
          <w:lang w:val="lt-LT"/>
        </w:rPr>
        <w:t xml:space="preserve"> </w:t>
      </w:r>
      <w:r w:rsidRPr="0035490E">
        <w:rPr>
          <w:rFonts w:ascii="Helvetica" w:hAnsi="Helvetica" w:cs="Helvetica"/>
          <w:szCs w:val="22"/>
          <w:lang w:val="lt-LT"/>
        </w:rPr>
        <w:t xml:space="preserve">farmaciniu požiūriu priimtiną </w:t>
      </w:r>
      <w:r w:rsidR="0035490E" w:rsidRPr="0035490E">
        <w:rPr>
          <w:rFonts w:ascii="Helvetica" w:hAnsi="Helvetica" w:cs="Helvetica"/>
          <w:szCs w:val="22"/>
          <w:lang w:val="lt-LT"/>
        </w:rPr>
        <w:t xml:space="preserve">jo </w:t>
      </w:r>
      <w:r w:rsidRPr="0035490E">
        <w:rPr>
          <w:rFonts w:ascii="Helvetica" w:hAnsi="Helvetica" w:cs="Helvetica"/>
          <w:szCs w:val="22"/>
          <w:lang w:val="lt-LT"/>
        </w:rPr>
        <w:t>druską derinyje su vienu arba daugiau</w:t>
      </w:r>
      <w:r w:rsidR="0035490E" w:rsidRPr="0035490E">
        <w:rPr>
          <w:rFonts w:ascii="Helvetica" w:hAnsi="Helvetica" w:cs="Helvetica"/>
          <w:szCs w:val="22"/>
          <w:lang w:val="lt-LT"/>
        </w:rPr>
        <w:t xml:space="preserve"> </w:t>
      </w:r>
      <w:r w:rsidRPr="0035490E">
        <w:rPr>
          <w:rFonts w:ascii="Helvetica" w:hAnsi="Helvetica" w:cs="Helvetica"/>
          <w:szCs w:val="22"/>
          <w:lang w:val="lt-LT"/>
        </w:rPr>
        <w:t>farmaciniu požiūriu priimtinų ekscipientų, nešiklių arba skiediklių.</w:t>
      </w:r>
    </w:p>
    <w:p w14:paraId="14C03092" w14:textId="77777777" w:rsidR="0035490E" w:rsidRPr="0035490E" w:rsidRDefault="0035490E" w:rsidP="0035490E">
      <w:pPr>
        <w:suppressAutoHyphens w:val="0"/>
        <w:autoSpaceDE w:val="0"/>
        <w:spacing w:line="360" w:lineRule="auto"/>
        <w:jc w:val="both"/>
        <w:rPr>
          <w:rFonts w:ascii="Helvetica" w:hAnsi="Helvetica" w:cs="Helvetica"/>
          <w:szCs w:val="22"/>
          <w:lang w:val="lt-LT"/>
        </w:rPr>
      </w:pPr>
    </w:p>
    <w:p w14:paraId="65F2CE2B" w14:textId="2C13FF59" w:rsidR="00167EF1" w:rsidRPr="0035490E" w:rsidRDefault="006E31A5" w:rsidP="0035490E">
      <w:pPr>
        <w:suppressAutoHyphens w:val="0"/>
        <w:autoSpaceDE w:val="0"/>
        <w:spacing w:line="360" w:lineRule="auto"/>
        <w:ind w:firstLine="567"/>
        <w:jc w:val="both"/>
        <w:rPr>
          <w:rFonts w:ascii="Helvetica" w:hAnsi="Helvetica" w:cs="Helvetica"/>
          <w:szCs w:val="22"/>
          <w:lang w:val="lt-LT"/>
        </w:rPr>
      </w:pPr>
      <w:r w:rsidRPr="0035490E">
        <w:rPr>
          <w:rFonts w:ascii="Helvetica" w:hAnsi="Helvetica" w:cs="Helvetica"/>
          <w:szCs w:val="22"/>
          <w:lang w:val="lt-LT"/>
        </w:rPr>
        <w:t>4. Farmacinė kompozicija pagal 3 punktą, papildomai apimanti vieną arba daugiau papildomų terapinių agentų.</w:t>
      </w:r>
    </w:p>
    <w:p w14:paraId="1637B68D" w14:textId="77777777" w:rsidR="0035490E" w:rsidRPr="0035490E" w:rsidRDefault="0035490E" w:rsidP="0035490E">
      <w:pPr>
        <w:suppressAutoHyphens w:val="0"/>
        <w:autoSpaceDE w:val="0"/>
        <w:spacing w:line="360" w:lineRule="auto"/>
        <w:jc w:val="both"/>
        <w:rPr>
          <w:rFonts w:ascii="Helvetica" w:hAnsi="Helvetica" w:cs="Helvetica"/>
          <w:szCs w:val="22"/>
          <w:lang w:val="lt-LT"/>
        </w:rPr>
      </w:pPr>
    </w:p>
    <w:p w14:paraId="2EDC3CBC" w14:textId="2ED9B673" w:rsidR="00167EF1" w:rsidRPr="0035490E" w:rsidRDefault="006E31A5" w:rsidP="0035490E">
      <w:pPr>
        <w:suppressAutoHyphens w:val="0"/>
        <w:spacing w:line="360" w:lineRule="auto"/>
        <w:ind w:firstLine="567"/>
        <w:jc w:val="both"/>
        <w:rPr>
          <w:rFonts w:ascii="Helvetica" w:hAnsi="Helvetica" w:cs="Helvetica"/>
          <w:szCs w:val="22"/>
          <w:lang w:val="lt-LT"/>
        </w:rPr>
      </w:pPr>
      <w:r w:rsidRPr="0035490E">
        <w:rPr>
          <w:rFonts w:ascii="Helvetica" w:hAnsi="Helvetica" w:cs="Helvetica"/>
          <w:szCs w:val="22"/>
          <w:lang w:val="lt-LT"/>
        </w:rPr>
        <w:t>5. Junginys pagal 1 arba 2 punktą arba jo farmaciniu požiūriu priimtina druska, skirti naudoti terapijoje.</w:t>
      </w:r>
    </w:p>
    <w:p w14:paraId="713920BB" w14:textId="77777777" w:rsidR="0035490E" w:rsidRPr="0035490E" w:rsidRDefault="0035490E" w:rsidP="0035490E">
      <w:pPr>
        <w:suppressAutoHyphens w:val="0"/>
        <w:spacing w:line="360" w:lineRule="auto"/>
        <w:ind w:firstLine="567"/>
        <w:jc w:val="both"/>
        <w:rPr>
          <w:rFonts w:ascii="Helvetica" w:hAnsi="Helvetica" w:cs="Helvetica"/>
          <w:szCs w:val="22"/>
          <w:lang w:val="lt-LT"/>
        </w:rPr>
      </w:pPr>
    </w:p>
    <w:p w14:paraId="5212CE77" w14:textId="7263020E" w:rsidR="00167EF1" w:rsidRPr="0035490E" w:rsidRDefault="006E31A5" w:rsidP="0035490E">
      <w:pPr>
        <w:suppressAutoHyphens w:val="0"/>
        <w:spacing w:line="360" w:lineRule="auto"/>
        <w:ind w:firstLine="567"/>
        <w:jc w:val="both"/>
        <w:rPr>
          <w:rFonts w:ascii="Helvetica" w:hAnsi="Helvetica" w:cs="Helvetica"/>
          <w:szCs w:val="22"/>
          <w:lang w:val="lt-LT"/>
        </w:rPr>
      </w:pPr>
      <w:r w:rsidRPr="0035490E">
        <w:rPr>
          <w:rFonts w:ascii="Helvetica" w:hAnsi="Helvetica" w:cs="Helvetica"/>
          <w:szCs w:val="22"/>
          <w:lang w:val="lt-LT"/>
        </w:rPr>
        <w:t xml:space="preserve">6. Junginys pagal 1 arba 2 punktą arba jo farmaciniu požiūriu priimtina druska, skirti naudoti gydant krūties vėžį, kiaušidžių vėžį, endometriumo vėžį, prostatos vėžį, gimdos vėžį, skrandžio vėžį arba plaučių vėžį. </w:t>
      </w:r>
    </w:p>
    <w:p w14:paraId="5B52D430" w14:textId="77777777" w:rsidR="0035490E" w:rsidRPr="0035490E" w:rsidRDefault="0035490E" w:rsidP="0035490E">
      <w:pPr>
        <w:suppressAutoHyphens w:val="0"/>
        <w:spacing w:line="360" w:lineRule="auto"/>
        <w:jc w:val="both"/>
        <w:rPr>
          <w:rFonts w:ascii="Helvetica" w:hAnsi="Helvetica" w:cs="Helvetica"/>
          <w:szCs w:val="22"/>
          <w:lang w:val="lt-LT"/>
        </w:rPr>
      </w:pPr>
    </w:p>
    <w:p w14:paraId="368780B9" w14:textId="13A30E15" w:rsidR="00167EF1" w:rsidRPr="0035490E" w:rsidRDefault="006E31A5" w:rsidP="0035490E">
      <w:pPr>
        <w:suppressAutoHyphens w:val="0"/>
        <w:spacing w:line="360" w:lineRule="auto"/>
        <w:ind w:firstLine="567"/>
        <w:jc w:val="both"/>
        <w:rPr>
          <w:rFonts w:ascii="Helvetica" w:hAnsi="Helvetica" w:cs="Helvetica"/>
          <w:szCs w:val="22"/>
          <w:lang w:val="lt-LT"/>
        </w:rPr>
      </w:pPr>
      <w:r w:rsidRPr="0035490E">
        <w:rPr>
          <w:rFonts w:ascii="Helvetica" w:hAnsi="Helvetica" w:cs="Helvetica"/>
          <w:szCs w:val="22"/>
          <w:lang w:val="lt-LT"/>
        </w:rPr>
        <w:t>7. Junginys arba jo farmaciniu požiūriu priimtina druska, skirti naudoti pagal 6 punktą, kur junginys yra skirtinas peroraliai.</w:t>
      </w:r>
    </w:p>
    <w:p w14:paraId="715FEA88" w14:textId="77777777" w:rsidR="0035490E" w:rsidRPr="0035490E" w:rsidRDefault="0035490E" w:rsidP="0035490E">
      <w:pPr>
        <w:suppressAutoHyphens w:val="0"/>
        <w:spacing w:line="360" w:lineRule="auto"/>
        <w:jc w:val="both"/>
        <w:rPr>
          <w:rFonts w:ascii="Helvetica" w:hAnsi="Helvetica" w:cs="Helvetica"/>
          <w:szCs w:val="22"/>
          <w:lang w:val="lt-LT"/>
        </w:rPr>
      </w:pPr>
    </w:p>
    <w:p w14:paraId="07621CB7" w14:textId="42615247" w:rsidR="00167EF1" w:rsidRPr="0035490E" w:rsidRDefault="006E31A5" w:rsidP="0035490E">
      <w:pPr>
        <w:suppressAutoHyphens w:val="0"/>
        <w:spacing w:line="360" w:lineRule="auto"/>
        <w:ind w:firstLine="567"/>
        <w:jc w:val="both"/>
        <w:rPr>
          <w:rFonts w:ascii="Helvetica" w:hAnsi="Helvetica" w:cs="Helvetica"/>
          <w:szCs w:val="22"/>
          <w:lang w:val="lt-LT"/>
        </w:rPr>
      </w:pPr>
      <w:r w:rsidRPr="0035490E">
        <w:rPr>
          <w:rFonts w:ascii="Helvetica" w:hAnsi="Helvetica" w:cs="Helvetica"/>
          <w:szCs w:val="22"/>
          <w:lang w:val="lt-LT"/>
        </w:rPr>
        <w:t xml:space="preserve">8. Junginys, skirtas naudoti pagal 7 punktą, arba farmaciniu požiūriu priimtina </w:t>
      </w:r>
      <w:r w:rsidR="00F3433D" w:rsidRPr="0035490E">
        <w:rPr>
          <w:rFonts w:ascii="Helvetica" w:hAnsi="Helvetica" w:cs="Helvetica"/>
          <w:szCs w:val="22"/>
          <w:lang w:val="lt-LT"/>
        </w:rPr>
        <w:t xml:space="preserve">jo </w:t>
      </w:r>
      <w:r w:rsidRPr="0035490E">
        <w:rPr>
          <w:rFonts w:ascii="Helvetica" w:hAnsi="Helvetica" w:cs="Helvetica"/>
          <w:szCs w:val="22"/>
          <w:lang w:val="lt-LT"/>
        </w:rPr>
        <w:t>druska,</w:t>
      </w:r>
      <w:r w:rsidR="0035490E" w:rsidRPr="0035490E">
        <w:rPr>
          <w:rFonts w:ascii="Helvetica" w:hAnsi="Helvetica" w:cs="Helvetica"/>
          <w:szCs w:val="22"/>
          <w:lang w:val="lt-LT"/>
        </w:rPr>
        <w:t xml:space="preserve"> </w:t>
      </w:r>
      <w:r w:rsidRPr="0035490E">
        <w:rPr>
          <w:rFonts w:ascii="Helvetica" w:hAnsi="Helvetica" w:cs="Helvetica"/>
          <w:szCs w:val="22"/>
          <w:lang w:val="lt-LT"/>
        </w:rPr>
        <w:t>kur krūties vėžys yra ER-teigiamas</w:t>
      </w:r>
      <w:r w:rsidR="0035490E" w:rsidRPr="0035490E">
        <w:rPr>
          <w:rFonts w:ascii="Helvetica" w:hAnsi="Helvetica" w:cs="Helvetica"/>
          <w:szCs w:val="22"/>
          <w:lang w:val="lt-LT"/>
        </w:rPr>
        <w:t xml:space="preserve"> </w:t>
      </w:r>
      <w:r w:rsidRPr="0035490E">
        <w:rPr>
          <w:rFonts w:ascii="Helvetica" w:hAnsi="Helvetica" w:cs="Helvetica"/>
          <w:szCs w:val="22"/>
          <w:lang w:val="lt-LT"/>
        </w:rPr>
        <w:t>krūties vėžys.</w:t>
      </w:r>
    </w:p>
    <w:p w14:paraId="530BFCD1" w14:textId="77777777" w:rsidR="0035490E" w:rsidRPr="0035490E" w:rsidRDefault="0035490E" w:rsidP="0035490E">
      <w:pPr>
        <w:suppressAutoHyphens w:val="0"/>
        <w:spacing w:line="360" w:lineRule="auto"/>
        <w:jc w:val="both"/>
        <w:rPr>
          <w:rFonts w:ascii="Helvetica" w:hAnsi="Helvetica" w:cs="Helvetica"/>
          <w:szCs w:val="22"/>
          <w:lang w:val="lt-LT"/>
        </w:rPr>
      </w:pPr>
    </w:p>
    <w:p w14:paraId="59F45459" w14:textId="241219F5" w:rsidR="00167EF1" w:rsidRPr="0035490E" w:rsidRDefault="006E31A5" w:rsidP="0035490E">
      <w:pPr>
        <w:suppressAutoHyphens w:val="0"/>
        <w:spacing w:line="360" w:lineRule="auto"/>
        <w:ind w:firstLine="567"/>
        <w:jc w:val="both"/>
        <w:rPr>
          <w:rFonts w:ascii="Helvetica" w:hAnsi="Helvetica" w:cs="Helvetica"/>
          <w:szCs w:val="22"/>
          <w:lang w:val="lt-LT"/>
        </w:rPr>
      </w:pPr>
      <w:r w:rsidRPr="0035490E">
        <w:rPr>
          <w:rFonts w:ascii="Helvetica" w:hAnsi="Helvetica" w:cs="Helvetica"/>
          <w:szCs w:val="22"/>
          <w:lang w:val="lt-LT"/>
        </w:rPr>
        <w:t xml:space="preserve">9. Junginys, skirtas naudoti pagal 7 punktą, arba farmaciniu požiūriu priimtina </w:t>
      </w:r>
      <w:r w:rsidR="00F3433D" w:rsidRPr="0035490E">
        <w:rPr>
          <w:rFonts w:ascii="Helvetica" w:hAnsi="Helvetica" w:cs="Helvetica"/>
          <w:szCs w:val="22"/>
          <w:lang w:val="lt-LT"/>
        </w:rPr>
        <w:t xml:space="preserve">jo </w:t>
      </w:r>
      <w:r w:rsidRPr="0035490E">
        <w:rPr>
          <w:rFonts w:ascii="Helvetica" w:hAnsi="Helvetica" w:cs="Helvetica"/>
          <w:szCs w:val="22"/>
          <w:lang w:val="lt-LT"/>
        </w:rPr>
        <w:t>druska, kur skrandžio vėžys yra ER-teigiamas skrandžio vėžys.</w:t>
      </w:r>
    </w:p>
    <w:p w14:paraId="1BAD7920" w14:textId="77777777" w:rsidR="0035490E" w:rsidRPr="0035490E" w:rsidRDefault="0035490E" w:rsidP="0035490E">
      <w:pPr>
        <w:suppressAutoHyphens w:val="0"/>
        <w:spacing w:line="360" w:lineRule="auto"/>
        <w:jc w:val="both"/>
        <w:rPr>
          <w:rFonts w:ascii="Helvetica" w:hAnsi="Helvetica" w:cs="Helvetica"/>
          <w:szCs w:val="22"/>
          <w:lang w:val="lt-LT"/>
        </w:rPr>
      </w:pPr>
    </w:p>
    <w:p w14:paraId="0D54B932" w14:textId="6059B56A" w:rsidR="00167EF1" w:rsidRPr="0035490E" w:rsidRDefault="006E31A5" w:rsidP="0035490E">
      <w:pPr>
        <w:suppressAutoHyphens w:val="0"/>
        <w:spacing w:line="360" w:lineRule="auto"/>
        <w:ind w:firstLine="567"/>
        <w:jc w:val="both"/>
        <w:rPr>
          <w:rFonts w:ascii="Helvetica" w:hAnsi="Helvetica" w:cs="Helvetica"/>
          <w:szCs w:val="22"/>
          <w:lang w:val="lt-LT"/>
        </w:rPr>
      </w:pPr>
      <w:r w:rsidRPr="0035490E">
        <w:rPr>
          <w:rFonts w:ascii="Helvetica" w:hAnsi="Helvetica" w:cs="Helvetica"/>
          <w:szCs w:val="22"/>
          <w:lang w:val="lt-LT"/>
        </w:rPr>
        <w:t xml:space="preserve">10. Junginys, skirtas naudoti pagal 7 punktą, arba farmaciniu požiūriu priimtina </w:t>
      </w:r>
      <w:r w:rsidR="00F3433D" w:rsidRPr="0035490E">
        <w:rPr>
          <w:rFonts w:ascii="Helvetica" w:hAnsi="Helvetica" w:cs="Helvetica"/>
          <w:szCs w:val="22"/>
          <w:lang w:val="lt-LT"/>
        </w:rPr>
        <w:t xml:space="preserve">jo </w:t>
      </w:r>
      <w:r w:rsidRPr="0035490E">
        <w:rPr>
          <w:rFonts w:ascii="Helvetica" w:hAnsi="Helvetica" w:cs="Helvetica"/>
          <w:szCs w:val="22"/>
          <w:lang w:val="lt-LT"/>
        </w:rPr>
        <w:t>druska, kur plaučių vėžys yra ER-teigiamas plaučių vėžys.</w:t>
      </w:r>
    </w:p>
    <w:p w14:paraId="202D5FD5" w14:textId="77777777" w:rsidR="0035490E" w:rsidRPr="0035490E" w:rsidRDefault="0035490E" w:rsidP="0035490E">
      <w:pPr>
        <w:suppressAutoHyphens w:val="0"/>
        <w:spacing w:line="360" w:lineRule="auto"/>
        <w:jc w:val="both"/>
        <w:rPr>
          <w:rFonts w:ascii="Helvetica" w:hAnsi="Helvetica" w:cs="Helvetica"/>
          <w:szCs w:val="22"/>
          <w:lang w:val="lt-LT"/>
        </w:rPr>
      </w:pPr>
    </w:p>
    <w:p w14:paraId="065164FF" w14:textId="61958388" w:rsidR="00167EF1" w:rsidRPr="0035490E" w:rsidRDefault="006E31A5" w:rsidP="0035490E">
      <w:pPr>
        <w:suppressAutoHyphens w:val="0"/>
        <w:spacing w:line="360" w:lineRule="auto"/>
        <w:ind w:firstLine="567"/>
        <w:jc w:val="both"/>
        <w:rPr>
          <w:rFonts w:ascii="Helvetica" w:hAnsi="Helvetica" w:cs="Helvetica"/>
          <w:szCs w:val="22"/>
          <w:lang w:val="lt-LT"/>
        </w:rPr>
      </w:pPr>
      <w:r w:rsidRPr="0035490E">
        <w:rPr>
          <w:rFonts w:ascii="Helvetica" w:hAnsi="Helvetica" w:cs="Helvetica"/>
          <w:szCs w:val="22"/>
          <w:lang w:val="lt-LT"/>
        </w:rPr>
        <w:t>11.</w:t>
      </w:r>
      <w:r w:rsidR="0035490E" w:rsidRPr="0035490E">
        <w:rPr>
          <w:rFonts w:ascii="Helvetica" w:hAnsi="Helvetica" w:cs="Helvetica"/>
          <w:szCs w:val="22"/>
          <w:lang w:val="lt-LT"/>
        </w:rPr>
        <w:t xml:space="preserve"> </w:t>
      </w:r>
      <w:r w:rsidRPr="0035490E">
        <w:rPr>
          <w:rFonts w:ascii="Helvetica" w:hAnsi="Helvetica" w:cs="Helvetica"/>
          <w:szCs w:val="22"/>
          <w:lang w:val="lt-LT"/>
        </w:rPr>
        <w:t>5-(4-{2-[3-(fluormetil)azetidin-1-il]etoksi}fenil)-8-(trifluormetil)-5H-[1]benzo-pirano[4,3-c]chinolin-2-oli</w:t>
      </w:r>
      <w:r w:rsidR="00FF4D19" w:rsidRPr="0035490E">
        <w:rPr>
          <w:rFonts w:ascii="Helvetica" w:hAnsi="Helvetica" w:cs="Helvetica"/>
          <w:szCs w:val="22"/>
          <w:lang w:val="lt-LT"/>
        </w:rPr>
        <w:t>o</w:t>
      </w:r>
      <w:r w:rsidRPr="0035490E">
        <w:rPr>
          <w:rFonts w:ascii="Helvetica" w:hAnsi="Helvetica" w:cs="Helvetica"/>
          <w:szCs w:val="22"/>
          <w:lang w:val="lt-LT"/>
        </w:rPr>
        <w:t xml:space="preserve"> gamybos būdas, kuris apima (4-{2-[3-(fluormetil)azetidin-1-il]etoksi}fenil){3-[2-fluor-4-(trifluormetil)fenil]-7-</w:t>
      </w:r>
      <w:r w:rsidRPr="0035490E">
        <w:rPr>
          <w:rFonts w:ascii="Helvetica" w:hAnsi="Helvetica" w:cs="Helvetica"/>
          <w:szCs w:val="22"/>
          <w:lang w:val="lt-LT"/>
        </w:rPr>
        <w:lastRenderedPageBreak/>
        <w:t xml:space="preserve">hidroksichinolin-4-il}metanono tirpalo 1,4-dioksane aušinimą iki </w:t>
      </w:r>
      <w:r w:rsidR="00FF4D19" w:rsidRPr="0035490E">
        <w:rPr>
          <w:rFonts w:ascii="Helvetica" w:hAnsi="Helvetica" w:cs="Helvetica"/>
          <w:szCs w:val="22"/>
          <w:lang w:val="lt-LT"/>
        </w:rPr>
        <w:t>maždaug</w:t>
      </w:r>
      <w:r w:rsidR="0035490E" w:rsidRPr="0035490E">
        <w:rPr>
          <w:rFonts w:ascii="Helvetica" w:hAnsi="Helvetica" w:cs="Helvetica"/>
          <w:szCs w:val="22"/>
          <w:lang w:val="lt-LT"/>
        </w:rPr>
        <w:t xml:space="preserve"> </w:t>
      </w:r>
      <w:r w:rsidRPr="0035490E">
        <w:rPr>
          <w:rFonts w:ascii="Helvetica" w:hAnsi="Helvetica" w:cs="Helvetica"/>
          <w:szCs w:val="22"/>
          <w:lang w:val="lt-LT"/>
        </w:rPr>
        <w:t>5°C, po to pridedant ličio trietilborhidridą.</w:t>
      </w:r>
    </w:p>
    <w:p w14:paraId="3F73EAE4" w14:textId="77777777" w:rsidR="0035490E" w:rsidRPr="0035490E" w:rsidRDefault="0035490E" w:rsidP="0035490E">
      <w:pPr>
        <w:suppressAutoHyphens w:val="0"/>
        <w:spacing w:line="360" w:lineRule="auto"/>
        <w:jc w:val="both"/>
        <w:rPr>
          <w:rFonts w:ascii="Helvetica" w:hAnsi="Helvetica" w:cs="Helvetica"/>
          <w:szCs w:val="22"/>
          <w:lang w:val="lt-LT"/>
        </w:rPr>
      </w:pPr>
    </w:p>
    <w:p w14:paraId="7B9C3618" w14:textId="5D0710C8" w:rsidR="00167EF1" w:rsidRPr="0035490E" w:rsidRDefault="006E31A5" w:rsidP="0035490E">
      <w:pPr>
        <w:suppressAutoHyphens w:val="0"/>
        <w:spacing w:line="360" w:lineRule="auto"/>
        <w:ind w:firstLine="567"/>
        <w:jc w:val="both"/>
        <w:rPr>
          <w:rFonts w:ascii="Helvetica" w:hAnsi="Helvetica" w:cs="Helvetica"/>
          <w:szCs w:val="22"/>
          <w:lang w:val="lt-LT"/>
        </w:rPr>
      </w:pPr>
      <w:r w:rsidRPr="0035490E">
        <w:rPr>
          <w:rFonts w:ascii="Helvetica" w:hAnsi="Helvetica" w:cs="Helvetica"/>
          <w:szCs w:val="22"/>
          <w:lang w:val="lt-LT"/>
        </w:rPr>
        <w:t>12. Būdo pagal 11 punktą produktas, kur produktas yra 5-(4-{2-[3-(fluormetil)azetidin-1-il]etoksi</w:t>
      </w:r>
      <w:r w:rsidR="00FF4D19" w:rsidRPr="0035490E">
        <w:rPr>
          <w:rFonts w:ascii="Helvetica" w:hAnsi="Helvetica" w:cs="Helvetica"/>
          <w:szCs w:val="22"/>
          <w:lang w:val="lt-LT"/>
        </w:rPr>
        <w:t>}</w:t>
      </w:r>
      <w:r w:rsidRPr="0035490E">
        <w:rPr>
          <w:rFonts w:ascii="Helvetica" w:hAnsi="Helvetica" w:cs="Helvetica"/>
          <w:szCs w:val="22"/>
          <w:lang w:val="lt-LT"/>
        </w:rPr>
        <w:t>fenil)-8-(trifluormetil)-5H-[1]benzopirano[4,3-c]chinolin-2-olis.</w:t>
      </w:r>
    </w:p>
    <w:p w14:paraId="731BAE55" w14:textId="77777777" w:rsidR="0035490E" w:rsidRPr="0035490E" w:rsidRDefault="0035490E" w:rsidP="0035490E">
      <w:pPr>
        <w:suppressAutoHyphens w:val="0"/>
        <w:spacing w:line="360" w:lineRule="auto"/>
        <w:jc w:val="both"/>
        <w:rPr>
          <w:rFonts w:ascii="Helvetica" w:hAnsi="Helvetica" w:cs="Helvetica"/>
          <w:szCs w:val="22"/>
          <w:lang w:val="lt-LT"/>
        </w:rPr>
      </w:pPr>
    </w:p>
    <w:p w14:paraId="32D41E0C" w14:textId="77777777" w:rsidR="00167EF1" w:rsidRPr="0035490E" w:rsidRDefault="006E31A5" w:rsidP="0035490E">
      <w:pPr>
        <w:suppressAutoHyphens w:val="0"/>
        <w:spacing w:line="360" w:lineRule="auto"/>
        <w:ind w:firstLine="567"/>
        <w:jc w:val="both"/>
        <w:rPr>
          <w:rFonts w:ascii="Helvetica" w:hAnsi="Helvetica" w:cs="Helvetica"/>
          <w:szCs w:val="22"/>
          <w:lang w:val="lt-LT"/>
        </w:rPr>
      </w:pPr>
      <w:r w:rsidRPr="0035490E">
        <w:rPr>
          <w:rFonts w:ascii="Helvetica" w:hAnsi="Helvetica" w:cs="Helvetica"/>
          <w:szCs w:val="22"/>
          <w:lang w:val="lt-LT"/>
        </w:rPr>
        <w:t>13. Farmacinė kompozicija pagal 4 punktą, kur papildomas terapinis agentas yra 5-(4-{2-[3-(fluormetil)azetidin-1-il]etoksi}fenil)-8-(trifluormetil)-5H-[1]benzopirano[4,3-c]chinolin-2-olis.</w:t>
      </w:r>
    </w:p>
    <w:sectPr w:rsidR="00167EF1" w:rsidRPr="0035490E" w:rsidSect="0035490E">
      <w:headerReference w:type="even" r:id="rId9"/>
      <w:pgSz w:w="11906" w:h="16838"/>
      <w:pgMar w:top="1134" w:right="567" w:bottom="567" w:left="1701" w:header="567" w:footer="283" w:gutter="0"/>
      <w:cols w:space="1296"/>
      <w:docGrid w:linePitch="44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3D9AC" w14:textId="77777777" w:rsidR="00196963" w:rsidRDefault="00196963">
      <w:r>
        <w:separator/>
      </w:r>
    </w:p>
  </w:endnote>
  <w:endnote w:type="continuationSeparator" w:id="0">
    <w:p w14:paraId="3FF535D6" w14:textId="77777777" w:rsidR="00196963" w:rsidRDefault="00196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font237">
    <w:charset w:val="BA"/>
    <w:family w:val="auto"/>
    <w:pitch w:val="variable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0A1AF" w14:textId="77777777" w:rsidR="00196963" w:rsidRDefault="00196963">
      <w:r>
        <w:separator/>
      </w:r>
    </w:p>
  </w:footnote>
  <w:footnote w:type="continuationSeparator" w:id="0">
    <w:p w14:paraId="537BC81D" w14:textId="77777777" w:rsidR="00196963" w:rsidRDefault="00196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2A80F" w14:textId="77777777" w:rsidR="00167EF1" w:rsidRDefault="006E31A5">
    <w:pPr>
      <w:pStyle w:val="Header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7F754E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884832024">
    <w:abstractNumId w:val="0"/>
  </w:num>
  <w:num w:numId="2" w16cid:durableId="312753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39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1635"/>
    <w:rsid w:val="00167EF1"/>
    <w:rsid w:val="00196963"/>
    <w:rsid w:val="0035490E"/>
    <w:rsid w:val="006E31A5"/>
    <w:rsid w:val="007F754E"/>
    <w:rsid w:val="009E7AED"/>
    <w:rsid w:val="00DC1635"/>
    <w:rsid w:val="00F3433D"/>
    <w:rsid w:val="00FF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F8ED46A"/>
  <w15:chartTrackingRefBased/>
  <w15:docId w15:val="{E8A0862B-A250-4DD9-A25E-EE2FDE08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1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i w:val="0"/>
    </w:rPr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WW-DefaultParagraphFont11">
    <w:name w:val="WW-Default Paragraph Font11"/>
  </w:style>
  <w:style w:type="character" w:customStyle="1" w:styleId="WW-DefaultParagraphFont111">
    <w:name w:val="WW-Default Paragraph Font111"/>
  </w:style>
  <w:style w:type="character" w:customStyle="1" w:styleId="WW-DefaultParagraphFont1111">
    <w:name w:val="WW-Default Paragraph Font1111"/>
  </w:style>
  <w:style w:type="character" w:customStyle="1" w:styleId="WW-DefaultParagraphFont11111">
    <w:name w:val="WW-Default Paragraph Font11111"/>
  </w:style>
  <w:style w:type="character" w:customStyle="1" w:styleId="WW-DefaultParagraphFont111111">
    <w:name w:val="WW-Default Paragraph Font111111"/>
  </w:style>
  <w:style w:type="character" w:customStyle="1" w:styleId="WW-DefaultParagraphFont1111111">
    <w:name w:val="WW-Default Paragraph Font1111111"/>
  </w:style>
  <w:style w:type="character" w:customStyle="1" w:styleId="WW-DefaultParagraphFont11111111">
    <w:name w:val="WW-Default Paragraph Font11111111"/>
  </w:style>
  <w:style w:type="character" w:customStyle="1" w:styleId="WW-DefaultParagraphFont111111111">
    <w:name w:val="WW-Default Paragraph Font111111111"/>
  </w:style>
  <w:style w:type="character" w:customStyle="1" w:styleId="WW-DefaultParagraphFont1111111111">
    <w:name w:val="WW-Default Paragraph Font1111111111"/>
  </w:style>
  <w:style w:type="character" w:customStyle="1" w:styleId="TitleChar">
    <w:name w:val="Title Char"/>
    <w:rPr>
      <w:rFonts w:ascii="Cambria" w:hAnsi="Cambria" w:cs="font237"/>
      <w:b/>
      <w:bCs/>
      <w:kern w:val="1"/>
      <w:sz w:val="32"/>
      <w:szCs w:val="32"/>
    </w:rPr>
  </w:style>
  <w:style w:type="character" w:customStyle="1" w:styleId="BodyTextIndentChar">
    <w:name w:val="Body Text Indent Char"/>
    <w:rPr>
      <w:sz w:val="20"/>
      <w:szCs w:val="20"/>
    </w:rPr>
  </w:style>
  <w:style w:type="character" w:customStyle="1" w:styleId="HeaderChar">
    <w:name w:val="Header Char"/>
    <w:rPr>
      <w:sz w:val="20"/>
      <w:szCs w:val="20"/>
    </w:rPr>
  </w:style>
  <w:style w:type="character" w:customStyle="1" w:styleId="PageNumber1">
    <w:name w:val="Page Number1"/>
    <w:basedOn w:val="WW-DefaultParagraphFont1111111111"/>
  </w:style>
  <w:style w:type="character" w:customStyle="1" w:styleId="BodyTextChar">
    <w:name w:val="Body Text Char"/>
    <w:rPr>
      <w:sz w:val="20"/>
      <w:szCs w:val="20"/>
    </w:rPr>
  </w:style>
  <w:style w:type="character" w:customStyle="1" w:styleId="LineNumber1">
    <w:name w:val="Line Number1"/>
    <w:basedOn w:val="WW-DefaultParagraphFont1111111111"/>
  </w:style>
  <w:style w:type="character" w:customStyle="1" w:styleId="FooterChar">
    <w:name w:val="Footer Char"/>
    <w:rPr>
      <w:sz w:val="20"/>
      <w:szCs w:val="20"/>
    </w:rPr>
  </w:style>
  <w:style w:type="character" w:customStyle="1" w:styleId="BalloonTextChar">
    <w:name w:val="Balloon Text Char"/>
    <w:rPr>
      <w:sz w:val="0"/>
      <w:szCs w:val="0"/>
    </w:rPr>
  </w:style>
  <w:style w:type="character" w:styleId="Hyperlink">
    <w:name w:val="Hyperlink"/>
    <w:rPr>
      <w:color w:val="0000FF"/>
      <w:u w:val="single"/>
    </w:rPr>
  </w:style>
  <w:style w:type="character" w:customStyle="1" w:styleId="apple-converted-space">
    <w:name w:val="apple-converted-space"/>
  </w:style>
  <w:style w:type="character" w:styleId="Emphasis">
    <w:name w:val="Emphasis"/>
    <w:qFormat/>
    <w:rPr>
      <w:i/>
      <w:iCs/>
    </w:rPr>
  </w:style>
  <w:style w:type="character" w:customStyle="1" w:styleId="FootnoteTextChar">
    <w:name w:val="Footnote Text Char"/>
    <w:rPr>
      <w:sz w:val="20"/>
      <w:szCs w:val="20"/>
    </w:rPr>
  </w:style>
  <w:style w:type="character" w:customStyle="1" w:styleId="FootnoteTextChar1">
    <w:name w:val="Footnote Text Char1"/>
    <w:basedOn w:val="WW-DefaultParagraphFont1111111111"/>
  </w:style>
  <w:style w:type="character" w:customStyle="1" w:styleId="FootnoteReference1">
    <w:name w:val="Footnote Reference1"/>
    <w:rPr>
      <w:vertAlign w:val="superscript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BodyText">
    <w:name w:val="Body Text"/>
    <w:basedOn w:val="Normal"/>
    <w:pPr>
      <w:jc w:val="both"/>
    </w:pPr>
    <w:rPr>
      <w:sz w:val="24"/>
      <w:szCs w:val="24"/>
      <w:lang w:val="lv-LV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itle">
    <w:name w:val="Title"/>
    <w:basedOn w:val="Normal"/>
    <w:next w:val="Subtitle"/>
    <w:qFormat/>
    <w:pPr>
      <w:spacing w:before="480" w:after="360" w:line="340" w:lineRule="atLeast"/>
      <w:jc w:val="center"/>
    </w:pPr>
    <w:rPr>
      <w:b/>
      <w:bCs/>
      <w:sz w:val="24"/>
      <w:szCs w:val="24"/>
      <w:lang w:val="lv-LV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BodyTextIndent">
    <w:name w:val="Body Text Indent"/>
    <w:basedOn w:val="Normal"/>
    <w:pPr>
      <w:tabs>
        <w:tab w:val="left" w:pos="1134"/>
      </w:tabs>
      <w:spacing w:before="120" w:line="360" w:lineRule="auto"/>
      <w:ind w:left="283" w:firstLine="567"/>
      <w:jc w:val="both"/>
    </w:pPr>
    <w:rPr>
      <w:sz w:val="24"/>
      <w:szCs w:val="24"/>
      <w:lang w:val="lv-LV"/>
    </w:rPr>
  </w:style>
  <w:style w:type="paragraph" w:styleId="Header">
    <w:name w:val="header"/>
    <w:basedOn w:val="Normal"/>
    <w:pPr>
      <w:suppressLineNumbers/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suppressLineNumbers/>
      <w:tabs>
        <w:tab w:val="center" w:pos="4677"/>
        <w:tab w:val="right" w:pos="9355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FootnoteText1">
    <w:name w:val="Footnote Text1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1295</Words>
  <Characters>739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Lilly</vt:lpstr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Lilly</dc:title>
  <dc:subject/>
  <dc:creator>Liudmila</dc:creator>
  <cp:keywords/>
  <cp:lastModifiedBy>Raimonda Kvietkauskaitė</cp:lastModifiedBy>
  <cp:revision>3</cp:revision>
  <cp:lastPrinted>2022-12-14T14:53:00Z</cp:lastPrinted>
  <dcterms:created xsi:type="dcterms:W3CDTF">2023-01-19T11:42:00Z</dcterms:created>
  <dcterms:modified xsi:type="dcterms:W3CDTF">2023-01-19T11:45:00Z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