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88ACF9" w14:textId="77777777" w:rsidR="008132D9" w:rsidRPr="008132D9" w:rsidRDefault="008132D9" w:rsidP="008132D9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8132D9">
        <w:rPr>
          <w:rFonts w:ascii="Helvetica" w:hAnsi="Helvetica" w:cs="Arial"/>
          <w:sz w:val="20"/>
          <w:lang w:val="lt-LT"/>
        </w:rPr>
        <w:t xml:space="preserve">1. Aerozolį generuojančios medžiagos, apimančios amorfinę kietą medžiagą, gamybos būdas, apimantis: </w:t>
      </w:r>
    </w:p>
    <w:p w14:paraId="54609E0E" w14:textId="77777777" w:rsidR="008132D9" w:rsidRPr="008132D9" w:rsidRDefault="008132D9" w:rsidP="008132D9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8132D9">
        <w:rPr>
          <w:rFonts w:ascii="Helvetica" w:hAnsi="Helvetica" w:cs="Arial"/>
          <w:sz w:val="20"/>
          <w:lang w:val="lt-LT"/>
        </w:rPr>
        <w:t xml:space="preserve">(a) pateikimą suspensijos, apimančios: </w:t>
      </w:r>
    </w:p>
    <w:p w14:paraId="199C5182" w14:textId="6C06A028" w:rsidR="008132D9" w:rsidRPr="008132D9" w:rsidRDefault="008132D9" w:rsidP="008132D9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8132D9">
        <w:rPr>
          <w:rFonts w:ascii="Helvetica" w:hAnsi="Helvetica" w:cs="Arial"/>
          <w:sz w:val="20"/>
          <w:lang w:val="lt-LT"/>
        </w:rPr>
        <w:t>- 1</w:t>
      </w:r>
      <w:r>
        <w:rPr>
          <w:rFonts w:ascii="Helvetica" w:hAnsi="Helvetica" w:cs="Arial"/>
          <w:sz w:val="20"/>
          <w:lang w:val="lt-LT"/>
        </w:rPr>
        <w:t>–</w:t>
      </w:r>
      <w:r w:rsidRPr="008132D9">
        <w:rPr>
          <w:rFonts w:ascii="Helvetica" w:hAnsi="Helvetica" w:cs="Arial"/>
          <w:sz w:val="20"/>
          <w:lang w:val="lt-LT"/>
        </w:rPr>
        <w:t xml:space="preserve">60 masės % </w:t>
      </w:r>
      <w:proofErr w:type="spellStart"/>
      <w:r w:rsidRPr="008132D9">
        <w:rPr>
          <w:rFonts w:ascii="Helvetica" w:hAnsi="Helvetica" w:cs="Arial"/>
          <w:sz w:val="20"/>
          <w:lang w:val="lt-LT"/>
        </w:rPr>
        <w:t>želiuojančio</w:t>
      </w:r>
      <w:proofErr w:type="spellEnd"/>
      <w:r w:rsidRPr="008132D9">
        <w:rPr>
          <w:rFonts w:ascii="Helvetica" w:hAnsi="Helvetica" w:cs="Arial"/>
          <w:sz w:val="20"/>
          <w:lang w:val="lt-LT"/>
        </w:rPr>
        <w:t xml:space="preserve"> agento; ir</w:t>
      </w:r>
    </w:p>
    <w:p w14:paraId="1CEFBA93" w14:textId="07E4EF68" w:rsidR="008132D9" w:rsidRPr="008132D9" w:rsidRDefault="008132D9" w:rsidP="008132D9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8132D9">
        <w:rPr>
          <w:rFonts w:ascii="Helvetica" w:hAnsi="Helvetica" w:cs="Arial"/>
          <w:sz w:val="20"/>
          <w:lang w:val="lt-LT"/>
        </w:rPr>
        <w:t>- 5</w:t>
      </w:r>
      <w:r>
        <w:rPr>
          <w:rFonts w:ascii="Helvetica" w:hAnsi="Helvetica" w:cs="Arial"/>
          <w:sz w:val="20"/>
          <w:lang w:val="lt-LT"/>
        </w:rPr>
        <w:t>–</w:t>
      </w:r>
      <w:r w:rsidRPr="008132D9">
        <w:rPr>
          <w:rFonts w:ascii="Helvetica" w:hAnsi="Helvetica" w:cs="Arial"/>
          <w:sz w:val="20"/>
          <w:lang w:val="lt-LT"/>
        </w:rPr>
        <w:t>80 masės % aerozolį generuojančio agento;</w:t>
      </w:r>
    </w:p>
    <w:p w14:paraId="33D564C8" w14:textId="2CE7BE5C" w:rsidR="008132D9" w:rsidRPr="008132D9" w:rsidRDefault="008132D9" w:rsidP="008132D9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8132D9">
        <w:rPr>
          <w:rFonts w:ascii="Helvetica" w:hAnsi="Helvetica" w:cs="Arial"/>
          <w:sz w:val="20"/>
          <w:lang w:val="lt-LT"/>
        </w:rPr>
        <w:t>- ir pasirinktinai 0,1</w:t>
      </w:r>
      <w:r>
        <w:rPr>
          <w:rFonts w:ascii="Helvetica" w:hAnsi="Helvetica" w:cs="Arial"/>
          <w:sz w:val="20"/>
          <w:lang w:val="lt-LT"/>
        </w:rPr>
        <w:t>–</w:t>
      </w:r>
      <w:r w:rsidRPr="008132D9">
        <w:rPr>
          <w:rFonts w:ascii="Helvetica" w:hAnsi="Helvetica" w:cs="Arial"/>
          <w:sz w:val="20"/>
          <w:lang w:val="lt-LT"/>
        </w:rPr>
        <w:t>60 masės % mažiausiai vienos veikliosios medžiagos ir (arba) kvapiosios medžiagos;</w:t>
      </w:r>
    </w:p>
    <w:p w14:paraId="1C881C28" w14:textId="77777777" w:rsidR="008132D9" w:rsidRPr="008132D9" w:rsidRDefault="008132D9" w:rsidP="008132D9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8132D9">
        <w:rPr>
          <w:rFonts w:ascii="Helvetica" w:hAnsi="Helvetica" w:cs="Arial"/>
          <w:sz w:val="20"/>
          <w:lang w:val="lt-LT"/>
        </w:rPr>
        <w:t>kur šie svoriai yra skaičiuojami pagal sausąją masę;</w:t>
      </w:r>
    </w:p>
    <w:p w14:paraId="2CACF9A8" w14:textId="77777777" w:rsidR="008132D9" w:rsidRPr="008132D9" w:rsidRDefault="008132D9" w:rsidP="008132D9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8132D9">
        <w:rPr>
          <w:rFonts w:ascii="Helvetica" w:hAnsi="Helvetica" w:cs="Arial"/>
          <w:sz w:val="20"/>
          <w:lang w:val="lt-LT"/>
        </w:rPr>
        <w:t>(b) suspensijos formavimą;</w:t>
      </w:r>
    </w:p>
    <w:p w14:paraId="02F274AE" w14:textId="77777777" w:rsidR="008132D9" w:rsidRPr="008132D9" w:rsidRDefault="008132D9" w:rsidP="008132D9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8132D9">
        <w:rPr>
          <w:rFonts w:ascii="Helvetica" w:hAnsi="Helvetica" w:cs="Arial"/>
          <w:sz w:val="20"/>
          <w:lang w:val="lt-LT"/>
        </w:rPr>
        <w:t>(c) suspensijos sukietinimas tam, kad susidarytų gelis; ir</w:t>
      </w:r>
    </w:p>
    <w:p w14:paraId="2A72F81A" w14:textId="77777777" w:rsidR="008132D9" w:rsidRPr="008132D9" w:rsidRDefault="008132D9" w:rsidP="008132D9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8132D9">
        <w:rPr>
          <w:rFonts w:ascii="Helvetica" w:hAnsi="Helvetica" w:cs="Arial"/>
          <w:sz w:val="20"/>
          <w:lang w:val="lt-LT"/>
        </w:rPr>
        <w:t>(d) gelio džiovinimą tam, kad susidarytų amorfinė kieta medžiaga;</w:t>
      </w:r>
    </w:p>
    <w:p w14:paraId="17A4BC77" w14:textId="77777777" w:rsidR="008132D9" w:rsidRPr="008132D9" w:rsidRDefault="008132D9" w:rsidP="008132D9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8132D9">
        <w:rPr>
          <w:rFonts w:ascii="Helvetica" w:hAnsi="Helvetica" w:cs="Arial"/>
          <w:sz w:val="20"/>
          <w:lang w:val="lt-LT"/>
        </w:rPr>
        <w:t>kur kietinimo agentas, apimantis Ca</w:t>
      </w:r>
      <w:r w:rsidRPr="008132D9">
        <w:rPr>
          <w:rFonts w:ascii="Helvetica" w:hAnsi="Helvetica" w:cs="Arial"/>
          <w:sz w:val="20"/>
          <w:vertAlign w:val="superscript"/>
          <w:lang w:val="lt-LT"/>
        </w:rPr>
        <w:t>2+</w:t>
      </w:r>
      <w:r w:rsidRPr="008132D9">
        <w:rPr>
          <w:rFonts w:ascii="Helvetica" w:hAnsi="Helvetica" w:cs="Arial"/>
          <w:sz w:val="20"/>
          <w:lang w:val="lt-LT"/>
        </w:rPr>
        <w:t xml:space="preserve"> ir vieną arba daugiau </w:t>
      </w:r>
      <w:proofErr w:type="spellStart"/>
      <w:r w:rsidRPr="008132D9">
        <w:rPr>
          <w:rFonts w:ascii="Helvetica" w:hAnsi="Helvetica" w:cs="Arial"/>
          <w:sz w:val="20"/>
          <w:lang w:val="lt-LT"/>
        </w:rPr>
        <w:t>priešjonių</w:t>
      </w:r>
      <w:proofErr w:type="spellEnd"/>
      <w:r w:rsidRPr="008132D9">
        <w:rPr>
          <w:rFonts w:ascii="Helvetica" w:hAnsi="Helvetica" w:cs="Arial"/>
          <w:sz w:val="20"/>
          <w:lang w:val="lt-LT"/>
        </w:rPr>
        <w:t>, yra įdedamas į suspensiją prieš ir (arba) pakopų (b) ir (arba) (c) vykdymo metu, kietinimo agento vidutinė molinė masė yra mažesnė nei maždaug 400 gmol</w:t>
      </w:r>
      <w:r w:rsidRPr="008132D9">
        <w:rPr>
          <w:rFonts w:ascii="Helvetica" w:hAnsi="Helvetica" w:cs="Arial"/>
          <w:sz w:val="20"/>
          <w:vertAlign w:val="superscript"/>
          <w:lang w:val="lt-LT"/>
        </w:rPr>
        <w:t>-1</w:t>
      </w:r>
      <w:r w:rsidRPr="008132D9">
        <w:rPr>
          <w:rFonts w:ascii="Helvetica" w:hAnsi="Helvetica" w:cs="Arial"/>
          <w:sz w:val="20"/>
          <w:lang w:val="lt-LT"/>
        </w:rPr>
        <w:t>, ir tirpumas vandenyje didesnis arba lygus 1 g/100 ml 20 °C temperatūroje; ir</w:t>
      </w:r>
    </w:p>
    <w:p w14:paraId="25DEE27F" w14:textId="77777777" w:rsidR="008132D9" w:rsidRPr="008132D9" w:rsidRDefault="008132D9" w:rsidP="008132D9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8132D9">
        <w:rPr>
          <w:rFonts w:ascii="Helvetica" w:hAnsi="Helvetica" w:cs="Arial"/>
          <w:sz w:val="20"/>
          <w:lang w:val="lt-LT"/>
        </w:rPr>
        <w:t xml:space="preserve">kur vienas arba daugiau </w:t>
      </w:r>
      <w:proofErr w:type="spellStart"/>
      <w:r w:rsidRPr="008132D9">
        <w:rPr>
          <w:rFonts w:ascii="Helvetica" w:hAnsi="Helvetica" w:cs="Arial"/>
          <w:sz w:val="20"/>
          <w:lang w:val="lt-LT"/>
        </w:rPr>
        <w:t>priešjonių</w:t>
      </w:r>
      <w:proofErr w:type="spellEnd"/>
      <w:r w:rsidRPr="008132D9">
        <w:rPr>
          <w:rFonts w:ascii="Helvetica" w:hAnsi="Helvetica" w:cs="Arial"/>
          <w:sz w:val="20"/>
          <w:lang w:val="lt-LT"/>
        </w:rPr>
        <w:t xml:space="preserve"> neapima chlorido.</w:t>
      </w:r>
    </w:p>
    <w:p w14:paraId="72A3DDA1" w14:textId="77777777" w:rsidR="008132D9" w:rsidRPr="008132D9" w:rsidRDefault="008132D9" w:rsidP="008132D9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137A4BDF" w14:textId="77777777" w:rsidR="008132D9" w:rsidRPr="008132D9" w:rsidRDefault="008132D9" w:rsidP="008132D9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8132D9">
        <w:rPr>
          <w:rFonts w:ascii="Helvetica" w:hAnsi="Helvetica" w:cs="Arial"/>
          <w:sz w:val="20"/>
          <w:lang w:val="lt-LT"/>
        </w:rPr>
        <w:t>2. Būdas pagal 1 punktą, kur Ca</w:t>
      </w:r>
      <w:r w:rsidRPr="008132D9">
        <w:rPr>
          <w:rFonts w:ascii="Helvetica" w:hAnsi="Helvetica" w:cs="Arial"/>
          <w:sz w:val="20"/>
          <w:vertAlign w:val="superscript"/>
          <w:lang w:val="lt-LT"/>
        </w:rPr>
        <w:t>2+</w:t>
      </w:r>
      <w:r w:rsidRPr="008132D9">
        <w:rPr>
          <w:rFonts w:ascii="Helvetica" w:hAnsi="Helvetica" w:cs="Arial"/>
          <w:sz w:val="20"/>
          <w:lang w:val="lt-LT"/>
        </w:rPr>
        <w:t xml:space="preserve"> yra kietinančiame agente kiekiu, lygiu mažiausiai 15 % Ca</w:t>
      </w:r>
      <w:r w:rsidRPr="008132D9">
        <w:rPr>
          <w:rFonts w:ascii="Helvetica" w:hAnsi="Helvetica" w:cs="Arial"/>
          <w:sz w:val="20"/>
          <w:vertAlign w:val="superscript"/>
          <w:lang w:val="lt-LT"/>
        </w:rPr>
        <w:t>2+</w:t>
      </w:r>
      <w:r w:rsidRPr="008132D9">
        <w:rPr>
          <w:rFonts w:ascii="Helvetica" w:hAnsi="Helvetica" w:cs="Arial"/>
          <w:sz w:val="20"/>
          <w:lang w:val="lt-LT"/>
        </w:rPr>
        <w:t xml:space="preserve"> jonų ir </w:t>
      </w:r>
      <w:proofErr w:type="spellStart"/>
      <w:r w:rsidRPr="008132D9">
        <w:rPr>
          <w:rFonts w:ascii="Helvetica" w:hAnsi="Helvetica" w:cs="Arial"/>
          <w:sz w:val="20"/>
          <w:lang w:val="lt-LT"/>
        </w:rPr>
        <w:t>priešjonių</w:t>
      </w:r>
      <w:proofErr w:type="spellEnd"/>
      <w:r w:rsidRPr="008132D9">
        <w:rPr>
          <w:rFonts w:ascii="Helvetica" w:hAnsi="Helvetica" w:cs="Arial"/>
          <w:sz w:val="20"/>
          <w:lang w:val="lt-LT"/>
        </w:rPr>
        <w:t xml:space="preserve">, kartu paėmus kietinančio agento </w:t>
      </w:r>
      <w:proofErr w:type="spellStart"/>
      <w:r w:rsidRPr="008132D9">
        <w:rPr>
          <w:rFonts w:ascii="Helvetica" w:hAnsi="Helvetica" w:cs="Arial"/>
          <w:sz w:val="20"/>
          <w:lang w:val="lt-LT"/>
        </w:rPr>
        <w:t>priešjonių</w:t>
      </w:r>
      <w:proofErr w:type="spellEnd"/>
      <w:r w:rsidRPr="008132D9">
        <w:rPr>
          <w:rFonts w:ascii="Helvetica" w:hAnsi="Helvetica" w:cs="Arial"/>
          <w:sz w:val="20"/>
          <w:lang w:val="lt-LT"/>
        </w:rPr>
        <w:t xml:space="preserve"> molinę masę.</w:t>
      </w:r>
    </w:p>
    <w:p w14:paraId="55BD7085" w14:textId="77777777" w:rsidR="008132D9" w:rsidRPr="008132D9" w:rsidRDefault="008132D9" w:rsidP="008132D9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5F92753B" w14:textId="77777777" w:rsidR="008132D9" w:rsidRPr="008132D9" w:rsidRDefault="008132D9" w:rsidP="008132D9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8132D9">
        <w:rPr>
          <w:rFonts w:ascii="Helvetica" w:hAnsi="Helvetica" w:cs="Arial"/>
          <w:sz w:val="20"/>
          <w:lang w:val="lt-LT"/>
        </w:rPr>
        <w:t xml:space="preserve">3. Būdas pagal 1 arba 2 punktą, kur kiekvieno </w:t>
      </w:r>
      <w:proofErr w:type="spellStart"/>
      <w:r w:rsidRPr="008132D9">
        <w:rPr>
          <w:rFonts w:ascii="Helvetica" w:hAnsi="Helvetica" w:cs="Arial"/>
          <w:sz w:val="20"/>
          <w:lang w:val="lt-LT"/>
        </w:rPr>
        <w:t>priešjonio</w:t>
      </w:r>
      <w:proofErr w:type="spellEnd"/>
      <w:r w:rsidRPr="008132D9">
        <w:rPr>
          <w:rFonts w:ascii="Helvetica" w:hAnsi="Helvetica" w:cs="Arial"/>
          <w:sz w:val="20"/>
          <w:lang w:val="lt-LT"/>
        </w:rPr>
        <w:t>, esančio kietinančiame agente, molinė masė yra mažesnė nei maždaug 250 gmol</w:t>
      </w:r>
      <w:r w:rsidRPr="008132D9">
        <w:rPr>
          <w:rFonts w:ascii="Helvetica" w:hAnsi="Helvetica" w:cs="Arial"/>
          <w:sz w:val="20"/>
          <w:vertAlign w:val="superscript"/>
          <w:lang w:val="lt-LT"/>
        </w:rPr>
        <w:t>-1</w:t>
      </w:r>
      <w:r w:rsidRPr="008132D9">
        <w:rPr>
          <w:rFonts w:ascii="Helvetica" w:hAnsi="Helvetica" w:cs="Arial"/>
          <w:sz w:val="20"/>
          <w:lang w:val="lt-LT"/>
        </w:rPr>
        <w:t>, pageidautina nuo maždaug 40 iki 150 gmol</w:t>
      </w:r>
      <w:r w:rsidRPr="008132D9">
        <w:rPr>
          <w:rFonts w:ascii="Helvetica" w:hAnsi="Helvetica" w:cs="Arial"/>
          <w:sz w:val="20"/>
          <w:vertAlign w:val="superscript"/>
          <w:lang w:val="lt-LT"/>
        </w:rPr>
        <w:t>-1</w:t>
      </w:r>
      <w:r w:rsidRPr="008132D9">
        <w:rPr>
          <w:rFonts w:ascii="Helvetica" w:hAnsi="Helvetica" w:cs="Arial"/>
          <w:sz w:val="20"/>
          <w:lang w:val="lt-LT"/>
        </w:rPr>
        <w:t>.</w:t>
      </w:r>
    </w:p>
    <w:p w14:paraId="10A84D40" w14:textId="77777777" w:rsidR="008132D9" w:rsidRPr="008132D9" w:rsidRDefault="008132D9" w:rsidP="008132D9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23A84A8C" w14:textId="77777777" w:rsidR="008132D9" w:rsidRPr="008132D9" w:rsidRDefault="008132D9" w:rsidP="008132D9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8132D9">
        <w:rPr>
          <w:rFonts w:ascii="Helvetica" w:hAnsi="Helvetica" w:cs="Arial"/>
          <w:sz w:val="20"/>
          <w:lang w:val="lt-LT"/>
        </w:rPr>
        <w:t>4. Būdas pagal bet kurį iš 1-3 punktų, kur kietinimo agentas yra įdedamas į suspensiją su vandeniniu tirpikliu, pageidautina, kur kietinimo agentas yra įdedamas į suspensiją kaip vandeninis kietinimo agento tirpalas.</w:t>
      </w:r>
    </w:p>
    <w:p w14:paraId="0A409C7A" w14:textId="77777777" w:rsidR="008132D9" w:rsidRPr="008132D9" w:rsidRDefault="008132D9" w:rsidP="008132D9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BBFAFF6" w14:textId="5BE94038" w:rsidR="008132D9" w:rsidRPr="008132D9" w:rsidRDefault="008132D9" w:rsidP="008132D9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8132D9">
        <w:rPr>
          <w:rFonts w:ascii="Helvetica" w:hAnsi="Helvetica" w:cs="Arial"/>
          <w:sz w:val="20"/>
          <w:lang w:val="lt-LT"/>
        </w:rPr>
        <w:t>5. Būdas pagal bet kurį iš 1</w:t>
      </w:r>
      <w:r w:rsidR="009A781B">
        <w:rPr>
          <w:rFonts w:ascii="Helvetica" w:hAnsi="Helvetica" w:cs="Arial"/>
          <w:sz w:val="20"/>
          <w:lang w:val="lt-LT"/>
        </w:rPr>
        <w:t>–</w:t>
      </w:r>
      <w:r w:rsidRPr="008132D9">
        <w:rPr>
          <w:rFonts w:ascii="Helvetica" w:hAnsi="Helvetica" w:cs="Arial"/>
          <w:sz w:val="20"/>
          <w:lang w:val="lt-LT"/>
        </w:rPr>
        <w:t>4 punktų, kur kietinimo agentas yra purškiamas ant suspensijos.</w:t>
      </w:r>
    </w:p>
    <w:p w14:paraId="33CE60B0" w14:textId="77777777" w:rsidR="008132D9" w:rsidRPr="008132D9" w:rsidRDefault="008132D9" w:rsidP="008132D9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0F5FFE35" w14:textId="3740244C" w:rsidR="008132D9" w:rsidRPr="008132D9" w:rsidRDefault="008132D9" w:rsidP="008132D9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8132D9">
        <w:rPr>
          <w:rFonts w:ascii="Helvetica" w:hAnsi="Helvetica" w:cs="Arial"/>
          <w:sz w:val="20"/>
          <w:lang w:val="lt-LT"/>
        </w:rPr>
        <w:t>6. Būdas pagal bet kurį iš 1</w:t>
      </w:r>
      <w:r w:rsidR="009A781B">
        <w:rPr>
          <w:rFonts w:ascii="Helvetica" w:hAnsi="Helvetica" w:cs="Arial"/>
          <w:sz w:val="20"/>
          <w:lang w:val="lt-LT"/>
        </w:rPr>
        <w:t>–</w:t>
      </w:r>
      <w:r w:rsidRPr="008132D9">
        <w:rPr>
          <w:rFonts w:ascii="Helvetica" w:hAnsi="Helvetica" w:cs="Arial"/>
          <w:sz w:val="20"/>
          <w:lang w:val="lt-LT"/>
        </w:rPr>
        <w:t xml:space="preserve">5 punktų, kur vienas arba daugiau </w:t>
      </w:r>
      <w:proofErr w:type="spellStart"/>
      <w:r w:rsidRPr="008132D9">
        <w:rPr>
          <w:rFonts w:ascii="Helvetica" w:hAnsi="Helvetica" w:cs="Arial"/>
          <w:sz w:val="20"/>
          <w:lang w:val="lt-LT"/>
        </w:rPr>
        <w:t>priešjonių</w:t>
      </w:r>
      <w:proofErr w:type="spellEnd"/>
      <w:r w:rsidRPr="008132D9">
        <w:rPr>
          <w:rFonts w:ascii="Helvetica" w:hAnsi="Helvetica" w:cs="Arial"/>
          <w:sz w:val="20"/>
          <w:lang w:val="lt-LT"/>
        </w:rPr>
        <w:t xml:space="preserve"> apima acetatą, </w:t>
      </w:r>
      <w:proofErr w:type="spellStart"/>
      <w:r w:rsidRPr="008132D9">
        <w:rPr>
          <w:rFonts w:ascii="Helvetica" w:hAnsi="Helvetica" w:cs="Arial"/>
          <w:sz w:val="20"/>
          <w:lang w:val="lt-LT"/>
        </w:rPr>
        <w:t>formiatą</w:t>
      </w:r>
      <w:proofErr w:type="spellEnd"/>
      <w:r w:rsidRPr="008132D9">
        <w:rPr>
          <w:rFonts w:ascii="Helvetica" w:hAnsi="Helvetica" w:cs="Arial"/>
          <w:sz w:val="20"/>
          <w:lang w:val="lt-LT"/>
        </w:rPr>
        <w:t>, vandenilio karbonatą, laktatą arba jų derinį.</w:t>
      </w:r>
    </w:p>
    <w:p w14:paraId="70A7E88E" w14:textId="77777777" w:rsidR="008132D9" w:rsidRPr="008132D9" w:rsidRDefault="008132D9" w:rsidP="008132D9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74917D5A" w14:textId="159F27A4" w:rsidR="008132D9" w:rsidRPr="008132D9" w:rsidRDefault="008132D9" w:rsidP="008132D9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8132D9">
        <w:rPr>
          <w:rFonts w:ascii="Helvetica" w:hAnsi="Helvetica" w:cs="Arial"/>
          <w:sz w:val="20"/>
          <w:lang w:val="lt-LT"/>
        </w:rPr>
        <w:t>7. Būdas pagal bet kurį iš 1</w:t>
      </w:r>
      <w:r w:rsidR="009A781B">
        <w:rPr>
          <w:rFonts w:ascii="Helvetica" w:hAnsi="Helvetica" w:cs="Arial"/>
          <w:sz w:val="20"/>
          <w:lang w:val="lt-LT"/>
        </w:rPr>
        <w:t>–</w:t>
      </w:r>
      <w:r w:rsidRPr="008132D9">
        <w:rPr>
          <w:rFonts w:ascii="Helvetica" w:hAnsi="Helvetica" w:cs="Arial"/>
          <w:sz w:val="20"/>
          <w:lang w:val="lt-LT"/>
        </w:rPr>
        <w:t xml:space="preserve">6 punktų, kur </w:t>
      </w:r>
      <w:proofErr w:type="spellStart"/>
      <w:r w:rsidRPr="008132D9">
        <w:rPr>
          <w:rFonts w:ascii="Helvetica" w:hAnsi="Helvetica" w:cs="Arial"/>
          <w:sz w:val="20"/>
          <w:lang w:val="lt-LT"/>
        </w:rPr>
        <w:t>želatinizuojantis</w:t>
      </w:r>
      <w:proofErr w:type="spellEnd"/>
      <w:r w:rsidRPr="008132D9">
        <w:rPr>
          <w:rFonts w:ascii="Helvetica" w:hAnsi="Helvetica" w:cs="Arial"/>
          <w:sz w:val="20"/>
          <w:lang w:val="lt-LT"/>
        </w:rPr>
        <w:t xml:space="preserve"> agentas apima </w:t>
      </w:r>
      <w:proofErr w:type="spellStart"/>
      <w:r w:rsidRPr="008132D9">
        <w:rPr>
          <w:rFonts w:ascii="Helvetica" w:hAnsi="Helvetica" w:cs="Arial"/>
          <w:sz w:val="20"/>
          <w:lang w:val="lt-LT"/>
        </w:rPr>
        <w:t>alginatą</w:t>
      </w:r>
      <w:proofErr w:type="spellEnd"/>
      <w:r w:rsidRPr="008132D9">
        <w:rPr>
          <w:rFonts w:ascii="Helvetica" w:hAnsi="Helvetica" w:cs="Arial"/>
          <w:sz w:val="20"/>
          <w:lang w:val="lt-LT"/>
        </w:rPr>
        <w:t xml:space="preserve">, ir </w:t>
      </w:r>
      <w:proofErr w:type="spellStart"/>
      <w:r w:rsidRPr="008132D9">
        <w:rPr>
          <w:rFonts w:ascii="Helvetica" w:hAnsi="Helvetica" w:cs="Arial"/>
          <w:sz w:val="20"/>
          <w:lang w:val="lt-LT"/>
        </w:rPr>
        <w:t>alginato</w:t>
      </w:r>
      <w:proofErr w:type="spellEnd"/>
      <w:r w:rsidRPr="008132D9">
        <w:rPr>
          <w:rFonts w:ascii="Helvetica" w:hAnsi="Helvetica" w:cs="Arial"/>
          <w:sz w:val="20"/>
          <w:lang w:val="lt-LT"/>
        </w:rPr>
        <w:t xml:space="preserve"> suspensijoje yra 10</w:t>
      </w:r>
      <w:r w:rsidR="009A781B">
        <w:rPr>
          <w:rFonts w:ascii="Helvetica" w:hAnsi="Helvetica" w:cs="Arial"/>
          <w:sz w:val="20"/>
          <w:lang w:val="lt-LT"/>
        </w:rPr>
        <w:t>–</w:t>
      </w:r>
      <w:r w:rsidRPr="008132D9">
        <w:rPr>
          <w:rFonts w:ascii="Helvetica" w:hAnsi="Helvetica" w:cs="Arial"/>
          <w:sz w:val="20"/>
          <w:lang w:val="lt-LT"/>
        </w:rPr>
        <w:t>30 masės %, skaičiuojant pagal sausąją masę.</w:t>
      </w:r>
    </w:p>
    <w:p w14:paraId="0C82E9F2" w14:textId="77777777" w:rsidR="008132D9" w:rsidRPr="008132D9" w:rsidRDefault="008132D9" w:rsidP="008132D9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1555B352" w14:textId="1653ED30" w:rsidR="008132D9" w:rsidRPr="008132D9" w:rsidRDefault="008132D9" w:rsidP="008132D9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8132D9">
        <w:rPr>
          <w:rFonts w:ascii="Helvetica" w:hAnsi="Helvetica" w:cs="Arial"/>
          <w:sz w:val="20"/>
          <w:lang w:val="lt-LT"/>
        </w:rPr>
        <w:t>8. Būdas pagal bet kurį iš 1</w:t>
      </w:r>
      <w:r w:rsidR="009A781B">
        <w:rPr>
          <w:rFonts w:ascii="Helvetica" w:hAnsi="Helvetica" w:cs="Arial"/>
          <w:sz w:val="20"/>
          <w:lang w:val="lt-LT"/>
        </w:rPr>
        <w:t>–</w:t>
      </w:r>
      <w:r w:rsidRPr="008132D9">
        <w:rPr>
          <w:rFonts w:ascii="Helvetica" w:hAnsi="Helvetica" w:cs="Arial"/>
          <w:sz w:val="20"/>
          <w:lang w:val="lt-LT"/>
        </w:rPr>
        <w:t>7 punktų, kur suspensijos formavimas apima suspensiją kaip lakšto formavimą.</w:t>
      </w:r>
    </w:p>
    <w:p w14:paraId="13CD126E" w14:textId="77777777" w:rsidR="008132D9" w:rsidRPr="008132D9" w:rsidRDefault="008132D9" w:rsidP="008132D9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3D48BDEF" w14:textId="36CC43EC" w:rsidR="008132D9" w:rsidRPr="008132D9" w:rsidRDefault="008132D9" w:rsidP="008132D9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8132D9">
        <w:rPr>
          <w:rFonts w:ascii="Helvetica" w:hAnsi="Helvetica" w:cs="Arial"/>
          <w:sz w:val="20"/>
          <w:lang w:val="lt-LT"/>
        </w:rPr>
        <w:t>9. Aerozolį generuojanti medžiaga, gaunama naudojant būdą pagal bet kurį iš 1</w:t>
      </w:r>
      <w:r w:rsidR="009A781B">
        <w:rPr>
          <w:rFonts w:ascii="Helvetica" w:hAnsi="Helvetica" w:cs="Arial"/>
          <w:sz w:val="20"/>
          <w:lang w:val="lt-LT"/>
        </w:rPr>
        <w:t>–</w:t>
      </w:r>
      <w:r w:rsidRPr="008132D9">
        <w:rPr>
          <w:rFonts w:ascii="Helvetica" w:hAnsi="Helvetica" w:cs="Arial"/>
          <w:sz w:val="20"/>
          <w:lang w:val="lt-LT"/>
        </w:rPr>
        <w:t>8 punktų.</w:t>
      </w:r>
    </w:p>
    <w:p w14:paraId="2AAB479A" w14:textId="77777777" w:rsidR="008132D9" w:rsidRPr="008132D9" w:rsidRDefault="008132D9" w:rsidP="008132D9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07E6A741" w14:textId="77777777" w:rsidR="008132D9" w:rsidRPr="008132D9" w:rsidRDefault="008132D9" w:rsidP="008132D9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8132D9">
        <w:rPr>
          <w:rFonts w:ascii="Helvetica" w:hAnsi="Helvetica" w:cs="Arial"/>
          <w:sz w:val="20"/>
          <w:lang w:val="lt-LT"/>
        </w:rPr>
        <w:t>10. Aerozolį generuojanti medžiaga pagal 9 punktą, kur amorfinė kieta medžiaga apima nuo maždaug 1 masės % iki maždaug 15 masės % vandens, skaičiuojant pagal drėgnąją masę.</w:t>
      </w:r>
    </w:p>
    <w:p w14:paraId="36AB26F4" w14:textId="77777777" w:rsidR="008132D9" w:rsidRPr="008132D9" w:rsidRDefault="008132D9" w:rsidP="008132D9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5F023D46" w14:textId="77777777" w:rsidR="008132D9" w:rsidRPr="008132D9" w:rsidRDefault="008132D9" w:rsidP="008132D9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8132D9">
        <w:rPr>
          <w:rFonts w:ascii="Helvetica" w:hAnsi="Helvetica" w:cs="Arial"/>
          <w:sz w:val="20"/>
          <w:lang w:val="lt-LT"/>
        </w:rPr>
        <w:t>11. Aerozolį generuojantis substratas, apimantis aerozolį generuojančią medžiagą pagal 9 arba 10 punktą</w:t>
      </w:r>
    </w:p>
    <w:p w14:paraId="73F59013" w14:textId="77777777" w:rsidR="008132D9" w:rsidRPr="008132D9" w:rsidRDefault="008132D9" w:rsidP="008132D9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2EA52D74" w14:textId="77777777" w:rsidR="008132D9" w:rsidRPr="008132D9" w:rsidRDefault="008132D9" w:rsidP="008132D9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8132D9">
        <w:rPr>
          <w:rFonts w:ascii="Helvetica" w:hAnsi="Helvetica" w:cs="Arial"/>
          <w:sz w:val="20"/>
          <w:lang w:val="lt-LT"/>
        </w:rPr>
        <w:lastRenderedPageBreak/>
        <w:t>12. Aerozolį generuojantis substratas pagal 11 punktą, papildomai apimantis nešiklį, ant kurio yra amorfinė kieta medžiaga.</w:t>
      </w:r>
    </w:p>
    <w:p w14:paraId="11CD7B0F" w14:textId="77777777" w:rsidR="008132D9" w:rsidRPr="008132D9" w:rsidRDefault="008132D9" w:rsidP="008132D9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12F69F9B" w14:textId="77777777" w:rsidR="008132D9" w:rsidRPr="008132D9" w:rsidRDefault="008132D9" w:rsidP="008132D9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8132D9">
        <w:rPr>
          <w:rFonts w:ascii="Helvetica" w:hAnsi="Helvetica" w:cs="Arial"/>
          <w:sz w:val="20"/>
          <w:lang w:val="lt-LT"/>
        </w:rPr>
        <w:t>13. Aerozolį generuojantis gaminys, skirtas panaudoti aerozolį generuojančiame komplekte, kur aerozolį generuojantis gaminys apima aerozolį generuojantį substratą pagal 11 arba 12 punktą.</w:t>
      </w:r>
    </w:p>
    <w:p w14:paraId="1A55B6C8" w14:textId="77777777" w:rsidR="008132D9" w:rsidRPr="008132D9" w:rsidRDefault="008132D9" w:rsidP="008132D9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551D658" w14:textId="77777777" w:rsidR="008132D9" w:rsidRPr="008132D9" w:rsidRDefault="008132D9" w:rsidP="008132D9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8132D9">
        <w:rPr>
          <w:rFonts w:ascii="Helvetica" w:hAnsi="Helvetica" w:cs="Arial"/>
          <w:sz w:val="20"/>
          <w:lang w:val="lt-LT"/>
        </w:rPr>
        <w:t>14. Aerozolį generuojantis gaminys pagal 13 punktą, kur amorfinė kieta medžiaga yra pateikta aerozolį generuojančiame gaminyje lakšto pavidalu, pageidautina, kur amorfinė kieta medžiaga yra pateikta aerozolį generuojančiame gaminyje kaip susmulkintas lakštas.</w:t>
      </w:r>
    </w:p>
    <w:p w14:paraId="0F98D6F2" w14:textId="77777777" w:rsidR="008132D9" w:rsidRPr="008132D9" w:rsidRDefault="008132D9" w:rsidP="008132D9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024DCF52" w14:textId="173A5071" w:rsidR="008132D9" w:rsidRPr="008132D9" w:rsidRDefault="008132D9" w:rsidP="001808CD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8132D9">
        <w:rPr>
          <w:rFonts w:ascii="Helvetica" w:hAnsi="Helvetica" w:cs="Arial"/>
          <w:sz w:val="20"/>
          <w:lang w:val="lt-LT"/>
        </w:rPr>
        <w:t>15. Aerozolį generuojantis komplektas, apimantis aerozolį generuojantį substratą pagal 11 arba 12 punktą ir šildytuvą, sukonfigūruotą šildyti, bet nedeginti aerozolį generuojantį substratą.</w:t>
      </w:r>
    </w:p>
    <w:sectPr w:rsidR="008132D9" w:rsidRPr="008132D9" w:rsidSect="008132D9">
      <w:pgSz w:w="11906" w:h="16838" w:code="9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BFF261" w14:textId="77777777" w:rsidR="008B6B3A" w:rsidRDefault="008B6B3A" w:rsidP="008132D9">
      <w:pPr>
        <w:spacing w:after="0" w:line="240" w:lineRule="auto"/>
      </w:pPr>
      <w:r>
        <w:separator/>
      </w:r>
    </w:p>
  </w:endnote>
  <w:endnote w:type="continuationSeparator" w:id="0">
    <w:p w14:paraId="57851576" w14:textId="77777777" w:rsidR="008B6B3A" w:rsidRDefault="008B6B3A" w:rsidP="00813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244C88" w14:textId="77777777" w:rsidR="008B6B3A" w:rsidRDefault="008B6B3A" w:rsidP="008132D9">
      <w:pPr>
        <w:spacing w:after="0" w:line="240" w:lineRule="auto"/>
      </w:pPr>
      <w:r>
        <w:separator/>
      </w:r>
    </w:p>
  </w:footnote>
  <w:footnote w:type="continuationSeparator" w:id="0">
    <w:p w14:paraId="511BD6D5" w14:textId="77777777" w:rsidR="008B6B3A" w:rsidRDefault="008B6B3A" w:rsidP="008132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302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EEB"/>
    <w:rsid w:val="0000726D"/>
    <w:rsid w:val="000657CC"/>
    <w:rsid w:val="00091494"/>
    <w:rsid w:val="000B1DE7"/>
    <w:rsid w:val="00100598"/>
    <w:rsid w:val="001340E0"/>
    <w:rsid w:val="00142022"/>
    <w:rsid w:val="001808CD"/>
    <w:rsid w:val="0018473C"/>
    <w:rsid w:val="001A66DC"/>
    <w:rsid w:val="001D55F6"/>
    <w:rsid w:val="00220F37"/>
    <w:rsid w:val="00276E95"/>
    <w:rsid w:val="0028658E"/>
    <w:rsid w:val="002C447F"/>
    <w:rsid w:val="002D2F3D"/>
    <w:rsid w:val="002F3283"/>
    <w:rsid w:val="003157EF"/>
    <w:rsid w:val="003215A7"/>
    <w:rsid w:val="003221D8"/>
    <w:rsid w:val="003315F6"/>
    <w:rsid w:val="0033564B"/>
    <w:rsid w:val="0036065D"/>
    <w:rsid w:val="003A00DC"/>
    <w:rsid w:val="003C2A5A"/>
    <w:rsid w:val="003C4F3F"/>
    <w:rsid w:val="004859D0"/>
    <w:rsid w:val="004B1648"/>
    <w:rsid w:val="004B64B8"/>
    <w:rsid w:val="004F002F"/>
    <w:rsid w:val="00504F54"/>
    <w:rsid w:val="00511771"/>
    <w:rsid w:val="00536D9A"/>
    <w:rsid w:val="00550306"/>
    <w:rsid w:val="0056063D"/>
    <w:rsid w:val="005A2745"/>
    <w:rsid w:val="005E010A"/>
    <w:rsid w:val="00610A52"/>
    <w:rsid w:val="00620AE2"/>
    <w:rsid w:val="00643847"/>
    <w:rsid w:val="006A050F"/>
    <w:rsid w:val="006C47E9"/>
    <w:rsid w:val="006F782C"/>
    <w:rsid w:val="0073638B"/>
    <w:rsid w:val="007440F4"/>
    <w:rsid w:val="00774239"/>
    <w:rsid w:val="007A694E"/>
    <w:rsid w:val="007D308B"/>
    <w:rsid w:val="008132D9"/>
    <w:rsid w:val="00890960"/>
    <w:rsid w:val="008B6B3A"/>
    <w:rsid w:val="008B787F"/>
    <w:rsid w:val="008E1C0A"/>
    <w:rsid w:val="00904B41"/>
    <w:rsid w:val="00947F90"/>
    <w:rsid w:val="009834FF"/>
    <w:rsid w:val="009A781B"/>
    <w:rsid w:val="009E7C9A"/>
    <w:rsid w:val="00A007EB"/>
    <w:rsid w:val="00A41E70"/>
    <w:rsid w:val="00A7405D"/>
    <w:rsid w:val="00AC620D"/>
    <w:rsid w:val="00AD0146"/>
    <w:rsid w:val="00AD5E9E"/>
    <w:rsid w:val="00B517F1"/>
    <w:rsid w:val="00B536BD"/>
    <w:rsid w:val="00B63A7F"/>
    <w:rsid w:val="00BC407F"/>
    <w:rsid w:val="00C211B4"/>
    <w:rsid w:val="00CC7EEB"/>
    <w:rsid w:val="00CE2C39"/>
    <w:rsid w:val="00D47BE4"/>
    <w:rsid w:val="00D61739"/>
    <w:rsid w:val="00DC6934"/>
    <w:rsid w:val="00DE0809"/>
    <w:rsid w:val="00EE464B"/>
    <w:rsid w:val="00F20677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021D0E"/>
  <w15:chartTrackingRefBased/>
  <w15:docId w15:val="{4A53D14A-0626-48E9-B256-6EFBDD368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132D9"/>
    <w:rPr>
      <w:rFonts w:ascii="Calibri" w:eastAsia="Calibri" w:hAnsi="Calibri" w:cs="Times New Roman"/>
      <w:lang w:val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CC7E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CC7E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C7EEB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CC7E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CC7EEB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CC7E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CC7E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CC7E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CC7E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CC7EEB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CC7EE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C7EEB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C7EEB"/>
    <w:rPr>
      <w:rFonts w:eastAsiaTheme="majorEastAsia" w:cstheme="majorBidi"/>
      <w:i/>
      <w:iCs/>
      <w:color w:val="365F9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C7EEB"/>
    <w:rPr>
      <w:rFonts w:eastAsiaTheme="majorEastAsia" w:cstheme="majorBidi"/>
      <w:color w:val="365F9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CC7EEB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CC7EEB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CC7EEB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CC7EEB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C7E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C7E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C7E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C7E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CC7E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CC7EEB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CC7EEB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CC7EEB"/>
    <w:rPr>
      <w:i/>
      <w:iCs/>
      <w:color w:val="365F9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CC7EE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CC7EEB"/>
    <w:rPr>
      <w:i/>
      <w:iCs/>
      <w:color w:val="365F9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CC7EEB"/>
    <w:rPr>
      <w:b/>
      <w:bCs/>
      <w:smallCaps/>
      <w:color w:val="365F9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8132D9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132D9"/>
    <w:rPr>
      <w:rFonts w:ascii="Calibri" w:eastAsia="Calibri" w:hAnsi="Calibri" w:cs="Times New Roman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8132D9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132D9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434</Words>
  <Characters>2674</Characters>
  <Application>Microsoft Office Word</Application>
  <DocSecurity>0</DocSecurity>
  <Lines>59</Lines>
  <Paragraphs>30</Paragraphs>
  <ScaleCrop>false</ScaleCrop>
  <Company/>
  <LinksUpToDate>false</LinksUpToDate>
  <CharactersWithSpaces>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Eidukevičienė</dc:creator>
  <cp:keywords/>
  <dc:description/>
  <cp:lastModifiedBy>Jurgita Eidukevičienė</cp:lastModifiedBy>
  <cp:revision>4</cp:revision>
  <dcterms:created xsi:type="dcterms:W3CDTF">2024-08-14T08:12:00Z</dcterms:created>
  <dcterms:modified xsi:type="dcterms:W3CDTF">2024-08-14T08:14:00Z</dcterms:modified>
</cp:coreProperties>
</file>