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18EE" w14:textId="4EC0B5B3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1.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, apimanti AG10 arba farmaciniu požiūriu </w:t>
      </w:r>
      <w:r w:rsidR="00476514" w:rsidRPr="00A10E49">
        <w:rPr>
          <w:rFonts w:ascii="Helvetica" w:hAnsi="Helvetica" w:cs="Helvetica"/>
          <w:sz w:val="20"/>
        </w:rPr>
        <w:t xml:space="preserve">priimtiną </w:t>
      </w:r>
      <w:r w:rsidR="00F40D0F" w:rsidRPr="00A10E49">
        <w:rPr>
          <w:rFonts w:ascii="Helvetica" w:hAnsi="Helvetica" w:cs="Helvetica"/>
          <w:sz w:val="20"/>
        </w:rPr>
        <w:t xml:space="preserve">jos </w:t>
      </w:r>
      <w:r w:rsidR="00476514" w:rsidRPr="00A10E49">
        <w:rPr>
          <w:rFonts w:ascii="Helvetica" w:hAnsi="Helvetica" w:cs="Helvetica"/>
          <w:sz w:val="20"/>
        </w:rPr>
        <w:t>druską</w:t>
      </w:r>
      <w:r w:rsidRPr="00A10E49">
        <w:rPr>
          <w:rFonts w:ascii="Helvetica" w:hAnsi="Helvetica" w:cs="Helvetica"/>
          <w:sz w:val="20"/>
        </w:rPr>
        <w:t>, ir vieną arba daugiau užpildų, kur</w:t>
      </w:r>
    </w:p>
    <w:p w14:paraId="07872F31" w14:textId="017661A5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(a) minėta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apima bent 40 % arba daugiau pagal masę AG10 arba farmaciniu požiūriu priimtinos </w:t>
      </w:r>
      <w:r w:rsidR="00F40D0F" w:rsidRPr="00A10E49">
        <w:rPr>
          <w:rFonts w:ascii="Helvetica" w:hAnsi="Helvetica" w:cs="Helvetica"/>
          <w:sz w:val="20"/>
        </w:rPr>
        <w:t xml:space="preserve">jos </w:t>
      </w:r>
      <w:r w:rsidRPr="00A10E49">
        <w:rPr>
          <w:rFonts w:ascii="Helvetica" w:hAnsi="Helvetica" w:cs="Helvetica"/>
          <w:sz w:val="20"/>
        </w:rPr>
        <w:t>druskos; ir</w:t>
      </w:r>
    </w:p>
    <w:p w14:paraId="682A1E46" w14:textId="163FC5BE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(b) minėtas vienas arba daugiau užpildų apima aukštos kokybės </w:t>
      </w:r>
      <w:proofErr w:type="spellStart"/>
      <w:r w:rsidRPr="00A10E49">
        <w:rPr>
          <w:rFonts w:ascii="Helvetica" w:hAnsi="Helvetica" w:cs="Helvetica"/>
          <w:sz w:val="20"/>
        </w:rPr>
        <w:t>mikrokristalinę</w:t>
      </w:r>
      <w:proofErr w:type="spellEnd"/>
      <w:r w:rsidRPr="00A10E49">
        <w:rPr>
          <w:rFonts w:ascii="Helvetica" w:hAnsi="Helvetica" w:cs="Helvetica"/>
          <w:sz w:val="20"/>
        </w:rPr>
        <w:t xml:space="preserve"> celiuliozę,</w:t>
      </w:r>
      <w:r w:rsidR="00A10E49" w:rsidRPr="00A10E49">
        <w:rPr>
          <w:rFonts w:ascii="Helvetica" w:hAnsi="Helvetica" w:cs="Helvetica"/>
          <w:sz w:val="20"/>
        </w:rPr>
        <w:t xml:space="preserve"> </w:t>
      </w:r>
      <w:r w:rsidR="003D4032">
        <w:rPr>
          <w:rFonts w:ascii="Helvetica" w:hAnsi="Helvetica" w:cs="Helvetica"/>
          <w:sz w:val="20"/>
        </w:rPr>
        <w:t xml:space="preserve"> </w:t>
      </w:r>
      <w:r w:rsidR="00476514" w:rsidRPr="00A10E49">
        <w:rPr>
          <w:rFonts w:ascii="Helvetica" w:hAnsi="Helvetica" w:cs="Helvetica"/>
          <w:sz w:val="20"/>
        </w:rPr>
        <w:t>c h a r a k t e r i z u o j a m ą</w:t>
      </w:r>
      <w:r w:rsidR="003D4032">
        <w:rPr>
          <w:rFonts w:ascii="Helvetica" w:hAnsi="Helvetica" w:cs="Helvetica"/>
          <w:sz w:val="20"/>
        </w:rPr>
        <w:t xml:space="preserve"> </w:t>
      </w:r>
      <w:r w:rsidR="00A10E49" w:rsidRPr="00A10E49">
        <w:rPr>
          <w:rFonts w:ascii="Helvetica" w:hAnsi="Helvetica" w:cs="Helvetica"/>
          <w:sz w:val="20"/>
        </w:rPr>
        <w:t xml:space="preserve"> </w:t>
      </w:r>
      <w:r w:rsidRPr="00A10E49">
        <w:rPr>
          <w:rFonts w:ascii="Helvetica" w:hAnsi="Helvetica" w:cs="Helvetica"/>
          <w:sz w:val="20"/>
        </w:rPr>
        <w:t>celiuliozės polimerai</w:t>
      </w:r>
      <w:r w:rsidR="00476514" w:rsidRPr="00A10E49">
        <w:rPr>
          <w:rFonts w:ascii="Helvetica" w:hAnsi="Helvetica" w:cs="Helvetica"/>
          <w:sz w:val="20"/>
        </w:rPr>
        <w:t>s</w:t>
      </w:r>
      <w:r w:rsidR="00CD3672" w:rsidRPr="00A10E49">
        <w:rPr>
          <w:rFonts w:ascii="Helvetica" w:hAnsi="Helvetica" w:cs="Helvetica"/>
          <w:sz w:val="20"/>
        </w:rPr>
        <w:t>,</w:t>
      </w:r>
      <w:r w:rsidRPr="00A10E49">
        <w:rPr>
          <w:rFonts w:ascii="Helvetica" w:hAnsi="Helvetica" w:cs="Helvetica"/>
          <w:sz w:val="20"/>
        </w:rPr>
        <w:t xml:space="preserve"> pasižymi</w:t>
      </w:r>
      <w:r w:rsidR="00476514" w:rsidRPr="00A10E49">
        <w:rPr>
          <w:rFonts w:ascii="Helvetica" w:hAnsi="Helvetica" w:cs="Helvetica"/>
          <w:sz w:val="20"/>
        </w:rPr>
        <w:t>nčiais</w:t>
      </w:r>
      <w:r w:rsidRPr="00A10E49">
        <w:rPr>
          <w:rFonts w:ascii="Helvetica" w:hAnsi="Helvetica" w:cs="Helvetica"/>
          <w:sz w:val="20"/>
        </w:rPr>
        <w:t xml:space="preserve"> (i) sferine morfologija ir akyta struktūra arba (ii) adatų pavidalo dalelių forma.</w:t>
      </w:r>
    </w:p>
    <w:p w14:paraId="32D85B77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3139BD9F" w14:textId="6D6A7F76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2.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1 punktą, apimanti:</w:t>
      </w:r>
    </w:p>
    <w:p w14:paraId="0F2C4AFD" w14:textId="3F73EB68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>(a) 40</w:t>
      </w:r>
      <w:r w:rsidR="001E6EB9" w:rsidRPr="00A10E49">
        <w:rPr>
          <w:rFonts w:ascii="Helvetica" w:hAnsi="Helvetica" w:cs="Helvetica"/>
          <w:sz w:val="20"/>
        </w:rPr>
        <w:t>–</w:t>
      </w:r>
      <w:r w:rsidRPr="00A10E49">
        <w:rPr>
          <w:rFonts w:ascii="Helvetica" w:hAnsi="Helvetica" w:cs="Helvetica"/>
          <w:sz w:val="20"/>
        </w:rPr>
        <w:t xml:space="preserve">85 % pagal masę AG10 arba farmaciniu požiūriu priimtinos </w:t>
      </w:r>
      <w:r w:rsidR="00F40D0F" w:rsidRPr="00A10E49">
        <w:rPr>
          <w:rFonts w:ascii="Helvetica" w:hAnsi="Helvetica" w:cs="Helvetica"/>
          <w:sz w:val="20"/>
        </w:rPr>
        <w:t xml:space="preserve">jos </w:t>
      </w:r>
      <w:r w:rsidRPr="00A10E49">
        <w:rPr>
          <w:rFonts w:ascii="Helvetica" w:hAnsi="Helvetica" w:cs="Helvetica"/>
          <w:sz w:val="20"/>
        </w:rPr>
        <w:t>druskos;</w:t>
      </w:r>
    </w:p>
    <w:p w14:paraId="314597AA" w14:textId="4CB57A1E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>(b) 50</w:t>
      </w:r>
      <w:r w:rsidR="001E6EB9" w:rsidRPr="00A10E49">
        <w:rPr>
          <w:rFonts w:ascii="Helvetica" w:hAnsi="Helvetica" w:cs="Helvetica"/>
          <w:sz w:val="20"/>
        </w:rPr>
        <w:t>–</w:t>
      </w:r>
      <w:r w:rsidRPr="00A10E49">
        <w:rPr>
          <w:rFonts w:ascii="Helvetica" w:hAnsi="Helvetica" w:cs="Helvetica"/>
          <w:sz w:val="20"/>
        </w:rPr>
        <w:t xml:space="preserve">75 % </w:t>
      </w:r>
      <w:r w:rsidR="00476514" w:rsidRPr="00A10E49">
        <w:rPr>
          <w:rFonts w:ascii="Helvetica" w:hAnsi="Helvetica" w:cs="Helvetica"/>
          <w:sz w:val="20"/>
        </w:rPr>
        <w:t xml:space="preserve">pagal masę </w:t>
      </w:r>
      <w:r w:rsidRPr="00A10E49">
        <w:rPr>
          <w:rFonts w:ascii="Helvetica" w:hAnsi="Helvetica" w:cs="Helvetica"/>
          <w:sz w:val="20"/>
        </w:rPr>
        <w:t>AG10 arba farmac</w:t>
      </w:r>
      <w:r w:rsidRPr="00A10E49">
        <w:rPr>
          <w:rFonts w:ascii="Helvetica" w:hAnsi="Helvetica" w:cs="Helvetica"/>
          <w:sz w:val="20"/>
        </w:rPr>
        <w:t xml:space="preserve">iniu požiūriu priimtinos </w:t>
      </w:r>
      <w:r w:rsidR="00F40D0F" w:rsidRPr="00A10E49">
        <w:rPr>
          <w:rFonts w:ascii="Helvetica" w:hAnsi="Helvetica" w:cs="Helvetica"/>
          <w:sz w:val="20"/>
        </w:rPr>
        <w:t>jos</w:t>
      </w:r>
      <w:r w:rsidRPr="00A10E49">
        <w:rPr>
          <w:rFonts w:ascii="Helvetica" w:hAnsi="Helvetica" w:cs="Helvetica"/>
          <w:sz w:val="20"/>
        </w:rPr>
        <w:t xml:space="preserve"> druskos;</w:t>
      </w:r>
    </w:p>
    <w:p w14:paraId="55D820BC" w14:textId="1A26C8A2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(c) apie 50 % pagal masę AG10 arba farmaciniu požiūriu </w:t>
      </w:r>
      <w:r w:rsidR="00476514" w:rsidRPr="00A10E49">
        <w:rPr>
          <w:rFonts w:ascii="Helvetica" w:hAnsi="Helvetica" w:cs="Helvetica"/>
          <w:sz w:val="20"/>
        </w:rPr>
        <w:t xml:space="preserve">priimtinos </w:t>
      </w:r>
      <w:r w:rsidR="00F40D0F" w:rsidRPr="00A10E49">
        <w:rPr>
          <w:rFonts w:ascii="Helvetica" w:hAnsi="Helvetica" w:cs="Helvetica"/>
          <w:sz w:val="20"/>
        </w:rPr>
        <w:t>jos</w:t>
      </w:r>
      <w:r w:rsidRPr="00A10E49">
        <w:rPr>
          <w:rFonts w:ascii="Helvetica" w:hAnsi="Helvetica" w:cs="Helvetica"/>
          <w:sz w:val="20"/>
        </w:rPr>
        <w:t xml:space="preserve"> </w:t>
      </w:r>
      <w:r w:rsidR="00476514" w:rsidRPr="00A10E49">
        <w:rPr>
          <w:rFonts w:ascii="Helvetica" w:hAnsi="Helvetica" w:cs="Helvetica"/>
          <w:sz w:val="20"/>
        </w:rPr>
        <w:t>druskos</w:t>
      </w:r>
      <w:r w:rsidRPr="00A10E49">
        <w:rPr>
          <w:rFonts w:ascii="Helvetica" w:hAnsi="Helvetica" w:cs="Helvetica"/>
          <w:sz w:val="20"/>
        </w:rPr>
        <w:t>;</w:t>
      </w:r>
    </w:p>
    <w:p w14:paraId="5F6CAD2D" w14:textId="5962C3CB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(d) apie 66,7 % </w:t>
      </w:r>
      <w:r w:rsidR="00476514" w:rsidRPr="00A10E49">
        <w:rPr>
          <w:rFonts w:ascii="Helvetica" w:hAnsi="Helvetica" w:cs="Helvetica"/>
          <w:sz w:val="20"/>
        </w:rPr>
        <w:t xml:space="preserve">pagal masę </w:t>
      </w:r>
      <w:r w:rsidRPr="00A10E49">
        <w:rPr>
          <w:rFonts w:ascii="Helvetica" w:hAnsi="Helvetica" w:cs="Helvetica"/>
          <w:sz w:val="20"/>
        </w:rPr>
        <w:t xml:space="preserve">AG10 arba farmaciniu požiūriu priimtinos </w:t>
      </w:r>
      <w:r w:rsidR="00F40D0F" w:rsidRPr="00A10E49">
        <w:rPr>
          <w:rFonts w:ascii="Helvetica" w:hAnsi="Helvetica" w:cs="Helvetica"/>
          <w:sz w:val="20"/>
        </w:rPr>
        <w:t>jos</w:t>
      </w:r>
      <w:r w:rsidRPr="00A10E49">
        <w:rPr>
          <w:rFonts w:ascii="Helvetica" w:hAnsi="Helvetica" w:cs="Helvetica"/>
          <w:sz w:val="20"/>
        </w:rPr>
        <w:t xml:space="preserve"> druskos; arba</w:t>
      </w:r>
    </w:p>
    <w:p w14:paraId="673C923A" w14:textId="0DAE57F0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(e) apie 75 % </w:t>
      </w:r>
      <w:r w:rsidR="00476514" w:rsidRPr="00A10E49">
        <w:rPr>
          <w:rFonts w:ascii="Helvetica" w:hAnsi="Helvetica" w:cs="Helvetica"/>
          <w:sz w:val="20"/>
        </w:rPr>
        <w:t xml:space="preserve">pagal masę </w:t>
      </w:r>
      <w:r w:rsidRPr="00A10E49">
        <w:rPr>
          <w:rFonts w:ascii="Helvetica" w:hAnsi="Helvetica" w:cs="Helvetica"/>
          <w:sz w:val="20"/>
        </w:rPr>
        <w:t xml:space="preserve">AG10 arba farmaciniu požiūriu </w:t>
      </w:r>
      <w:r w:rsidR="00476514" w:rsidRPr="00A10E49">
        <w:rPr>
          <w:rFonts w:ascii="Helvetica" w:hAnsi="Helvetica" w:cs="Helvetica"/>
          <w:sz w:val="20"/>
        </w:rPr>
        <w:t xml:space="preserve">priimtinos </w:t>
      </w:r>
      <w:r w:rsidR="00F40D0F" w:rsidRPr="00A10E49">
        <w:rPr>
          <w:rFonts w:ascii="Helvetica" w:hAnsi="Helvetica" w:cs="Helvetica"/>
          <w:sz w:val="20"/>
        </w:rPr>
        <w:t>jos</w:t>
      </w:r>
      <w:r w:rsidRPr="00A10E49">
        <w:rPr>
          <w:rFonts w:ascii="Helvetica" w:hAnsi="Helvetica" w:cs="Helvetica"/>
          <w:sz w:val="20"/>
        </w:rPr>
        <w:t xml:space="preserve"> </w:t>
      </w:r>
      <w:r w:rsidR="00476514" w:rsidRPr="00A10E49">
        <w:rPr>
          <w:rFonts w:ascii="Helvetica" w:hAnsi="Helvetica" w:cs="Helvetica"/>
          <w:sz w:val="20"/>
        </w:rPr>
        <w:t>druskos</w:t>
      </w:r>
      <w:r w:rsidRPr="00A10E49">
        <w:rPr>
          <w:rFonts w:ascii="Helvetica" w:hAnsi="Helvetica" w:cs="Helvetica"/>
          <w:sz w:val="20"/>
        </w:rPr>
        <w:t>.</w:t>
      </w:r>
    </w:p>
    <w:p w14:paraId="19C2B714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5DF64558" w14:textId="3FEC7CA2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3.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1 arba 2 punktą, kur minėtas vienas arba daugiau užpildų apima 1</w:t>
      </w:r>
      <w:r w:rsidR="001E6EB9" w:rsidRPr="00A10E49">
        <w:rPr>
          <w:rFonts w:ascii="Helvetica" w:hAnsi="Helvetica" w:cs="Helvetica"/>
          <w:sz w:val="20"/>
        </w:rPr>
        <w:t>–</w:t>
      </w:r>
      <w:r w:rsidRPr="00A10E49">
        <w:rPr>
          <w:rFonts w:ascii="Helvetica" w:hAnsi="Helvetica" w:cs="Helvetica"/>
          <w:sz w:val="20"/>
        </w:rPr>
        <w:t xml:space="preserve">60 % pagal masę minėtos tabletės </w:t>
      </w:r>
      <w:r w:rsidR="00476514" w:rsidRPr="00A10E49">
        <w:rPr>
          <w:rFonts w:ascii="Helvetica" w:hAnsi="Helvetica" w:cs="Helvetica"/>
          <w:sz w:val="20"/>
        </w:rPr>
        <w:t>farmacinės formos</w:t>
      </w:r>
      <w:r w:rsidRPr="00A10E49">
        <w:rPr>
          <w:rFonts w:ascii="Helvetica" w:hAnsi="Helvetica" w:cs="Helvetica"/>
          <w:sz w:val="20"/>
        </w:rPr>
        <w:t>, pasirinktinai kur minėtas vienas arba daugiau užpildų apima:</w:t>
      </w:r>
    </w:p>
    <w:p w14:paraId="4BCF1AF5" w14:textId="4638B880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>(a) 5</w:t>
      </w:r>
      <w:r w:rsidR="001E6EB9" w:rsidRPr="00A10E49">
        <w:rPr>
          <w:rFonts w:ascii="Helvetica" w:hAnsi="Helvetica" w:cs="Helvetica"/>
          <w:sz w:val="20"/>
        </w:rPr>
        <w:t>–</w:t>
      </w:r>
      <w:r w:rsidRPr="00A10E49">
        <w:rPr>
          <w:rFonts w:ascii="Helvetica" w:hAnsi="Helvetica" w:cs="Helvetica"/>
          <w:sz w:val="20"/>
        </w:rPr>
        <w:t xml:space="preserve">55 % pagal masę minėtos tabletės </w:t>
      </w:r>
      <w:r w:rsidR="00476514" w:rsidRPr="00A10E49">
        <w:rPr>
          <w:rFonts w:ascii="Helvetica" w:hAnsi="Helvetica" w:cs="Helvetica"/>
          <w:sz w:val="20"/>
        </w:rPr>
        <w:t>farmacinės formos</w:t>
      </w:r>
      <w:r w:rsidRPr="00A10E49">
        <w:rPr>
          <w:rFonts w:ascii="Helvetica" w:hAnsi="Helvetica" w:cs="Helvetica"/>
          <w:sz w:val="20"/>
        </w:rPr>
        <w:t>;</w:t>
      </w:r>
    </w:p>
    <w:p w14:paraId="634A089C" w14:textId="58347B6B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>(b) 10</w:t>
      </w:r>
      <w:r w:rsidR="001E6EB9" w:rsidRPr="00A10E49">
        <w:rPr>
          <w:rFonts w:ascii="Helvetica" w:hAnsi="Helvetica" w:cs="Helvetica"/>
          <w:sz w:val="20"/>
        </w:rPr>
        <w:t>–</w:t>
      </w:r>
      <w:r w:rsidRPr="00A10E49">
        <w:rPr>
          <w:rFonts w:ascii="Helvetica" w:hAnsi="Helvetica" w:cs="Helvetica"/>
          <w:sz w:val="20"/>
        </w:rPr>
        <w:t xml:space="preserve">50 % pagal masę minėtos tabletės </w:t>
      </w:r>
      <w:r w:rsidR="00476514" w:rsidRPr="00A10E49">
        <w:rPr>
          <w:rFonts w:ascii="Helvetica" w:hAnsi="Helvetica" w:cs="Helvetica"/>
          <w:sz w:val="20"/>
        </w:rPr>
        <w:t>farmacinės formos</w:t>
      </w:r>
      <w:r w:rsidRPr="00A10E49">
        <w:rPr>
          <w:rFonts w:ascii="Helvetica" w:hAnsi="Helvetica" w:cs="Helvetica"/>
          <w:sz w:val="20"/>
        </w:rPr>
        <w:t>; arba</w:t>
      </w:r>
    </w:p>
    <w:p w14:paraId="2A39402F" w14:textId="7FDD4BD4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>(c) 15</w:t>
      </w:r>
      <w:r w:rsidR="001E6EB9" w:rsidRPr="00A10E49">
        <w:rPr>
          <w:rFonts w:ascii="Helvetica" w:hAnsi="Helvetica" w:cs="Helvetica"/>
          <w:sz w:val="20"/>
        </w:rPr>
        <w:t>–</w:t>
      </w:r>
      <w:r w:rsidRPr="00A10E49">
        <w:rPr>
          <w:rFonts w:ascii="Helvetica" w:hAnsi="Helvetica" w:cs="Helvetica"/>
          <w:sz w:val="20"/>
        </w:rPr>
        <w:t xml:space="preserve">45 % pagal masę minėtos tabletės </w:t>
      </w:r>
      <w:r w:rsidR="00476514" w:rsidRPr="00A10E49">
        <w:rPr>
          <w:rFonts w:ascii="Helvetica" w:hAnsi="Helvetica" w:cs="Helvetica"/>
          <w:sz w:val="20"/>
        </w:rPr>
        <w:t>farmacinės formos</w:t>
      </w:r>
      <w:r w:rsidRPr="00A10E49">
        <w:rPr>
          <w:rFonts w:ascii="Helvetica" w:hAnsi="Helvetica" w:cs="Helvetica"/>
          <w:sz w:val="20"/>
        </w:rPr>
        <w:t>.</w:t>
      </w:r>
    </w:p>
    <w:p w14:paraId="71601A0C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0ED4296F" w14:textId="06747F6B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4.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bet kurį iš 1</w:t>
      </w:r>
      <w:r w:rsidR="001E6EB9" w:rsidRPr="00A10E49">
        <w:rPr>
          <w:rFonts w:ascii="Helvetica" w:hAnsi="Helvetica" w:cs="Helvetica"/>
          <w:sz w:val="20"/>
        </w:rPr>
        <w:t>–</w:t>
      </w:r>
      <w:r w:rsidRPr="00A10E49">
        <w:rPr>
          <w:rFonts w:ascii="Helvetica" w:hAnsi="Helvetica" w:cs="Helvetica"/>
          <w:sz w:val="20"/>
        </w:rPr>
        <w:t>3 punktų, kur:</w:t>
      </w:r>
    </w:p>
    <w:p w14:paraId="7C465087" w14:textId="5B51F46D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(a) </w:t>
      </w:r>
      <w:r w:rsidR="00476514" w:rsidRPr="00A10E49">
        <w:rPr>
          <w:rFonts w:ascii="Helvetica" w:hAnsi="Helvetica" w:cs="Helvetica"/>
          <w:sz w:val="20"/>
        </w:rPr>
        <w:t xml:space="preserve">minėta </w:t>
      </w:r>
      <w:r w:rsidRPr="00A10E49">
        <w:rPr>
          <w:rFonts w:ascii="Helvetica" w:hAnsi="Helvetica" w:cs="Helvetica"/>
          <w:sz w:val="20"/>
        </w:rPr>
        <w:t xml:space="preserve">aukštos kokybės </w:t>
      </w:r>
      <w:proofErr w:type="spellStart"/>
      <w:r w:rsidRPr="00A10E49">
        <w:rPr>
          <w:rFonts w:ascii="Helvetica" w:hAnsi="Helvetica" w:cs="Helvetica"/>
          <w:sz w:val="20"/>
        </w:rPr>
        <w:t>mikrokristalinė</w:t>
      </w:r>
      <w:proofErr w:type="spellEnd"/>
      <w:r w:rsidRPr="00A10E49">
        <w:rPr>
          <w:rFonts w:ascii="Helvetica" w:hAnsi="Helvetica" w:cs="Helvetica"/>
          <w:sz w:val="20"/>
        </w:rPr>
        <w:t xml:space="preserve"> celiuliozė yra pasirinkta iš grupės, kurią sudaro UF-702 ir UF-711; arba</w:t>
      </w:r>
    </w:p>
    <w:p w14:paraId="308C36A4" w14:textId="721AEDE2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(b) </w:t>
      </w:r>
      <w:r w:rsidR="00476514" w:rsidRPr="00A10E49">
        <w:rPr>
          <w:rFonts w:ascii="Helvetica" w:hAnsi="Helvetica" w:cs="Helvetica"/>
          <w:sz w:val="20"/>
        </w:rPr>
        <w:t xml:space="preserve">minėta </w:t>
      </w:r>
      <w:r w:rsidRPr="00A10E49">
        <w:rPr>
          <w:rFonts w:ascii="Helvetica" w:hAnsi="Helvetica" w:cs="Helvetica"/>
          <w:sz w:val="20"/>
        </w:rPr>
        <w:t xml:space="preserve">aukštos kokybės </w:t>
      </w:r>
      <w:proofErr w:type="spellStart"/>
      <w:r w:rsidRPr="00A10E49">
        <w:rPr>
          <w:rFonts w:ascii="Helvetica" w:hAnsi="Helvetica" w:cs="Helvetica"/>
          <w:sz w:val="20"/>
        </w:rPr>
        <w:t>mikrokristalinė</w:t>
      </w:r>
      <w:proofErr w:type="spellEnd"/>
      <w:r w:rsidRPr="00A10E49">
        <w:rPr>
          <w:rFonts w:ascii="Helvetica" w:hAnsi="Helvetica" w:cs="Helvetica"/>
          <w:sz w:val="20"/>
        </w:rPr>
        <w:t xml:space="preserve"> celiuliozė yra pasirinkta iš grupės, kurią sudaro KG-802 ir KG-1000.</w:t>
      </w:r>
    </w:p>
    <w:p w14:paraId="0E190520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70E66467" w14:textId="0C5CAEA1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5.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bet kurį iš 1</w:t>
      </w:r>
      <w:r w:rsidR="001E6EB9" w:rsidRPr="00A10E49">
        <w:rPr>
          <w:rFonts w:ascii="Helvetica" w:hAnsi="Helvetica" w:cs="Helvetica"/>
          <w:sz w:val="20"/>
        </w:rPr>
        <w:t>–</w:t>
      </w:r>
      <w:r w:rsidRPr="00A10E49">
        <w:rPr>
          <w:rFonts w:ascii="Helvetica" w:hAnsi="Helvetica" w:cs="Helvetica"/>
          <w:sz w:val="20"/>
        </w:rPr>
        <w:t>3 punktų, kur:</w:t>
      </w:r>
    </w:p>
    <w:p w14:paraId="51A6C412" w14:textId="1770543D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(a) minėti vienas </w:t>
      </w:r>
      <w:r w:rsidR="00476514" w:rsidRPr="00A10E49">
        <w:rPr>
          <w:rFonts w:ascii="Helvetica" w:hAnsi="Helvetica" w:cs="Helvetica"/>
          <w:sz w:val="20"/>
        </w:rPr>
        <w:t>arba daugiau</w:t>
      </w:r>
      <w:r w:rsidRPr="00A10E49">
        <w:rPr>
          <w:rFonts w:ascii="Helvetica" w:hAnsi="Helvetica" w:cs="Helvetica"/>
          <w:sz w:val="20"/>
        </w:rPr>
        <w:t xml:space="preserve"> </w:t>
      </w:r>
      <w:r w:rsidR="00476514" w:rsidRPr="00A10E49">
        <w:rPr>
          <w:rFonts w:ascii="Helvetica" w:hAnsi="Helvetica" w:cs="Helvetica"/>
          <w:sz w:val="20"/>
        </w:rPr>
        <w:t xml:space="preserve">užpildų </w:t>
      </w:r>
      <w:r w:rsidRPr="00A10E49">
        <w:rPr>
          <w:rFonts w:ascii="Helvetica" w:hAnsi="Helvetica" w:cs="Helvetica"/>
          <w:sz w:val="20"/>
        </w:rPr>
        <w:t>papildomai apima celiuliozės darinį arba neorganinę druską; arba</w:t>
      </w:r>
    </w:p>
    <w:p w14:paraId="05BCBBBD" w14:textId="4B5C6048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(b) </w:t>
      </w:r>
      <w:r w:rsidR="00476514" w:rsidRPr="00A10E49">
        <w:rPr>
          <w:rFonts w:ascii="Helvetica" w:hAnsi="Helvetica" w:cs="Helvetica"/>
          <w:sz w:val="20"/>
        </w:rPr>
        <w:t xml:space="preserve">minėti </w:t>
      </w:r>
      <w:r w:rsidRPr="00A10E49">
        <w:rPr>
          <w:rFonts w:ascii="Helvetica" w:hAnsi="Helvetica" w:cs="Helvetica"/>
          <w:sz w:val="20"/>
        </w:rPr>
        <w:t>vienas arba daugiau užpildų papildomai apima silicio dioksidą.</w:t>
      </w:r>
    </w:p>
    <w:p w14:paraId="347AE2EE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696090D0" w14:textId="0726C506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6.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bet kurį iš 1</w:t>
      </w:r>
      <w:r w:rsidR="001E6EB9" w:rsidRPr="00A10E49">
        <w:rPr>
          <w:rFonts w:ascii="Helvetica" w:hAnsi="Helvetica" w:cs="Helvetica"/>
          <w:sz w:val="20"/>
        </w:rPr>
        <w:t>–</w:t>
      </w:r>
      <w:r w:rsidRPr="00A10E49">
        <w:rPr>
          <w:rFonts w:ascii="Helvetica" w:hAnsi="Helvetica" w:cs="Helvetica"/>
          <w:sz w:val="20"/>
        </w:rPr>
        <w:t xml:space="preserve">5 punktų, papildomai apimanti vieną ar daugiau </w:t>
      </w:r>
      <w:proofErr w:type="spellStart"/>
      <w:r w:rsidRPr="00A10E49">
        <w:rPr>
          <w:rFonts w:ascii="Helvetica" w:hAnsi="Helvetica" w:cs="Helvetica"/>
          <w:sz w:val="20"/>
        </w:rPr>
        <w:t>dezintegrantų</w:t>
      </w:r>
      <w:proofErr w:type="spellEnd"/>
      <w:r w:rsidRPr="00A10E49">
        <w:rPr>
          <w:rFonts w:ascii="Helvetica" w:hAnsi="Helvetica" w:cs="Helvetica"/>
          <w:sz w:val="20"/>
        </w:rPr>
        <w:t xml:space="preserve">, kur minėtas vienas ar daugiau </w:t>
      </w:r>
      <w:proofErr w:type="spellStart"/>
      <w:r w:rsidRPr="00A10E49">
        <w:rPr>
          <w:rFonts w:ascii="Helvetica" w:hAnsi="Helvetica" w:cs="Helvetica"/>
          <w:sz w:val="20"/>
        </w:rPr>
        <w:t>dezintegrantų</w:t>
      </w:r>
      <w:proofErr w:type="spellEnd"/>
      <w:r w:rsidRPr="00A10E49">
        <w:rPr>
          <w:rFonts w:ascii="Helvetica" w:hAnsi="Helvetica" w:cs="Helvetica"/>
          <w:sz w:val="20"/>
        </w:rPr>
        <w:t xml:space="preserve"> apima 1</w:t>
      </w:r>
      <w:r w:rsidR="001E6EB9" w:rsidRPr="00A10E49">
        <w:rPr>
          <w:rFonts w:ascii="Helvetica" w:hAnsi="Helvetica" w:cs="Helvetica"/>
          <w:sz w:val="20"/>
        </w:rPr>
        <w:t>–</w:t>
      </w:r>
      <w:r w:rsidRPr="00A10E49">
        <w:rPr>
          <w:rFonts w:ascii="Helvetica" w:hAnsi="Helvetica" w:cs="Helvetica"/>
          <w:sz w:val="20"/>
        </w:rPr>
        <w:t xml:space="preserve">15 % pagal masę minėtos tabletės </w:t>
      </w:r>
      <w:r w:rsidR="00476514" w:rsidRPr="00A10E49">
        <w:rPr>
          <w:rFonts w:ascii="Helvetica" w:hAnsi="Helvetica" w:cs="Helvetica"/>
          <w:sz w:val="20"/>
        </w:rPr>
        <w:t>farmacinė</w:t>
      </w:r>
      <w:r w:rsidR="00EE1B8C" w:rsidRPr="00A10E49">
        <w:rPr>
          <w:rFonts w:ascii="Helvetica" w:hAnsi="Helvetica" w:cs="Helvetica"/>
          <w:sz w:val="20"/>
        </w:rPr>
        <w:t>s</w:t>
      </w:r>
      <w:r w:rsidR="00476514" w:rsidRPr="00A10E49">
        <w:rPr>
          <w:rFonts w:ascii="Helvetica" w:hAnsi="Helvetica" w:cs="Helvetica"/>
          <w:sz w:val="20"/>
        </w:rPr>
        <w:t xml:space="preserve"> form</w:t>
      </w:r>
      <w:r w:rsidR="00EE1B8C" w:rsidRPr="00A10E49">
        <w:rPr>
          <w:rFonts w:ascii="Helvetica" w:hAnsi="Helvetica" w:cs="Helvetica"/>
          <w:sz w:val="20"/>
        </w:rPr>
        <w:t>os</w:t>
      </w:r>
      <w:r w:rsidRPr="00A10E49">
        <w:rPr>
          <w:rFonts w:ascii="Helvetica" w:hAnsi="Helvetica" w:cs="Helvetica"/>
          <w:sz w:val="20"/>
        </w:rPr>
        <w:t>, pasirinktinai, kur:</w:t>
      </w:r>
    </w:p>
    <w:p w14:paraId="38A058ED" w14:textId="2AA023DB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(a) minėtas vienas ar daugiau </w:t>
      </w:r>
      <w:proofErr w:type="spellStart"/>
      <w:r w:rsidRPr="00A10E49">
        <w:rPr>
          <w:rFonts w:ascii="Helvetica" w:hAnsi="Helvetica" w:cs="Helvetica"/>
          <w:sz w:val="20"/>
        </w:rPr>
        <w:t>dezintegrantų</w:t>
      </w:r>
      <w:proofErr w:type="spellEnd"/>
      <w:r w:rsidRPr="00A10E49">
        <w:rPr>
          <w:rFonts w:ascii="Helvetica" w:hAnsi="Helvetica" w:cs="Helvetica"/>
          <w:sz w:val="20"/>
        </w:rPr>
        <w:t xml:space="preserve"> apima 3</w:t>
      </w:r>
      <w:r w:rsidR="001E6EB9" w:rsidRPr="00A10E49">
        <w:rPr>
          <w:rFonts w:ascii="Helvetica" w:hAnsi="Helvetica" w:cs="Helvetica"/>
          <w:sz w:val="20"/>
        </w:rPr>
        <w:t>–</w:t>
      </w:r>
      <w:r w:rsidRPr="00A10E49">
        <w:rPr>
          <w:rFonts w:ascii="Helvetica" w:hAnsi="Helvetica" w:cs="Helvetica"/>
          <w:sz w:val="20"/>
        </w:rPr>
        <w:t xml:space="preserve">8 % pagal masę minėtos tabletės </w:t>
      </w:r>
      <w:r w:rsidR="00476514" w:rsidRPr="00A10E49">
        <w:rPr>
          <w:rFonts w:ascii="Helvetica" w:hAnsi="Helvetica" w:cs="Helvetica"/>
          <w:sz w:val="20"/>
        </w:rPr>
        <w:t>farmacinė</w:t>
      </w:r>
      <w:r w:rsidR="00EE1B8C" w:rsidRPr="00A10E49">
        <w:rPr>
          <w:rFonts w:ascii="Helvetica" w:hAnsi="Helvetica" w:cs="Helvetica"/>
          <w:sz w:val="20"/>
        </w:rPr>
        <w:t>s</w:t>
      </w:r>
      <w:r w:rsidR="00476514" w:rsidRPr="00A10E49">
        <w:rPr>
          <w:rFonts w:ascii="Helvetica" w:hAnsi="Helvetica" w:cs="Helvetica"/>
          <w:sz w:val="20"/>
        </w:rPr>
        <w:t xml:space="preserve"> form</w:t>
      </w:r>
      <w:r w:rsidR="00EE1B8C" w:rsidRPr="00A10E49">
        <w:rPr>
          <w:rFonts w:ascii="Helvetica" w:hAnsi="Helvetica" w:cs="Helvetica"/>
          <w:sz w:val="20"/>
        </w:rPr>
        <w:t>os</w:t>
      </w:r>
      <w:r w:rsidRPr="00A10E49">
        <w:rPr>
          <w:rFonts w:ascii="Helvetica" w:hAnsi="Helvetica" w:cs="Helvetica"/>
          <w:sz w:val="20"/>
        </w:rPr>
        <w:t>; arba</w:t>
      </w:r>
    </w:p>
    <w:p w14:paraId="7A803C02" w14:textId="17F8CA2E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(b) minėtas vienas ar daugiau </w:t>
      </w:r>
      <w:proofErr w:type="spellStart"/>
      <w:r w:rsidRPr="00A10E49">
        <w:rPr>
          <w:rFonts w:ascii="Helvetica" w:hAnsi="Helvetica" w:cs="Helvetica"/>
          <w:sz w:val="20"/>
        </w:rPr>
        <w:t>dezintegrantų</w:t>
      </w:r>
      <w:proofErr w:type="spellEnd"/>
      <w:r w:rsidRPr="00A10E49">
        <w:rPr>
          <w:rFonts w:ascii="Helvetica" w:hAnsi="Helvetica" w:cs="Helvetica"/>
          <w:sz w:val="20"/>
        </w:rPr>
        <w:t xml:space="preserve"> apima apie 6 % pagal masę minėtos tabletės </w:t>
      </w:r>
      <w:r w:rsidR="00476514" w:rsidRPr="00A10E49">
        <w:rPr>
          <w:rFonts w:ascii="Helvetica" w:hAnsi="Helvetica" w:cs="Helvetica"/>
          <w:sz w:val="20"/>
        </w:rPr>
        <w:t>farmacinė</w:t>
      </w:r>
      <w:r w:rsidR="00EE1B8C" w:rsidRPr="00A10E49">
        <w:rPr>
          <w:rFonts w:ascii="Helvetica" w:hAnsi="Helvetica" w:cs="Helvetica"/>
          <w:sz w:val="20"/>
        </w:rPr>
        <w:t>s</w:t>
      </w:r>
      <w:r w:rsidR="00476514" w:rsidRPr="00A10E49">
        <w:rPr>
          <w:rFonts w:ascii="Helvetica" w:hAnsi="Helvetica" w:cs="Helvetica"/>
          <w:sz w:val="20"/>
        </w:rPr>
        <w:t xml:space="preserve"> form</w:t>
      </w:r>
      <w:r w:rsidR="00EE1B8C" w:rsidRPr="00A10E49">
        <w:rPr>
          <w:rFonts w:ascii="Helvetica" w:hAnsi="Helvetica" w:cs="Helvetica"/>
          <w:sz w:val="20"/>
        </w:rPr>
        <w:t>os</w:t>
      </w:r>
      <w:r w:rsidRPr="00A10E49">
        <w:rPr>
          <w:rFonts w:ascii="Helvetica" w:hAnsi="Helvetica" w:cs="Helvetica"/>
          <w:sz w:val="20"/>
        </w:rPr>
        <w:t>.</w:t>
      </w:r>
    </w:p>
    <w:p w14:paraId="248B169C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06EF1825" w14:textId="21E8C2A9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7.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6 punktą, kur minėtas vienas arba daugiau </w:t>
      </w:r>
      <w:proofErr w:type="spellStart"/>
      <w:r w:rsidRPr="00A10E49">
        <w:rPr>
          <w:rFonts w:ascii="Helvetica" w:hAnsi="Helvetica" w:cs="Helvetica"/>
          <w:sz w:val="20"/>
        </w:rPr>
        <w:t>dezintegrantų</w:t>
      </w:r>
      <w:proofErr w:type="spellEnd"/>
      <w:r w:rsidRPr="00A10E49">
        <w:rPr>
          <w:rFonts w:ascii="Helvetica" w:hAnsi="Helvetica" w:cs="Helvetica"/>
          <w:sz w:val="20"/>
        </w:rPr>
        <w:t xml:space="preserve"> apima </w:t>
      </w:r>
      <w:proofErr w:type="spellStart"/>
      <w:r w:rsidR="00EE1B8C" w:rsidRPr="00A10E49">
        <w:rPr>
          <w:rFonts w:ascii="Helvetica" w:hAnsi="Helvetica" w:cs="Helvetica"/>
          <w:sz w:val="20"/>
        </w:rPr>
        <w:t>kroskarmelioz</w:t>
      </w:r>
      <w:r w:rsidR="00922139" w:rsidRPr="00A10E49">
        <w:rPr>
          <w:rFonts w:ascii="Helvetica" w:hAnsi="Helvetica" w:cs="Helvetica"/>
          <w:sz w:val="20"/>
        </w:rPr>
        <w:t>ės</w:t>
      </w:r>
      <w:proofErr w:type="spellEnd"/>
      <w:r w:rsidR="00922139" w:rsidRPr="00A10E49">
        <w:rPr>
          <w:rFonts w:ascii="Helvetica" w:hAnsi="Helvetica" w:cs="Helvetica"/>
          <w:sz w:val="20"/>
        </w:rPr>
        <w:t xml:space="preserve"> natrio druską</w:t>
      </w:r>
      <w:r w:rsidRPr="00A10E49">
        <w:rPr>
          <w:rFonts w:ascii="Helvetica" w:hAnsi="Helvetica" w:cs="Helvetica"/>
          <w:sz w:val="20"/>
        </w:rPr>
        <w:t>.</w:t>
      </w:r>
    </w:p>
    <w:p w14:paraId="1D7E0322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064AF1F7" w14:textId="0D82D8F1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8.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bet kurį iš 1–7 punktų, papildomai apimanti vieną arba daugiau </w:t>
      </w:r>
      <w:proofErr w:type="spellStart"/>
      <w:r w:rsidRPr="00A10E49">
        <w:rPr>
          <w:rFonts w:ascii="Helvetica" w:hAnsi="Helvetica" w:cs="Helvetica"/>
          <w:sz w:val="20"/>
        </w:rPr>
        <w:t>lubrikantų</w:t>
      </w:r>
      <w:proofErr w:type="spellEnd"/>
      <w:r w:rsidRPr="00A10E49">
        <w:rPr>
          <w:rFonts w:ascii="Helvetica" w:hAnsi="Helvetica" w:cs="Helvetica"/>
          <w:sz w:val="20"/>
        </w:rPr>
        <w:t xml:space="preserve">, kur minėti vienas arba daugiau </w:t>
      </w:r>
      <w:proofErr w:type="spellStart"/>
      <w:r w:rsidRPr="00A10E49">
        <w:rPr>
          <w:rFonts w:ascii="Helvetica" w:hAnsi="Helvetica" w:cs="Helvetica"/>
          <w:sz w:val="20"/>
        </w:rPr>
        <w:t>lubrikantų</w:t>
      </w:r>
      <w:proofErr w:type="spellEnd"/>
      <w:r w:rsidRPr="00A10E49">
        <w:rPr>
          <w:rFonts w:ascii="Helvetica" w:hAnsi="Helvetica" w:cs="Helvetica"/>
          <w:sz w:val="20"/>
        </w:rPr>
        <w:t xml:space="preserve"> </w:t>
      </w:r>
      <w:r w:rsidR="00EE1B8C" w:rsidRPr="00A10E49">
        <w:rPr>
          <w:rFonts w:ascii="Helvetica" w:hAnsi="Helvetica" w:cs="Helvetica"/>
          <w:sz w:val="20"/>
        </w:rPr>
        <w:t xml:space="preserve">apima </w:t>
      </w:r>
      <w:r w:rsidRPr="00A10E49">
        <w:rPr>
          <w:rFonts w:ascii="Helvetica" w:hAnsi="Helvetica" w:cs="Helvetica"/>
          <w:sz w:val="20"/>
        </w:rPr>
        <w:t>0,1</w:t>
      </w:r>
      <w:r w:rsidR="001E6EB9" w:rsidRPr="00A10E49">
        <w:rPr>
          <w:rFonts w:ascii="Helvetica" w:hAnsi="Helvetica" w:cs="Helvetica"/>
          <w:sz w:val="20"/>
        </w:rPr>
        <w:t>–</w:t>
      </w:r>
      <w:r w:rsidRPr="00A10E49">
        <w:rPr>
          <w:rFonts w:ascii="Helvetica" w:hAnsi="Helvetica" w:cs="Helvetica"/>
          <w:sz w:val="20"/>
        </w:rPr>
        <w:t xml:space="preserve">8% pagal masę minėtos tabletės </w:t>
      </w:r>
      <w:r w:rsidR="00476514" w:rsidRPr="00A10E49">
        <w:rPr>
          <w:rFonts w:ascii="Helvetica" w:hAnsi="Helvetica" w:cs="Helvetica"/>
          <w:sz w:val="20"/>
        </w:rPr>
        <w:t>farmacinė</w:t>
      </w:r>
      <w:r w:rsidR="00EE1B8C" w:rsidRPr="00A10E49">
        <w:rPr>
          <w:rFonts w:ascii="Helvetica" w:hAnsi="Helvetica" w:cs="Helvetica"/>
          <w:sz w:val="20"/>
        </w:rPr>
        <w:t>s</w:t>
      </w:r>
      <w:r w:rsidR="00476514" w:rsidRPr="00A10E49">
        <w:rPr>
          <w:rFonts w:ascii="Helvetica" w:hAnsi="Helvetica" w:cs="Helvetica"/>
          <w:sz w:val="20"/>
        </w:rPr>
        <w:t xml:space="preserve"> form</w:t>
      </w:r>
      <w:r w:rsidR="00EE1B8C" w:rsidRPr="00A10E49">
        <w:rPr>
          <w:rFonts w:ascii="Helvetica" w:hAnsi="Helvetica" w:cs="Helvetica"/>
          <w:sz w:val="20"/>
        </w:rPr>
        <w:t>os</w:t>
      </w:r>
      <w:r w:rsidRPr="00A10E49">
        <w:rPr>
          <w:rFonts w:ascii="Helvetica" w:hAnsi="Helvetica" w:cs="Helvetica"/>
          <w:sz w:val="20"/>
        </w:rPr>
        <w:t>.</w:t>
      </w:r>
    </w:p>
    <w:p w14:paraId="04315691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73D2B73D" w14:textId="61FE6714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9.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8 punktą, kur:</w:t>
      </w:r>
    </w:p>
    <w:p w14:paraId="75CC92B2" w14:textId="7B4C7AEA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(a) minėtas vienas arba </w:t>
      </w:r>
      <w:r w:rsidR="00EE1B8C" w:rsidRPr="00A10E49">
        <w:rPr>
          <w:rFonts w:ascii="Helvetica" w:hAnsi="Helvetica" w:cs="Helvetica"/>
          <w:sz w:val="20"/>
        </w:rPr>
        <w:t xml:space="preserve">daugiau </w:t>
      </w:r>
      <w:proofErr w:type="spellStart"/>
      <w:r w:rsidR="00EE1B8C" w:rsidRPr="00A10E49">
        <w:rPr>
          <w:rFonts w:ascii="Helvetica" w:hAnsi="Helvetica" w:cs="Helvetica"/>
          <w:sz w:val="20"/>
        </w:rPr>
        <w:t>lubrikantų</w:t>
      </w:r>
      <w:proofErr w:type="spellEnd"/>
      <w:r w:rsidR="00EE1B8C" w:rsidRPr="00A10E49">
        <w:rPr>
          <w:rFonts w:ascii="Helvetica" w:hAnsi="Helvetica" w:cs="Helvetica"/>
          <w:sz w:val="20"/>
        </w:rPr>
        <w:t xml:space="preserve"> apima </w:t>
      </w:r>
      <w:r w:rsidRPr="00A10E49">
        <w:rPr>
          <w:rFonts w:ascii="Helvetica" w:hAnsi="Helvetica" w:cs="Helvetica"/>
          <w:sz w:val="20"/>
        </w:rPr>
        <w:t xml:space="preserve">apie 1,5 % pagal masę minėtos tabletės </w:t>
      </w:r>
      <w:r w:rsidR="00476514" w:rsidRPr="00A10E49">
        <w:rPr>
          <w:rFonts w:ascii="Helvetica" w:hAnsi="Helvetica" w:cs="Helvetica"/>
          <w:sz w:val="20"/>
        </w:rPr>
        <w:t>farmacinė</w:t>
      </w:r>
      <w:r w:rsidR="00EE1B8C" w:rsidRPr="00A10E49">
        <w:rPr>
          <w:rFonts w:ascii="Helvetica" w:hAnsi="Helvetica" w:cs="Helvetica"/>
          <w:sz w:val="20"/>
        </w:rPr>
        <w:t>s</w:t>
      </w:r>
      <w:r w:rsidR="00476514" w:rsidRPr="00A10E49">
        <w:rPr>
          <w:rFonts w:ascii="Helvetica" w:hAnsi="Helvetica" w:cs="Helvetica"/>
          <w:sz w:val="20"/>
        </w:rPr>
        <w:t xml:space="preserve"> form</w:t>
      </w:r>
      <w:r w:rsidR="00EE1B8C" w:rsidRPr="00A10E49">
        <w:rPr>
          <w:rFonts w:ascii="Helvetica" w:hAnsi="Helvetica" w:cs="Helvetica"/>
          <w:sz w:val="20"/>
        </w:rPr>
        <w:t>os</w:t>
      </w:r>
      <w:r w:rsidRPr="00A10E49">
        <w:rPr>
          <w:rFonts w:ascii="Helvetica" w:hAnsi="Helvetica" w:cs="Helvetica"/>
          <w:sz w:val="20"/>
        </w:rPr>
        <w:t>; ir (arba)</w:t>
      </w:r>
    </w:p>
    <w:p w14:paraId="4424BA77" w14:textId="40146EE6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(b) minėtas </w:t>
      </w:r>
      <w:r w:rsidR="00EE1B8C" w:rsidRPr="00A10E49">
        <w:rPr>
          <w:rFonts w:ascii="Helvetica" w:hAnsi="Helvetica" w:cs="Helvetica"/>
          <w:sz w:val="20"/>
        </w:rPr>
        <w:t xml:space="preserve">vienas arba daugiau </w:t>
      </w:r>
      <w:proofErr w:type="spellStart"/>
      <w:r w:rsidR="00EE1B8C" w:rsidRPr="00A10E49">
        <w:rPr>
          <w:rFonts w:ascii="Helvetica" w:hAnsi="Helvetica" w:cs="Helvetica"/>
          <w:sz w:val="20"/>
        </w:rPr>
        <w:t>lubrikantų</w:t>
      </w:r>
      <w:proofErr w:type="spellEnd"/>
      <w:r w:rsidRPr="00A10E49">
        <w:rPr>
          <w:rFonts w:ascii="Helvetica" w:hAnsi="Helvetica" w:cs="Helvetica"/>
          <w:sz w:val="20"/>
        </w:rPr>
        <w:t xml:space="preserve"> apima magnio </w:t>
      </w:r>
      <w:proofErr w:type="spellStart"/>
      <w:r w:rsidRPr="00A10E49">
        <w:rPr>
          <w:rFonts w:ascii="Helvetica" w:hAnsi="Helvetica" w:cs="Helvetica"/>
          <w:sz w:val="20"/>
        </w:rPr>
        <w:t>stearatą</w:t>
      </w:r>
      <w:proofErr w:type="spellEnd"/>
      <w:r w:rsidRPr="00A10E49">
        <w:rPr>
          <w:rFonts w:ascii="Helvetica" w:hAnsi="Helvetica" w:cs="Helvetica"/>
          <w:sz w:val="20"/>
        </w:rPr>
        <w:t>.</w:t>
      </w:r>
    </w:p>
    <w:p w14:paraId="50122E30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6482C1CD" w14:textId="18651ED2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10.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bet kurį iš 1</w:t>
      </w:r>
      <w:r w:rsidR="001E6EB9" w:rsidRPr="00A10E49">
        <w:rPr>
          <w:rFonts w:ascii="Helvetica" w:hAnsi="Helvetica" w:cs="Helvetica"/>
          <w:sz w:val="20"/>
        </w:rPr>
        <w:t>–</w:t>
      </w:r>
      <w:r w:rsidRPr="00A10E49">
        <w:rPr>
          <w:rFonts w:ascii="Helvetica" w:hAnsi="Helvetica" w:cs="Helvetica"/>
          <w:sz w:val="20"/>
        </w:rPr>
        <w:t>9 punktų, kur:</w:t>
      </w:r>
    </w:p>
    <w:p w14:paraId="0751B190" w14:textId="43F9555E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(a) minėta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yra bent 75 % ištirpusi, atlikus 10 minučių trukmės </w:t>
      </w:r>
      <w:r w:rsidR="00EE1B8C" w:rsidRPr="00A10E49">
        <w:rPr>
          <w:rFonts w:ascii="Helvetica" w:hAnsi="Helvetica" w:cs="Helvetica"/>
          <w:sz w:val="20"/>
        </w:rPr>
        <w:t xml:space="preserve">tirpinimo </w:t>
      </w:r>
      <w:r w:rsidRPr="00A10E49">
        <w:rPr>
          <w:rFonts w:ascii="Helvetica" w:hAnsi="Helvetica" w:cs="Helvetica"/>
          <w:sz w:val="20"/>
        </w:rPr>
        <w:t xml:space="preserve">bandymą 0,1N </w:t>
      </w:r>
      <w:proofErr w:type="spellStart"/>
      <w:r w:rsidRPr="00A10E49">
        <w:rPr>
          <w:rFonts w:ascii="Helvetica" w:hAnsi="Helvetica" w:cs="Helvetica"/>
          <w:sz w:val="20"/>
        </w:rPr>
        <w:t>HCl</w:t>
      </w:r>
      <w:proofErr w:type="spellEnd"/>
      <w:r w:rsidRPr="00A10E49">
        <w:rPr>
          <w:rFonts w:ascii="Helvetica" w:hAnsi="Helvetica" w:cs="Helvetica"/>
          <w:sz w:val="20"/>
        </w:rPr>
        <w:t xml:space="preserve"> tirpale, 37±0,5 °C temperatūroje, </w:t>
      </w:r>
      <w:r w:rsidR="00F40D0F" w:rsidRPr="00A10E49">
        <w:rPr>
          <w:rFonts w:ascii="Helvetica" w:hAnsi="Helvetica" w:cs="Helvetica"/>
          <w:sz w:val="20"/>
        </w:rPr>
        <w:t xml:space="preserve">II tipo </w:t>
      </w:r>
      <w:r w:rsidRPr="00A10E49">
        <w:rPr>
          <w:rFonts w:ascii="Helvetica" w:hAnsi="Helvetica" w:cs="Helvetica"/>
          <w:sz w:val="20"/>
        </w:rPr>
        <w:t>aparate (su mentelėmis), kai mentelių sukimosi greitis yra apie 50 aps./min.;</w:t>
      </w:r>
    </w:p>
    <w:p w14:paraId="64159DDA" w14:textId="3171CBF4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(b) minėta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yra bent 85 %</w:t>
      </w:r>
      <w:r w:rsidR="00EE1B8C" w:rsidRPr="00A10E49">
        <w:rPr>
          <w:rFonts w:ascii="Helvetica" w:hAnsi="Helvetica" w:cs="Helvetica"/>
          <w:sz w:val="20"/>
        </w:rPr>
        <w:t xml:space="preserve"> ištirpusi</w:t>
      </w:r>
      <w:r w:rsidRPr="00A10E49">
        <w:rPr>
          <w:rFonts w:ascii="Helvetica" w:hAnsi="Helvetica" w:cs="Helvetica"/>
          <w:sz w:val="20"/>
        </w:rPr>
        <w:t>, atlikus</w:t>
      </w:r>
      <w:r w:rsidR="00F40D0F" w:rsidRPr="00A10E49">
        <w:rPr>
          <w:rFonts w:ascii="Helvetica" w:hAnsi="Helvetica" w:cs="Helvetica"/>
          <w:sz w:val="20"/>
        </w:rPr>
        <w:t xml:space="preserve"> </w:t>
      </w:r>
      <w:r w:rsidR="00EE1B8C" w:rsidRPr="00A10E49">
        <w:rPr>
          <w:rFonts w:ascii="Helvetica" w:hAnsi="Helvetica" w:cs="Helvetica"/>
          <w:sz w:val="20"/>
        </w:rPr>
        <w:t>10 minučių trukmės tirpinimo</w:t>
      </w:r>
      <w:r w:rsidRPr="00A10E49">
        <w:rPr>
          <w:rFonts w:ascii="Helvetica" w:hAnsi="Helvetica" w:cs="Helvetica"/>
          <w:sz w:val="20"/>
        </w:rPr>
        <w:t xml:space="preserve"> bandymą 0,1N </w:t>
      </w:r>
      <w:proofErr w:type="spellStart"/>
      <w:r w:rsidRPr="00A10E49">
        <w:rPr>
          <w:rFonts w:ascii="Helvetica" w:hAnsi="Helvetica" w:cs="Helvetica"/>
          <w:sz w:val="20"/>
        </w:rPr>
        <w:t>HCl</w:t>
      </w:r>
      <w:proofErr w:type="spellEnd"/>
      <w:r w:rsidRPr="00A10E49">
        <w:rPr>
          <w:rFonts w:ascii="Helvetica" w:hAnsi="Helvetica" w:cs="Helvetica"/>
          <w:sz w:val="20"/>
        </w:rPr>
        <w:t xml:space="preserve"> tirpale 37±0,5 °C temperatūroje</w:t>
      </w:r>
      <w:r w:rsidR="00F40D0F" w:rsidRPr="00A10E49">
        <w:rPr>
          <w:rFonts w:ascii="Helvetica" w:hAnsi="Helvetica" w:cs="Helvetica"/>
          <w:sz w:val="20"/>
        </w:rPr>
        <w:t>,</w:t>
      </w:r>
      <w:r w:rsidRPr="00A10E49">
        <w:rPr>
          <w:rFonts w:ascii="Helvetica" w:hAnsi="Helvetica" w:cs="Helvetica"/>
          <w:sz w:val="20"/>
        </w:rPr>
        <w:t xml:space="preserve"> </w:t>
      </w:r>
      <w:r w:rsidR="00F40D0F" w:rsidRPr="00A10E49">
        <w:rPr>
          <w:rFonts w:ascii="Helvetica" w:hAnsi="Helvetica" w:cs="Helvetica"/>
          <w:sz w:val="20"/>
        </w:rPr>
        <w:t xml:space="preserve">II tipo </w:t>
      </w:r>
      <w:r w:rsidR="00EE1B8C" w:rsidRPr="00A10E49">
        <w:rPr>
          <w:rFonts w:ascii="Helvetica" w:hAnsi="Helvetica" w:cs="Helvetica"/>
          <w:sz w:val="20"/>
        </w:rPr>
        <w:t>aparate (su mentelėmis), kai mentelių sukimosi greitis yra apie 50 aps./min.</w:t>
      </w:r>
      <w:r w:rsidRPr="00A10E49">
        <w:rPr>
          <w:rFonts w:ascii="Helvetica" w:hAnsi="Helvetica" w:cs="Helvetica"/>
          <w:sz w:val="20"/>
        </w:rPr>
        <w:t>; arba</w:t>
      </w:r>
    </w:p>
    <w:p w14:paraId="2C55AB68" w14:textId="276A9537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(c) </w:t>
      </w:r>
      <w:r w:rsidR="00EE1B8C" w:rsidRPr="00A10E49">
        <w:rPr>
          <w:rFonts w:ascii="Helvetica" w:hAnsi="Helvetica" w:cs="Helvetica"/>
          <w:sz w:val="20"/>
        </w:rPr>
        <w:t xml:space="preserve">minėta tabletės farmacinė forma yra bent 95 % ištirpusi, atlikus 10 minučių trukmės tirpinimo bandymą 0,1N </w:t>
      </w:r>
      <w:proofErr w:type="spellStart"/>
      <w:r w:rsidR="00EE1B8C" w:rsidRPr="00A10E49">
        <w:rPr>
          <w:rFonts w:ascii="Helvetica" w:hAnsi="Helvetica" w:cs="Helvetica"/>
          <w:sz w:val="20"/>
        </w:rPr>
        <w:t>HCl</w:t>
      </w:r>
      <w:proofErr w:type="spellEnd"/>
      <w:r w:rsidR="00EE1B8C" w:rsidRPr="00A10E49">
        <w:rPr>
          <w:rFonts w:ascii="Helvetica" w:hAnsi="Helvetica" w:cs="Helvetica"/>
          <w:sz w:val="20"/>
        </w:rPr>
        <w:t xml:space="preserve"> tirpale 37±0,5 °C temperatūroje</w:t>
      </w:r>
      <w:r w:rsidR="00F40D0F" w:rsidRPr="00A10E49">
        <w:rPr>
          <w:rFonts w:ascii="Helvetica" w:hAnsi="Helvetica" w:cs="Helvetica"/>
          <w:sz w:val="20"/>
        </w:rPr>
        <w:t>,</w:t>
      </w:r>
      <w:r w:rsidR="00EE1B8C" w:rsidRPr="00A10E49">
        <w:rPr>
          <w:rFonts w:ascii="Helvetica" w:hAnsi="Helvetica" w:cs="Helvetica"/>
          <w:sz w:val="20"/>
        </w:rPr>
        <w:t xml:space="preserve"> </w:t>
      </w:r>
      <w:r w:rsidR="00F40D0F" w:rsidRPr="00A10E49">
        <w:rPr>
          <w:rFonts w:ascii="Helvetica" w:hAnsi="Helvetica" w:cs="Helvetica"/>
          <w:sz w:val="20"/>
        </w:rPr>
        <w:t xml:space="preserve">II tipo </w:t>
      </w:r>
      <w:r w:rsidR="00EE1B8C" w:rsidRPr="00A10E49">
        <w:rPr>
          <w:rFonts w:ascii="Helvetica" w:hAnsi="Helvetica" w:cs="Helvetica"/>
          <w:sz w:val="20"/>
        </w:rPr>
        <w:t>aparate (su mentelėmis), kai mentelių sukimosi greitis yra apie 50 aps./min.</w:t>
      </w:r>
      <w:r w:rsidRPr="00A10E49">
        <w:rPr>
          <w:rFonts w:ascii="Helvetica" w:hAnsi="Helvetica" w:cs="Helvetica"/>
          <w:sz w:val="20"/>
        </w:rPr>
        <w:t>.</w:t>
      </w:r>
    </w:p>
    <w:p w14:paraId="6D9D8E3E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5066DC14" w14:textId="2FCB92A2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11.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10 punktą, kur minėtas </w:t>
      </w:r>
      <w:r w:rsidR="00EE1B8C" w:rsidRPr="00A10E49">
        <w:rPr>
          <w:rFonts w:ascii="Helvetica" w:hAnsi="Helvetica" w:cs="Helvetica"/>
          <w:sz w:val="20"/>
        </w:rPr>
        <w:t xml:space="preserve">tirpinimo </w:t>
      </w:r>
      <w:r w:rsidRPr="00A10E49">
        <w:rPr>
          <w:rFonts w:ascii="Helvetica" w:hAnsi="Helvetica" w:cs="Helvetica"/>
          <w:sz w:val="20"/>
        </w:rPr>
        <w:t xml:space="preserve">bandymas atliekamas bent po trijų mėnesių nuo minėtos tabletės </w:t>
      </w:r>
      <w:r w:rsidR="00476514" w:rsidRPr="00A10E49">
        <w:rPr>
          <w:rFonts w:ascii="Helvetica" w:hAnsi="Helvetica" w:cs="Helvetica"/>
          <w:sz w:val="20"/>
        </w:rPr>
        <w:t>farmacinė</w:t>
      </w:r>
      <w:r w:rsidR="00EE1B8C" w:rsidRPr="00A10E49">
        <w:rPr>
          <w:rFonts w:ascii="Helvetica" w:hAnsi="Helvetica" w:cs="Helvetica"/>
          <w:sz w:val="20"/>
        </w:rPr>
        <w:t>s</w:t>
      </w:r>
      <w:r w:rsidR="00476514" w:rsidRPr="00A10E49">
        <w:rPr>
          <w:rFonts w:ascii="Helvetica" w:hAnsi="Helvetica" w:cs="Helvetica"/>
          <w:sz w:val="20"/>
        </w:rPr>
        <w:t xml:space="preserve"> form</w:t>
      </w:r>
      <w:r w:rsidR="00EE1B8C" w:rsidRPr="00A10E49">
        <w:rPr>
          <w:rFonts w:ascii="Helvetica" w:hAnsi="Helvetica" w:cs="Helvetica"/>
          <w:sz w:val="20"/>
        </w:rPr>
        <w:t>os</w:t>
      </w:r>
      <w:r w:rsidRPr="00A10E49">
        <w:rPr>
          <w:rFonts w:ascii="Helvetica" w:hAnsi="Helvetica" w:cs="Helvetica"/>
          <w:sz w:val="20"/>
        </w:rPr>
        <w:t xml:space="preserve"> paruošimo.</w:t>
      </w:r>
    </w:p>
    <w:p w14:paraId="1515D957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023F8B91" w14:textId="58C8EFC1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12.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bet kurį iš 1</w:t>
      </w:r>
      <w:r w:rsidR="00A10E49" w:rsidRPr="00A10E49">
        <w:rPr>
          <w:rFonts w:ascii="Helvetica" w:hAnsi="Helvetica" w:cs="Helvetica"/>
          <w:sz w:val="20"/>
        </w:rPr>
        <w:t>–</w:t>
      </w:r>
      <w:r w:rsidRPr="00A10E49">
        <w:rPr>
          <w:rFonts w:ascii="Helvetica" w:hAnsi="Helvetica" w:cs="Helvetica"/>
          <w:sz w:val="20"/>
        </w:rPr>
        <w:t xml:space="preserve">11 punktų, papildomai apimanti dangos </w:t>
      </w:r>
      <w:r w:rsidR="00CD3672" w:rsidRPr="00A10E49">
        <w:rPr>
          <w:rFonts w:ascii="Helvetica" w:hAnsi="Helvetica" w:cs="Helvetica"/>
          <w:sz w:val="20"/>
        </w:rPr>
        <w:t>agentą</w:t>
      </w:r>
      <w:r w:rsidRPr="00A10E49">
        <w:rPr>
          <w:rFonts w:ascii="Helvetica" w:hAnsi="Helvetica" w:cs="Helvetica"/>
          <w:sz w:val="20"/>
        </w:rPr>
        <w:t>; pasirinktinai, kur ši</w:t>
      </w:r>
      <w:r w:rsidR="00CD3672" w:rsidRPr="00A10E49">
        <w:rPr>
          <w:rFonts w:ascii="Helvetica" w:hAnsi="Helvetica" w:cs="Helvetica"/>
          <w:sz w:val="20"/>
        </w:rPr>
        <w:t>s</w:t>
      </w:r>
      <w:r w:rsidRPr="00A10E49">
        <w:rPr>
          <w:rFonts w:ascii="Helvetica" w:hAnsi="Helvetica" w:cs="Helvetica"/>
          <w:sz w:val="20"/>
        </w:rPr>
        <w:t xml:space="preserve"> dangos </w:t>
      </w:r>
      <w:r w:rsidR="00CD3672" w:rsidRPr="00A10E49">
        <w:rPr>
          <w:rFonts w:ascii="Helvetica" w:hAnsi="Helvetica" w:cs="Helvetica"/>
          <w:sz w:val="20"/>
        </w:rPr>
        <w:t xml:space="preserve">agentas </w:t>
      </w:r>
      <w:r w:rsidRPr="00A10E49">
        <w:rPr>
          <w:rFonts w:ascii="Helvetica" w:hAnsi="Helvetica" w:cs="Helvetica"/>
          <w:sz w:val="20"/>
        </w:rPr>
        <w:t xml:space="preserve">yra </w:t>
      </w:r>
      <w:proofErr w:type="spellStart"/>
      <w:r w:rsidRPr="00A10E49">
        <w:rPr>
          <w:rFonts w:ascii="Helvetica" w:hAnsi="Helvetica" w:cs="Helvetica"/>
          <w:sz w:val="20"/>
        </w:rPr>
        <w:t>Opadry</w:t>
      </w:r>
      <w:proofErr w:type="spellEnd"/>
      <w:r w:rsidRPr="00A10E49">
        <w:rPr>
          <w:rFonts w:ascii="Helvetica" w:hAnsi="Helvetica" w:cs="Helvetica"/>
          <w:sz w:val="20"/>
        </w:rPr>
        <w:t xml:space="preserve"> QX 321A180025.</w:t>
      </w:r>
    </w:p>
    <w:p w14:paraId="5AD9EC8D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7554C3E0" w14:textId="1CDAAC47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13.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1 punktą, apimanti bent 40 % </w:t>
      </w:r>
      <w:r w:rsidR="00CD3672" w:rsidRPr="00A10E49">
        <w:rPr>
          <w:rFonts w:ascii="Helvetica" w:hAnsi="Helvetica" w:cs="Helvetica"/>
          <w:sz w:val="20"/>
        </w:rPr>
        <w:t xml:space="preserve">pagal masę </w:t>
      </w:r>
      <w:r w:rsidRPr="00A10E49">
        <w:rPr>
          <w:rFonts w:ascii="Helvetica" w:hAnsi="Helvetica" w:cs="Helvetica"/>
          <w:sz w:val="20"/>
        </w:rPr>
        <w:t xml:space="preserve">arba daugiau AG10 arba farmaciniu požiūriu priimtinos </w:t>
      </w:r>
      <w:r w:rsidR="00F40D0F" w:rsidRPr="00A10E49">
        <w:rPr>
          <w:rFonts w:ascii="Helvetica" w:hAnsi="Helvetica" w:cs="Helvetica"/>
          <w:sz w:val="20"/>
        </w:rPr>
        <w:t xml:space="preserve">jos </w:t>
      </w:r>
      <w:r w:rsidRPr="00A10E49">
        <w:rPr>
          <w:rFonts w:ascii="Helvetica" w:hAnsi="Helvetica" w:cs="Helvetica"/>
          <w:sz w:val="20"/>
        </w:rPr>
        <w:t xml:space="preserve">druskos; aukštos kokybės </w:t>
      </w:r>
      <w:proofErr w:type="spellStart"/>
      <w:r w:rsidRPr="00A10E49">
        <w:rPr>
          <w:rFonts w:ascii="Helvetica" w:hAnsi="Helvetica" w:cs="Helvetica"/>
          <w:sz w:val="20"/>
        </w:rPr>
        <w:t>mikrokristalinės</w:t>
      </w:r>
      <w:proofErr w:type="spellEnd"/>
      <w:r w:rsidRPr="00A10E49">
        <w:rPr>
          <w:rFonts w:ascii="Helvetica" w:hAnsi="Helvetica" w:cs="Helvetica"/>
          <w:sz w:val="20"/>
        </w:rPr>
        <w:t xml:space="preserve"> celiuliozės užpildą; neorganinės druskos užpildą; </w:t>
      </w:r>
      <w:proofErr w:type="spellStart"/>
      <w:r w:rsidRPr="00A10E49">
        <w:rPr>
          <w:rFonts w:ascii="Helvetica" w:hAnsi="Helvetica" w:cs="Helvetica"/>
          <w:sz w:val="20"/>
        </w:rPr>
        <w:t>dezintegrantą</w:t>
      </w:r>
      <w:proofErr w:type="spellEnd"/>
      <w:r w:rsidRPr="00A10E49">
        <w:rPr>
          <w:rFonts w:ascii="Helvetica" w:hAnsi="Helvetica" w:cs="Helvetica"/>
          <w:sz w:val="20"/>
        </w:rPr>
        <w:t xml:space="preserve">; ir </w:t>
      </w:r>
      <w:proofErr w:type="spellStart"/>
      <w:r w:rsidRPr="00A10E49">
        <w:rPr>
          <w:rFonts w:ascii="Helvetica" w:hAnsi="Helvetica" w:cs="Helvetica"/>
          <w:sz w:val="20"/>
        </w:rPr>
        <w:t>lubrikantą</w:t>
      </w:r>
      <w:proofErr w:type="spellEnd"/>
      <w:r w:rsidRPr="00A10E49">
        <w:rPr>
          <w:rFonts w:ascii="Helvetica" w:hAnsi="Helvetica" w:cs="Helvetica"/>
          <w:sz w:val="20"/>
        </w:rPr>
        <w:t xml:space="preserve">; kur minėta aukštos kokybės </w:t>
      </w:r>
      <w:proofErr w:type="spellStart"/>
      <w:r w:rsidRPr="00A10E49">
        <w:rPr>
          <w:rFonts w:ascii="Helvetica" w:hAnsi="Helvetica" w:cs="Helvetica"/>
          <w:sz w:val="20"/>
        </w:rPr>
        <w:t>mikrokristalinė</w:t>
      </w:r>
      <w:proofErr w:type="spellEnd"/>
      <w:r w:rsidRPr="00A10E49">
        <w:rPr>
          <w:rFonts w:ascii="Helvetica" w:hAnsi="Helvetica" w:cs="Helvetica"/>
          <w:sz w:val="20"/>
        </w:rPr>
        <w:t xml:space="preserve"> celiuliozė </w:t>
      </w:r>
      <w:r w:rsidR="00CD3672" w:rsidRPr="00A10E49">
        <w:rPr>
          <w:rFonts w:ascii="Helvetica" w:hAnsi="Helvetica" w:cs="Helvetica"/>
          <w:sz w:val="20"/>
        </w:rPr>
        <w:t>yra</w:t>
      </w:r>
      <w:r w:rsidR="00A10E49" w:rsidRPr="00A10E49">
        <w:rPr>
          <w:rFonts w:ascii="Helvetica" w:hAnsi="Helvetica" w:cs="Helvetica"/>
          <w:sz w:val="20"/>
        </w:rPr>
        <w:t xml:space="preserve"> </w:t>
      </w:r>
      <w:r w:rsidR="003D4032">
        <w:rPr>
          <w:rFonts w:ascii="Helvetica" w:hAnsi="Helvetica" w:cs="Helvetica"/>
          <w:sz w:val="20"/>
        </w:rPr>
        <w:t xml:space="preserve"> </w:t>
      </w:r>
      <w:r w:rsidR="00CD3672" w:rsidRPr="00A10E49">
        <w:rPr>
          <w:rFonts w:ascii="Helvetica" w:hAnsi="Helvetica" w:cs="Helvetica"/>
          <w:sz w:val="20"/>
        </w:rPr>
        <w:t>c h a r a k t e r i z u o j a m a</w:t>
      </w:r>
      <w:r w:rsidR="003D4032">
        <w:rPr>
          <w:rFonts w:ascii="Helvetica" w:hAnsi="Helvetica" w:cs="Helvetica"/>
          <w:sz w:val="20"/>
        </w:rPr>
        <w:t xml:space="preserve"> </w:t>
      </w:r>
      <w:r w:rsidR="00A10E49" w:rsidRPr="00A10E49">
        <w:rPr>
          <w:rFonts w:ascii="Helvetica" w:hAnsi="Helvetica" w:cs="Helvetica"/>
          <w:sz w:val="20"/>
        </w:rPr>
        <w:t xml:space="preserve"> </w:t>
      </w:r>
      <w:r w:rsidRPr="00A10E49">
        <w:rPr>
          <w:rFonts w:ascii="Helvetica" w:hAnsi="Helvetica" w:cs="Helvetica"/>
          <w:sz w:val="20"/>
        </w:rPr>
        <w:t xml:space="preserve">celiuliozės </w:t>
      </w:r>
      <w:r w:rsidR="00CD3672" w:rsidRPr="00A10E49">
        <w:rPr>
          <w:rFonts w:ascii="Helvetica" w:hAnsi="Helvetica" w:cs="Helvetica"/>
          <w:sz w:val="20"/>
        </w:rPr>
        <w:t>polimerais, pasižyminčiais (i) sferine morfologija ir akyta struktūra arba (ii) adatų pavidalo dalelių forma</w:t>
      </w:r>
      <w:r w:rsidRPr="00A10E49">
        <w:rPr>
          <w:rFonts w:ascii="Helvetica" w:hAnsi="Helvetica" w:cs="Helvetica"/>
          <w:sz w:val="20"/>
        </w:rPr>
        <w:t>.</w:t>
      </w:r>
    </w:p>
    <w:p w14:paraId="4FEB535F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11EA4C0A" w14:textId="7F1DB6A7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14.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1 punktą, apimanti AG10 arba farmaciniu požiūriu priimtiną </w:t>
      </w:r>
      <w:r w:rsidR="00F40D0F" w:rsidRPr="00A10E49">
        <w:rPr>
          <w:rFonts w:ascii="Helvetica" w:hAnsi="Helvetica" w:cs="Helvetica"/>
          <w:sz w:val="20"/>
        </w:rPr>
        <w:t xml:space="preserve">jos </w:t>
      </w:r>
      <w:r w:rsidRPr="00A10E49">
        <w:rPr>
          <w:rFonts w:ascii="Helvetica" w:hAnsi="Helvetica" w:cs="Helvetica"/>
          <w:sz w:val="20"/>
        </w:rPr>
        <w:t>druską ir vieną</w:t>
      </w:r>
      <w:r w:rsidR="004E5543" w:rsidRPr="00A10E49">
        <w:rPr>
          <w:rFonts w:ascii="Helvetica" w:hAnsi="Helvetica" w:cs="Helvetica"/>
          <w:sz w:val="20"/>
        </w:rPr>
        <w:t xml:space="preserve"> arba daugiau</w:t>
      </w:r>
      <w:r w:rsidRPr="00A10E49">
        <w:rPr>
          <w:rFonts w:ascii="Helvetica" w:hAnsi="Helvetica" w:cs="Helvetica"/>
          <w:sz w:val="20"/>
        </w:rPr>
        <w:t xml:space="preserve"> </w:t>
      </w:r>
      <w:r w:rsidR="004E5543" w:rsidRPr="00A10E49">
        <w:rPr>
          <w:rFonts w:ascii="Helvetica" w:hAnsi="Helvetica" w:cs="Helvetica"/>
          <w:sz w:val="20"/>
        </w:rPr>
        <w:t>užpildų</w:t>
      </w:r>
      <w:r w:rsidRPr="00A10E49">
        <w:rPr>
          <w:rFonts w:ascii="Helvetica" w:hAnsi="Helvetica" w:cs="Helvetica"/>
          <w:sz w:val="20"/>
        </w:rPr>
        <w:t xml:space="preserve">, </w:t>
      </w:r>
      <w:r w:rsidR="004E5543" w:rsidRPr="00A10E49">
        <w:rPr>
          <w:rFonts w:ascii="Helvetica" w:hAnsi="Helvetica" w:cs="Helvetica"/>
          <w:sz w:val="20"/>
        </w:rPr>
        <w:t>vieną arba daugiau</w:t>
      </w:r>
      <w:r w:rsidRPr="00A10E49">
        <w:rPr>
          <w:rFonts w:ascii="Helvetica" w:hAnsi="Helvetica" w:cs="Helvetica"/>
          <w:sz w:val="20"/>
        </w:rPr>
        <w:t xml:space="preserve"> </w:t>
      </w:r>
      <w:proofErr w:type="spellStart"/>
      <w:r w:rsidR="004E5543" w:rsidRPr="00A10E49">
        <w:rPr>
          <w:rFonts w:ascii="Helvetica" w:hAnsi="Helvetica" w:cs="Helvetica"/>
          <w:sz w:val="20"/>
        </w:rPr>
        <w:t>dezintegrantų</w:t>
      </w:r>
      <w:proofErr w:type="spellEnd"/>
      <w:r w:rsidR="004E5543" w:rsidRPr="00A10E49">
        <w:rPr>
          <w:rFonts w:ascii="Helvetica" w:hAnsi="Helvetica" w:cs="Helvetica"/>
          <w:sz w:val="20"/>
        </w:rPr>
        <w:t xml:space="preserve"> </w:t>
      </w:r>
      <w:r w:rsidRPr="00A10E49">
        <w:rPr>
          <w:rFonts w:ascii="Helvetica" w:hAnsi="Helvetica" w:cs="Helvetica"/>
          <w:sz w:val="20"/>
        </w:rPr>
        <w:t xml:space="preserve">ir </w:t>
      </w:r>
      <w:r w:rsidR="004E5543" w:rsidRPr="00A10E49">
        <w:rPr>
          <w:rFonts w:ascii="Helvetica" w:hAnsi="Helvetica" w:cs="Helvetica"/>
          <w:sz w:val="20"/>
        </w:rPr>
        <w:t>vieną arba daugiau</w:t>
      </w:r>
      <w:r w:rsidRPr="00A10E49">
        <w:rPr>
          <w:rFonts w:ascii="Helvetica" w:hAnsi="Helvetica" w:cs="Helvetica"/>
          <w:sz w:val="20"/>
        </w:rPr>
        <w:t xml:space="preserve"> </w:t>
      </w:r>
      <w:proofErr w:type="spellStart"/>
      <w:r w:rsidR="004E5543" w:rsidRPr="00A10E49">
        <w:rPr>
          <w:rFonts w:ascii="Helvetica" w:hAnsi="Helvetica" w:cs="Helvetica"/>
          <w:sz w:val="20"/>
        </w:rPr>
        <w:t>lubrikantų</w:t>
      </w:r>
      <w:proofErr w:type="spellEnd"/>
      <w:r w:rsidRPr="00A10E49">
        <w:rPr>
          <w:rFonts w:ascii="Helvetica" w:hAnsi="Helvetica" w:cs="Helvetica"/>
          <w:sz w:val="20"/>
        </w:rPr>
        <w:t>, kur</w:t>
      </w:r>
    </w:p>
    <w:p w14:paraId="4747B0FB" w14:textId="25E4A18E" w:rsidR="004E5543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(a) </w:t>
      </w:r>
      <w:r w:rsidR="004E5543" w:rsidRPr="00A10E49">
        <w:rPr>
          <w:rFonts w:ascii="Helvetica" w:hAnsi="Helvetica" w:cs="Helvetica"/>
          <w:sz w:val="20"/>
        </w:rPr>
        <w:t xml:space="preserve">minėta </w:t>
      </w:r>
      <w:r w:rsidRPr="00A10E49">
        <w:rPr>
          <w:rFonts w:ascii="Helvetica" w:hAnsi="Helvetica" w:cs="Helvetica"/>
          <w:sz w:val="20"/>
        </w:rPr>
        <w:t xml:space="preserve">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apima </w:t>
      </w:r>
    </w:p>
    <w:p w14:paraId="0CAFE26A" w14:textId="4F16882C" w:rsidR="004E5543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nuo 40 iki 85 % pagal masę AG10 arba farmaciniu požiūriu priimtinos </w:t>
      </w:r>
      <w:r w:rsidR="00F40D0F" w:rsidRPr="00A10E49">
        <w:rPr>
          <w:rFonts w:ascii="Helvetica" w:hAnsi="Helvetica" w:cs="Helvetica"/>
          <w:sz w:val="20"/>
        </w:rPr>
        <w:t xml:space="preserve">jos </w:t>
      </w:r>
      <w:r w:rsidRPr="00A10E49">
        <w:rPr>
          <w:rFonts w:ascii="Helvetica" w:hAnsi="Helvetica" w:cs="Helvetica"/>
          <w:sz w:val="20"/>
        </w:rPr>
        <w:t xml:space="preserve">druskos; </w:t>
      </w:r>
    </w:p>
    <w:p w14:paraId="5E9E38DE" w14:textId="2E72D3AE" w:rsidR="004E5543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nuo 5 iki 55 % pagal masę minėto vieno arba daugiau užpildų; </w:t>
      </w:r>
    </w:p>
    <w:p w14:paraId="32FDF6D8" w14:textId="062F8FEF" w:rsidR="004E5543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nuo 3 iki 8 % pagal masę minėto vieno arba daugiau </w:t>
      </w:r>
      <w:proofErr w:type="spellStart"/>
      <w:r w:rsidRPr="00A10E49">
        <w:rPr>
          <w:rFonts w:ascii="Helvetica" w:hAnsi="Helvetica" w:cs="Helvetica"/>
          <w:sz w:val="20"/>
        </w:rPr>
        <w:t>dezintegrantų</w:t>
      </w:r>
      <w:proofErr w:type="spellEnd"/>
      <w:r w:rsidRPr="00A10E49">
        <w:rPr>
          <w:rFonts w:ascii="Helvetica" w:hAnsi="Helvetica" w:cs="Helvetica"/>
          <w:sz w:val="20"/>
        </w:rPr>
        <w:t xml:space="preserve">; </w:t>
      </w:r>
    </w:p>
    <w:p w14:paraId="4CC6E297" w14:textId="69B16F81" w:rsidR="004E5543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nuo 0,5 iki 3 % pagal masę minėto vieno arba daugiau </w:t>
      </w:r>
      <w:proofErr w:type="spellStart"/>
      <w:r w:rsidRPr="00A10E49">
        <w:rPr>
          <w:rFonts w:ascii="Helvetica" w:hAnsi="Helvetica" w:cs="Helvetica"/>
          <w:sz w:val="20"/>
        </w:rPr>
        <w:t>lubrikantų</w:t>
      </w:r>
      <w:proofErr w:type="spellEnd"/>
      <w:r w:rsidRPr="00A10E49">
        <w:rPr>
          <w:rFonts w:ascii="Helvetica" w:hAnsi="Helvetica" w:cs="Helvetica"/>
          <w:sz w:val="20"/>
        </w:rPr>
        <w:t xml:space="preserve">; ir </w:t>
      </w:r>
    </w:p>
    <w:p w14:paraId="6473DE04" w14:textId="596A6A3C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kur minėtas vienas arba daugiau užpildų apima aukštos kokybės </w:t>
      </w:r>
      <w:proofErr w:type="spellStart"/>
      <w:r w:rsidRPr="00A10E49">
        <w:rPr>
          <w:rFonts w:ascii="Helvetica" w:hAnsi="Helvetica" w:cs="Helvetica"/>
          <w:sz w:val="20"/>
        </w:rPr>
        <w:t>mikrokristalinę</w:t>
      </w:r>
      <w:proofErr w:type="spellEnd"/>
      <w:r w:rsidRPr="00A10E49">
        <w:rPr>
          <w:rFonts w:ascii="Helvetica" w:hAnsi="Helvetica" w:cs="Helvetica"/>
          <w:sz w:val="20"/>
        </w:rPr>
        <w:t xml:space="preserve"> celiuliozę,</w:t>
      </w:r>
      <w:r w:rsidR="003D4032">
        <w:rPr>
          <w:rFonts w:ascii="Helvetica" w:hAnsi="Helvetica" w:cs="Helvetica"/>
          <w:sz w:val="20"/>
        </w:rPr>
        <w:t xml:space="preserve"> </w:t>
      </w:r>
      <w:r w:rsidRPr="00A10E49">
        <w:rPr>
          <w:rFonts w:ascii="Helvetica" w:hAnsi="Helvetica" w:cs="Helvetica"/>
          <w:sz w:val="20"/>
        </w:rPr>
        <w:t xml:space="preserve"> </w:t>
      </w:r>
      <w:r w:rsidR="004E5543" w:rsidRPr="00A10E49">
        <w:rPr>
          <w:rFonts w:ascii="Helvetica" w:hAnsi="Helvetica" w:cs="Helvetica"/>
          <w:sz w:val="20"/>
        </w:rPr>
        <w:t>c h a r a k t e r i z u o j a m ą</w:t>
      </w:r>
      <w:r w:rsidR="003D4032">
        <w:rPr>
          <w:rFonts w:ascii="Helvetica" w:hAnsi="Helvetica" w:cs="Helvetica"/>
          <w:sz w:val="20"/>
        </w:rPr>
        <w:t xml:space="preserve"> </w:t>
      </w:r>
      <w:r w:rsidR="004E5543" w:rsidRPr="00A10E49">
        <w:rPr>
          <w:rFonts w:ascii="Helvetica" w:hAnsi="Helvetica" w:cs="Helvetica"/>
          <w:sz w:val="20"/>
        </w:rPr>
        <w:t xml:space="preserve"> celiuliozės polimerais, pasižyminčiais (i) sferine morfologija ir akyta struktūra arba (ii) adatų pavidalo dalelių forma</w:t>
      </w:r>
      <w:r w:rsidRPr="00A10E49">
        <w:rPr>
          <w:rFonts w:ascii="Helvetica" w:hAnsi="Helvetica" w:cs="Helvetica"/>
          <w:sz w:val="20"/>
        </w:rPr>
        <w:t>; arba</w:t>
      </w:r>
    </w:p>
    <w:p w14:paraId="046D58C6" w14:textId="67FF312F" w:rsidR="004E5543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(b) </w:t>
      </w:r>
      <w:r w:rsidR="004E5543" w:rsidRPr="00A10E49">
        <w:rPr>
          <w:rFonts w:ascii="Helvetica" w:hAnsi="Helvetica" w:cs="Helvetica"/>
          <w:sz w:val="20"/>
        </w:rPr>
        <w:t xml:space="preserve">minėta </w:t>
      </w:r>
      <w:r w:rsidRPr="00A10E49">
        <w:rPr>
          <w:rFonts w:ascii="Helvetica" w:hAnsi="Helvetica" w:cs="Helvetica"/>
          <w:sz w:val="20"/>
        </w:rPr>
        <w:t xml:space="preserve">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apima </w:t>
      </w:r>
    </w:p>
    <w:p w14:paraId="40248244" w14:textId="05A92EB5" w:rsidR="004E5543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nuo 50 iki 75 </w:t>
      </w:r>
      <w:r w:rsidR="004E5543" w:rsidRPr="00A10E49">
        <w:rPr>
          <w:rFonts w:ascii="Helvetica" w:hAnsi="Helvetica" w:cs="Helvetica"/>
          <w:sz w:val="20"/>
        </w:rPr>
        <w:t>% pagal masę</w:t>
      </w:r>
      <w:r w:rsidRPr="00A10E49">
        <w:rPr>
          <w:rFonts w:ascii="Helvetica" w:hAnsi="Helvetica" w:cs="Helvetica"/>
          <w:sz w:val="20"/>
        </w:rPr>
        <w:t xml:space="preserve"> AG10 arba farmaciniu požiūriu priimtinos </w:t>
      </w:r>
      <w:r w:rsidR="00F40D0F" w:rsidRPr="00A10E49">
        <w:rPr>
          <w:rFonts w:ascii="Helvetica" w:hAnsi="Helvetica" w:cs="Helvetica"/>
          <w:sz w:val="20"/>
        </w:rPr>
        <w:t xml:space="preserve">jos </w:t>
      </w:r>
      <w:r w:rsidRPr="00A10E49">
        <w:rPr>
          <w:rFonts w:ascii="Helvetica" w:hAnsi="Helvetica" w:cs="Helvetica"/>
          <w:sz w:val="20"/>
        </w:rPr>
        <w:t xml:space="preserve">druskos; </w:t>
      </w:r>
    </w:p>
    <w:p w14:paraId="53A3CAB0" w14:textId="1E8727C8" w:rsidR="00922139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nuo 15 iki 45 </w:t>
      </w:r>
      <w:r w:rsidR="004E5543" w:rsidRPr="00A10E49">
        <w:rPr>
          <w:rFonts w:ascii="Helvetica" w:hAnsi="Helvetica" w:cs="Helvetica"/>
          <w:sz w:val="20"/>
        </w:rPr>
        <w:t>% pagal masę</w:t>
      </w:r>
      <w:r w:rsidRPr="00A10E49">
        <w:rPr>
          <w:rFonts w:ascii="Helvetica" w:hAnsi="Helvetica" w:cs="Helvetica"/>
          <w:sz w:val="20"/>
        </w:rPr>
        <w:t xml:space="preserve"> </w:t>
      </w:r>
      <w:r w:rsidR="004E5543" w:rsidRPr="00A10E49">
        <w:rPr>
          <w:rFonts w:ascii="Helvetica" w:hAnsi="Helvetica" w:cs="Helvetica"/>
          <w:sz w:val="20"/>
        </w:rPr>
        <w:t xml:space="preserve">minėto </w:t>
      </w:r>
      <w:r w:rsidRPr="00A10E49">
        <w:rPr>
          <w:rFonts w:ascii="Helvetica" w:hAnsi="Helvetica" w:cs="Helvetica"/>
          <w:sz w:val="20"/>
        </w:rPr>
        <w:t xml:space="preserve">vieno </w:t>
      </w:r>
      <w:r w:rsidR="00476514" w:rsidRPr="00A10E49">
        <w:rPr>
          <w:rFonts w:ascii="Helvetica" w:hAnsi="Helvetica" w:cs="Helvetica"/>
          <w:sz w:val="20"/>
        </w:rPr>
        <w:t>arba daugiau</w:t>
      </w:r>
      <w:r w:rsidRPr="00A10E49">
        <w:rPr>
          <w:rFonts w:ascii="Helvetica" w:hAnsi="Helvetica" w:cs="Helvetica"/>
          <w:sz w:val="20"/>
        </w:rPr>
        <w:t xml:space="preserve"> užpildų; </w:t>
      </w:r>
    </w:p>
    <w:p w14:paraId="7D6BE68C" w14:textId="096CD12B" w:rsidR="00922139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nuo 3 iki 8 </w:t>
      </w:r>
      <w:r w:rsidR="00922139" w:rsidRPr="00A10E49">
        <w:rPr>
          <w:rFonts w:ascii="Helvetica" w:hAnsi="Helvetica" w:cs="Helvetica"/>
          <w:sz w:val="20"/>
        </w:rPr>
        <w:t>% pagal masę</w:t>
      </w:r>
      <w:r w:rsidRPr="00A10E49">
        <w:rPr>
          <w:rFonts w:ascii="Helvetica" w:hAnsi="Helvetica" w:cs="Helvetica"/>
          <w:sz w:val="20"/>
        </w:rPr>
        <w:t xml:space="preserve"> </w:t>
      </w:r>
      <w:r w:rsidR="00922139" w:rsidRPr="00A10E49">
        <w:rPr>
          <w:rFonts w:ascii="Helvetica" w:hAnsi="Helvetica" w:cs="Helvetica"/>
          <w:sz w:val="20"/>
        </w:rPr>
        <w:t xml:space="preserve">minėto </w:t>
      </w:r>
      <w:r w:rsidRPr="00A10E49">
        <w:rPr>
          <w:rFonts w:ascii="Helvetica" w:hAnsi="Helvetica" w:cs="Helvetica"/>
          <w:sz w:val="20"/>
        </w:rPr>
        <w:t xml:space="preserve">vieno </w:t>
      </w:r>
      <w:r w:rsidR="00476514" w:rsidRPr="00A10E49">
        <w:rPr>
          <w:rFonts w:ascii="Helvetica" w:hAnsi="Helvetica" w:cs="Helvetica"/>
          <w:sz w:val="20"/>
        </w:rPr>
        <w:t>arba daugiau</w:t>
      </w:r>
      <w:r w:rsidRPr="00A10E49">
        <w:rPr>
          <w:rFonts w:ascii="Helvetica" w:hAnsi="Helvetica" w:cs="Helvetica"/>
          <w:sz w:val="20"/>
        </w:rPr>
        <w:t xml:space="preserve"> </w:t>
      </w:r>
      <w:proofErr w:type="spellStart"/>
      <w:r w:rsidRPr="00A10E49">
        <w:rPr>
          <w:rFonts w:ascii="Helvetica" w:hAnsi="Helvetica" w:cs="Helvetica"/>
          <w:sz w:val="20"/>
        </w:rPr>
        <w:t>dezintegrantų</w:t>
      </w:r>
      <w:proofErr w:type="spellEnd"/>
      <w:r w:rsidRPr="00A10E49">
        <w:rPr>
          <w:rFonts w:ascii="Helvetica" w:hAnsi="Helvetica" w:cs="Helvetica"/>
          <w:sz w:val="20"/>
        </w:rPr>
        <w:t xml:space="preserve">; </w:t>
      </w:r>
    </w:p>
    <w:p w14:paraId="242D7728" w14:textId="585CD95A" w:rsidR="00922139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nuo 0,5 iki 3 </w:t>
      </w:r>
      <w:r w:rsidR="00922139" w:rsidRPr="00A10E49">
        <w:rPr>
          <w:rFonts w:ascii="Helvetica" w:hAnsi="Helvetica" w:cs="Helvetica"/>
          <w:sz w:val="20"/>
        </w:rPr>
        <w:t>% pagal masę</w:t>
      </w:r>
      <w:r w:rsidRPr="00A10E49">
        <w:rPr>
          <w:rFonts w:ascii="Helvetica" w:hAnsi="Helvetica" w:cs="Helvetica"/>
          <w:sz w:val="20"/>
        </w:rPr>
        <w:t xml:space="preserve"> </w:t>
      </w:r>
      <w:r w:rsidR="00922139" w:rsidRPr="00A10E49">
        <w:rPr>
          <w:rFonts w:ascii="Helvetica" w:hAnsi="Helvetica" w:cs="Helvetica"/>
          <w:sz w:val="20"/>
        </w:rPr>
        <w:t xml:space="preserve">minėto </w:t>
      </w:r>
      <w:r w:rsidRPr="00A10E49">
        <w:rPr>
          <w:rFonts w:ascii="Helvetica" w:hAnsi="Helvetica" w:cs="Helvetica"/>
          <w:sz w:val="20"/>
        </w:rPr>
        <w:t xml:space="preserve">vieno </w:t>
      </w:r>
      <w:r w:rsidR="00476514" w:rsidRPr="00A10E49">
        <w:rPr>
          <w:rFonts w:ascii="Helvetica" w:hAnsi="Helvetica" w:cs="Helvetica"/>
          <w:sz w:val="20"/>
        </w:rPr>
        <w:t>arba daugiau</w:t>
      </w:r>
      <w:r w:rsidRPr="00A10E49">
        <w:rPr>
          <w:rFonts w:ascii="Helvetica" w:hAnsi="Helvetica" w:cs="Helvetica"/>
          <w:sz w:val="20"/>
        </w:rPr>
        <w:t xml:space="preserve"> </w:t>
      </w:r>
      <w:proofErr w:type="spellStart"/>
      <w:r w:rsidRPr="00A10E49">
        <w:rPr>
          <w:rFonts w:ascii="Helvetica" w:hAnsi="Helvetica" w:cs="Helvetica"/>
          <w:sz w:val="20"/>
        </w:rPr>
        <w:t>lubrikantų</w:t>
      </w:r>
      <w:proofErr w:type="spellEnd"/>
      <w:r w:rsidRPr="00A10E49">
        <w:rPr>
          <w:rFonts w:ascii="Helvetica" w:hAnsi="Helvetica" w:cs="Helvetica"/>
          <w:sz w:val="20"/>
        </w:rPr>
        <w:t xml:space="preserve">; ir </w:t>
      </w:r>
    </w:p>
    <w:p w14:paraId="4C193D1C" w14:textId="2B225CF7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lastRenderedPageBreak/>
        <w:t xml:space="preserve">kur </w:t>
      </w:r>
      <w:r w:rsidR="00922139" w:rsidRPr="00A10E49">
        <w:rPr>
          <w:rFonts w:ascii="Helvetica" w:hAnsi="Helvetica" w:cs="Helvetica"/>
          <w:sz w:val="20"/>
        </w:rPr>
        <w:t xml:space="preserve">minėtas </w:t>
      </w:r>
      <w:r w:rsidRPr="00A10E49">
        <w:rPr>
          <w:rFonts w:ascii="Helvetica" w:hAnsi="Helvetica" w:cs="Helvetica"/>
          <w:sz w:val="20"/>
        </w:rPr>
        <w:t xml:space="preserve">vienas </w:t>
      </w:r>
      <w:r w:rsidR="00476514" w:rsidRPr="00A10E49">
        <w:rPr>
          <w:rFonts w:ascii="Helvetica" w:hAnsi="Helvetica" w:cs="Helvetica"/>
          <w:sz w:val="20"/>
        </w:rPr>
        <w:t>arba daugiau</w:t>
      </w:r>
      <w:r w:rsidRPr="00A10E49">
        <w:rPr>
          <w:rFonts w:ascii="Helvetica" w:hAnsi="Helvetica" w:cs="Helvetica"/>
          <w:sz w:val="20"/>
        </w:rPr>
        <w:t xml:space="preserve"> </w:t>
      </w:r>
      <w:r w:rsidR="00922139" w:rsidRPr="00A10E49">
        <w:rPr>
          <w:rFonts w:ascii="Helvetica" w:hAnsi="Helvetica" w:cs="Helvetica"/>
          <w:sz w:val="20"/>
        </w:rPr>
        <w:t xml:space="preserve">užpildų </w:t>
      </w:r>
      <w:r w:rsidRPr="00A10E49">
        <w:rPr>
          <w:rFonts w:ascii="Helvetica" w:hAnsi="Helvetica" w:cs="Helvetica"/>
          <w:sz w:val="20"/>
        </w:rPr>
        <w:t xml:space="preserve">apima aukštos kokybės </w:t>
      </w:r>
      <w:proofErr w:type="spellStart"/>
      <w:r w:rsidRPr="00A10E49">
        <w:rPr>
          <w:rFonts w:ascii="Helvetica" w:hAnsi="Helvetica" w:cs="Helvetica"/>
          <w:sz w:val="20"/>
        </w:rPr>
        <w:t>mikrokristalinę</w:t>
      </w:r>
      <w:proofErr w:type="spellEnd"/>
      <w:r w:rsidRPr="00A10E49">
        <w:rPr>
          <w:rFonts w:ascii="Helvetica" w:hAnsi="Helvetica" w:cs="Helvetica"/>
          <w:sz w:val="20"/>
        </w:rPr>
        <w:t xml:space="preserve"> celiuliozę,</w:t>
      </w:r>
      <w:r w:rsidR="00FA4F2A">
        <w:rPr>
          <w:rFonts w:ascii="Helvetica" w:hAnsi="Helvetica" w:cs="Helvetica"/>
          <w:sz w:val="20"/>
        </w:rPr>
        <w:t xml:space="preserve"> </w:t>
      </w:r>
      <w:r w:rsidRPr="00A10E49">
        <w:rPr>
          <w:rFonts w:ascii="Helvetica" w:hAnsi="Helvetica" w:cs="Helvetica"/>
          <w:sz w:val="20"/>
        </w:rPr>
        <w:t xml:space="preserve"> c h a r a k t e r i z u o j a m ą</w:t>
      </w:r>
      <w:r w:rsidR="00FA4F2A">
        <w:rPr>
          <w:rFonts w:ascii="Helvetica" w:hAnsi="Helvetica" w:cs="Helvetica"/>
          <w:sz w:val="20"/>
        </w:rPr>
        <w:t xml:space="preserve"> </w:t>
      </w:r>
      <w:r w:rsidRPr="00A10E49">
        <w:rPr>
          <w:rFonts w:ascii="Helvetica" w:hAnsi="Helvetica" w:cs="Helvetica"/>
          <w:sz w:val="20"/>
        </w:rPr>
        <w:t xml:space="preserve"> </w:t>
      </w:r>
      <w:r w:rsidR="004E5543" w:rsidRPr="00A10E49">
        <w:rPr>
          <w:rFonts w:ascii="Helvetica" w:hAnsi="Helvetica" w:cs="Helvetica"/>
          <w:sz w:val="20"/>
        </w:rPr>
        <w:t>celiuliozės polimerais, pasižyminčiais (i) sferine morfologija ir akyta struktūra arba (ii) adatų pavidalo dalelių forma</w:t>
      </w:r>
      <w:r w:rsidRPr="00A10E49">
        <w:rPr>
          <w:rFonts w:ascii="Helvetica" w:hAnsi="Helvetica" w:cs="Helvetica"/>
          <w:sz w:val="20"/>
        </w:rPr>
        <w:t>.</w:t>
      </w:r>
    </w:p>
    <w:p w14:paraId="7F4A2619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5AA47F7F" w14:textId="580F2189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15.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13 punktą arba 14 punktą, kur</w:t>
      </w:r>
    </w:p>
    <w:p w14:paraId="73BC130F" w14:textId="77777777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(a) minėta aukštos kokybės </w:t>
      </w:r>
      <w:proofErr w:type="spellStart"/>
      <w:r w:rsidRPr="00A10E49">
        <w:rPr>
          <w:rFonts w:ascii="Helvetica" w:hAnsi="Helvetica" w:cs="Helvetica"/>
          <w:sz w:val="20"/>
        </w:rPr>
        <w:t>mikrokristalinė</w:t>
      </w:r>
      <w:proofErr w:type="spellEnd"/>
      <w:r w:rsidRPr="00A10E49">
        <w:rPr>
          <w:rFonts w:ascii="Helvetica" w:hAnsi="Helvetica" w:cs="Helvetica"/>
          <w:sz w:val="20"/>
        </w:rPr>
        <w:t xml:space="preserve"> celiuliozė yra pasirinkta iš grupės, kurią sudaro UF-702, UF-711, KG-802 ir KG-1000;</w:t>
      </w:r>
    </w:p>
    <w:p w14:paraId="1134242F" w14:textId="77777777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>(b) minėtas vienas arba daugiau užpildų papildomai apima silicio dioksidą;</w:t>
      </w:r>
    </w:p>
    <w:p w14:paraId="185CCAC3" w14:textId="57866B32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(c) </w:t>
      </w:r>
      <w:r w:rsidR="00922139" w:rsidRPr="00A10E49">
        <w:rPr>
          <w:rFonts w:ascii="Helvetica" w:hAnsi="Helvetica" w:cs="Helvetica"/>
          <w:sz w:val="20"/>
        </w:rPr>
        <w:t>minėtas</w:t>
      </w:r>
      <w:r w:rsidRPr="00A10E49">
        <w:rPr>
          <w:rFonts w:ascii="Helvetica" w:hAnsi="Helvetica" w:cs="Helvetica"/>
          <w:sz w:val="20"/>
        </w:rPr>
        <w:t xml:space="preserve"> vienas arba daugiau </w:t>
      </w:r>
      <w:proofErr w:type="spellStart"/>
      <w:r w:rsidRPr="00A10E49">
        <w:rPr>
          <w:rFonts w:ascii="Helvetica" w:hAnsi="Helvetica" w:cs="Helvetica"/>
          <w:sz w:val="20"/>
        </w:rPr>
        <w:t>dezintegrantų</w:t>
      </w:r>
      <w:proofErr w:type="spellEnd"/>
      <w:r w:rsidRPr="00A10E49">
        <w:rPr>
          <w:rFonts w:ascii="Helvetica" w:hAnsi="Helvetica" w:cs="Helvetica"/>
          <w:sz w:val="20"/>
        </w:rPr>
        <w:t xml:space="preserve"> apima </w:t>
      </w:r>
      <w:proofErr w:type="spellStart"/>
      <w:r w:rsidRPr="00A10E49">
        <w:rPr>
          <w:rFonts w:ascii="Helvetica" w:hAnsi="Helvetica" w:cs="Helvetica"/>
          <w:sz w:val="20"/>
        </w:rPr>
        <w:t>kroskarmeliozės</w:t>
      </w:r>
      <w:proofErr w:type="spellEnd"/>
      <w:r w:rsidRPr="00A10E49">
        <w:rPr>
          <w:rFonts w:ascii="Helvetica" w:hAnsi="Helvetica" w:cs="Helvetica"/>
          <w:sz w:val="20"/>
        </w:rPr>
        <w:t xml:space="preserve"> natrio druską; ir (arba)</w:t>
      </w:r>
    </w:p>
    <w:p w14:paraId="3ADB4A58" w14:textId="77777777" w:rsidR="00AE5485" w:rsidRPr="00A10E49" w:rsidRDefault="00636F88" w:rsidP="00A10E49">
      <w:pPr>
        <w:spacing w:after="0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(d) minėtas vienas arba daugiau </w:t>
      </w:r>
      <w:proofErr w:type="spellStart"/>
      <w:r w:rsidRPr="00A10E49">
        <w:rPr>
          <w:rFonts w:ascii="Helvetica" w:hAnsi="Helvetica" w:cs="Helvetica"/>
          <w:sz w:val="20"/>
        </w:rPr>
        <w:t>lubrikantų</w:t>
      </w:r>
      <w:proofErr w:type="spellEnd"/>
      <w:r w:rsidRPr="00A10E49">
        <w:rPr>
          <w:rFonts w:ascii="Helvetica" w:hAnsi="Helvetica" w:cs="Helvetica"/>
          <w:sz w:val="20"/>
        </w:rPr>
        <w:t xml:space="preserve"> apima magnio </w:t>
      </w:r>
      <w:proofErr w:type="spellStart"/>
      <w:r w:rsidRPr="00A10E49">
        <w:rPr>
          <w:rFonts w:ascii="Helvetica" w:hAnsi="Helvetica" w:cs="Helvetica"/>
          <w:sz w:val="20"/>
        </w:rPr>
        <w:t>stearatą</w:t>
      </w:r>
      <w:proofErr w:type="spellEnd"/>
      <w:r w:rsidRPr="00A10E49">
        <w:rPr>
          <w:rFonts w:ascii="Helvetica" w:hAnsi="Helvetica" w:cs="Helvetica"/>
          <w:sz w:val="20"/>
        </w:rPr>
        <w:t>.</w:t>
      </w:r>
    </w:p>
    <w:p w14:paraId="09BFF1F5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23B1EB45" w14:textId="4025A60C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16.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bet kurį iš 1–15 punktų, kur AG10 yra </w:t>
      </w:r>
      <w:r w:rsidR="001040C1" w:rsidRPr="00A10E49">
        <w:rPr>
          <w:rFonts w:ascii="Helvetica" w:hAnsi="Helvetica" w:cs="Helvetica"/>
          <w:sz w:val="20"/>
        </w:rPr>
        <w:t xml:space="preserve">farmaciniu požiūriu priimtina druska, kurios formulė </w:t>
      </w:r>
      <w:proofErr w:type="spellStart"/>
      <w:r w:rsidRPr="00A10E49">
        <w:rPr>
          <w:rFonts w:ascii="Helvetica" w:hAnsi="Helvetica" w:cs="Helvetica"/>
          <w:sz w:val="20"/>
        </w:rPr>
        <w:t>Ia</w:t>
      </w:r>
      <w:proofErr w:type="spellEnd"/>
      <w:r w:rsidRPr="00A10E49">
        <w:rPr>
          <w:rFonts w:ascii="Helvetica" w:hAnsi="Helvetica" w:cs="Helvetica"/>
          <w:sz w:val="20"/>
        </w:rPr>
        <w:t xml:space="preserve"> </w:t>
      </w:r>
    </w:p>
    <w:p w14:paraId="7B9B706F" w14:textId="77777777" w:rsidR="00AE5485" w:rsidRPr="00A10E49" w:rsidRDefault="00636F88" w:rsidP="00A10E49">
      <w:pPr>
        <w:spacing w:after="0"/>
        <w:jc w:val="center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noProof/>
          <w:sz w:val="20"/>
        </w:rPr>
        <w:drawing>
          <wp:inline distT="0" distB="0" distL="0" distR="0" wp14:anchorId="4BC03169" wp14:editId="27347891">
            <wp:extent cx="2540000" cy="10243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849948_imgb0006.t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02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9181A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5BAE75B6" w14:textId="0DF47331" w:rsidR="00AE5485" w:rsidRPr="00A10E49" w:rsidRDefault="00636F88" w:rsidP="00A10E49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17.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bet kurį iš 1</w:t>
      </w:r>
      <w:r w:rsidR="00A10E49" w:rsidRPr="00A10E49">
        <w:rPr>
          <w:rFonts w:ascii="Helvetica" w:hAnsi="Helvetica" w:cs="Helvetica"/>
          <w:sz w:val="20"/>
        </w:rPr>
        <w:t>–</w:t>
      </w:r>
      <w:r w:rsidRPr="00A10E49">
        <w:rPr>
          <w:rFonts w:ascii="Helvetica" w:hAnsi="Helvetica" w:cs="Helvetica"/>
          <w:sz w:val="20"/>
        </w:rPr>
        <w:t xml:space="preserve">16 punktų, skirta naudoti taikant </w:t>
      </w:r>
      <w:proofErr w:type="spellStart"/>
      <w:r w:rsidRPr="00A10E49">
        <w:rPr>
          <w:rFonts w:ascii="Helvetica" w:hAnsi="Helvetica" w:cs="Helvetica"/>
          <w:sz w:val="20"/>
        </w:rPr>
        <w:t>transtiretino</w:t>
      </w:r>
      <w:proofErr w:type="spellEnd"/>
      <w:r w:rsidRPr="00A10E49">
        <w:rPr>
          <w:rFonts w:ascii="Helvetica" w:hAnsi="Helvetica" w:cs="Helvetica"/>
          <w:sz w:val="20"/>
        </w:rPr>
        <w:t xml:space="preserve"> </w:t>
      </w:r>
      <w:proofErr w:type="spellStart"/>
      <w:r w:rsidRPr="00A10E49">
        <w:rPr>
          <w:rFonts w:ascii="Helvetica" w:hAnsi="Helvetica" w:cs="Helvetica"/>
          <w:sz w:val="20"/>
        </w:rPr>
        <w:t>amiloidinės</w:t>
      </w:r>
      <w:proofErr w:type="spellEnd"/>
      <w:r w:rsidRPr="00A10E49">
        <w:rPr>
          <w:rFonts w:ascii="Helvetica" w:hAnsi="Helvetica" w:cs="Helvetica"/>
          <w:sz w:val="20"/>
        </w:rPr>
        <w:t xml:space="preserve"> (ATTR) kardiomiopatijos gydymo būdą.</w:t>
      </w:r>
    </w:p>
    <w:p w14:paraId="4EE69FE8" w14:textId="77777777" w:rsidR="00AE5485" w:rsidRPr="00A10E49" w:rsidRDefault="00AE5485" w:rsidP="00A10E49">
      <w:pPr>
        <w:spacing w:after="0"/>
        <w:jc w:val="both"/>
        <w:rPr>
          <w:rFonts w:ascii="Helvetica" w:hAnsi="Helvetica" w:cs="Helvetica"/>
          <w:sz w:val="20"/>
        </w:rPr>
      </w:pPr>
    </w:p>
    <w:p w14:paraId="43987B55" w14:textId="2B9397B4" w:rsidR="00AE5485" w:rsidRPr="00A10E49" w:rsidRDefault="00636F88" w:rsidP="00FA4F2A">
      <w:pPr>
        <w:spacing w:after="0"/>
        <w:ind w:firstLine="567"/>
        <w:jc w:val="both"/>
        <w:rPr>
          <w:rFonts w:ascii="Helvetica" w:hAnsi="Helvetica" w:cs="Helvetica"/>
          <w:sz w:val="20"/>
        </w:rPr>
      </w:pPr>
      <w:r w:rsidRPr="00A10E49">
        <w:rPr>
          <w:rFonts w:ascii="Helvetica" w:hAnsi="Helvetica" w:cs="Helvetica"/>
          <w:sz w:val="20"/>
        </w:rPr>
        <w:t xml:space="preserve">18. Tabletės </w:t>
      </w:r>
      <w:r w:rsidR="00476514" w:rsidRPr="00A10E49">
        <w:rPr>
          <w:rFonts w:ascii="Helvetica" w:hAnsi="Helvetica" w:cs="Helvetica"/>
          <w:sz w:val="20"/>
        </w:rPr>
        <w:t>farmacinė forma</w:t>
      </w:r>
      <w:r w:rsidRPr="00A10E49">
        <w:rPr>
          <w:rFonts w:ascii="Helvetica" w:hAnsi="Helvetica" w:cs="Helvetica"/>
          <w:sz w:val="20"/>
        </w:rPr>
        <w:t xml:space="preserve"> pagal bet kurį iš 1</w:t>
      </w:r>
      <w:r w:rsidR="00A10E49" w:rsidRPr="00A10E49">
        <w:rPr>
          <w:rFonts w:ascii="Helvetica" w:hAnsi="Helvetica" w:cs="Helvetica"/>
          <w:sz w:val="20"/>
        </w:rPr>
        <w:t>–</w:t>
      </w:r>
      <w:r w:rsidRPr="00A10E49">
        <w:rPr>
          <w:rFonts w:ascii="Helvetica" w:hAnsi="Helvetica" w:cs="Helvetica"/>
          <w:sz w:val="20"/>
        </w:rPr>
        <w:t xml:space="preserve">16 punktų, skirta naudoti taikant </w:t>
      </w:r>
      <w:proofErr w:type="spellStart"/>
      <w:r w:rsidRPr="00A10E49">
        <w:rPr>
          <w:rFonts w:ascii="Helvetica" w:hAnsi="Helvetica" w:cs="Helvetica"/>
          <w:sz w:val="20"/>
        </w:rPr>
        <w:t>transtiretinės</w:t>
      </w:r>
      <w:proofErr w:type="spellEnd"/>
      <w:r w:rsidRPr="00A10E49">
        <w:rPr>
          <w:rFonts w:ascii="Helvetica" w:hAnsi="Helvetica" w:cs="Helvetica"/>
          <w:sz w:val="20"/>
        </w:rPr>
        <w:t xml:space="preserve"> </w:t>
      </w:r>
      <w:proofErr w:type="spellStart"/>
      <w:r w:rsidRPr="00A10E49">
        <w:rPr>
          <w:rFonts w:ascii="Helvetica" w:hAnsi="Helvetica" w:cs="Helvetica"/>
          <w:sz w:val="20"/>
        </w:rPr>
        <w:t>amiloidinės</w:t>
      </w:r>
      <w:proofErr w:type="spellEnd"/>
      <w:r w:rsidRPr="00A10E49">
        <w:rPr>
          <w:rFonts w:ascii="Helvetica" w:hAnsi="Helvetica" w:cs="Helvetica"/>
          <w:sz w:val="20"/>
        </w:rPr>
        <w:t xml:space="preserve"> (ATTR) polineuropatijos gydymo būdą.</w:t>
      </w:r>
    </w:p>
    <w:sectPr w:rsidR="00AE5485" w:rsidRPr="00A10E49" w:rsidSect="00A10E4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02D6" w14:textId="77777777" w:rsidR="00636F88" w:rsidRPr="00924C6B" w:rsidRDefault="00636F88">
      <w:pPr>
        <w:spacing w:after="0" w:line="240" w:lineRule="auto"/>
      </w:pPr>
      <w:r w:rsidRPr="00924C6B">
        <w:separator/>
      </w:r>
    </w:p>
  </w:endnote>
  <w:endnote w:type="continuationSeparator" w:id="0">
    <w:p w14:paraId="2C54F9C7" w14:textId="77777777" w:rsidR="00636F88" w:rsidRPr="00924C6B" w:rsidRDefault="00636F88">
      <w:pPr>
        <w:spacing w:after="0" w:line="240" w:lineRule="auto"/>
      </w:pPr>
      <w:r w:rsidRPr="00924C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7982" w14:textId="77777777" w:rsidR="00636F88" w:rsidRPr="00924C6B" w:rsidRDefault="00636F88">
      <w:pPr>
        <w:spacing w:after="0" w:line="240" w:lineRule="auto"/>
      </w:pPr>
      <w:r w:rsidRPr="00924C6B">
        <w:separator/>
      </w:r>
    </w:p>
  </w:footnote>
  <w:footnote w:type="continuationSeparator" w:id="0">
    <w:p w14:paraId="7625894D" w14:textId="77777777" w:rsidR="00636F88" w:rsidRPr="00924C6B" w:rsidRDefault="00636F88">
      <w:pPr>
        <w:spacing w:after="0" w:line="240" w:lineRule="auto"/>
      </w:pPr>
      <w:r w:rsidRPr="00924C6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6216601">
    <w:abstractNumId w:val="8"/>
  </w:num>
  <w:num w:numId="2" w16cid:durableId="41175976">
    <w:abstractNumId w:val="6"/>
  </w:num>
  <w:num w:numId="3" w16cid:durableId="1380282901">
    <w:abstractNumId w:val="5"/>
  </w:num>
  <w:num w:numId="4" w16cid:durableId="823280499">
    <w:abstractNumId w:val="4"/>
  </w:num>
  <w:num w:numId="5" w16cid:durableId="1598170750">
    <w:abstractNumId w:val="7"/>
  </w:num>
  <w:num w:numId="6" w16cid:durableId="1511677164">
    <w:abstractNumId w:val="3"/>
  </w:num>
  <w:num w:numId="7" w16cid:durableId="88739021">
    <w:abstractNumId w:val="2"/>
  </w:num>
  <w:num w:numId="8" w16cid:durableId="1483887398">
    <w:abstractNumId w:val="1"/>
  </w:num>
  <w:num w:numId="9" w16cid:durableId="6121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96C"/>
    <w:rsid w:val="0006063C"/>
    <w:rsid w:val="000813EE"/>
    <w:rsid w:val="001040C1"/>
    <w:rsid w:val="0015074B"/>
    <w:rsid w:val="001E6EB9"/>
    <w:rsid w:val="0029639D"/>
    <w:rsid w:val="00326F90"/>
    <w:rsid w:val="003D4032"/>
    <w:rsid w:val="00476514"/>
    <w:rsid w:val="004E5543"/>
    <w:rsid w:val="00636F88"/>
    <w:rsid w:val="00682EAE"/>
    <w:rsid w:val="00771063"/>
    <w:rsid w:val="007A0ED6"/>
    <w:rsid w:val="007B7C68"/>
    <w:rsid w:val="008E65A3"/>
    <w:rsid w:val="00907357"/>
    <w:rsid w:val="00922139"/>
    <w:rsid w:val="00924C6B"/>
    <w:rsid w:val="00A10E49"/>
    <w:rsid w:val="00A12A25"/>
    <w:rsid w:val="00A65E90"/>
    <w:rsid w:val="00A86BA5"/>
    <w:rsid w:val="00AA1D8D"/>
    <w:rsid w:val="00AE5485"/>
    <w:rsid w:val="00B47730"/>
    <w:rsid w:val="00C0059B"/>
    <w:rsid w:val="00C75AF6"/>
    <w:rsid w:val="00CB0664"/>
    <w:rsid w:val="00CD3672"/>
    <w:rsid w:val="00DE7A5F"/>
    <w:rsid w:val="00E10A52"/>
    <w:rsid w:val="00E5729A"/>
    <w:rsid w:val="00EA4AB0"/>
    <w:rsid w:val="00EE1B8C"/>
    <w:rsid w:val="00F40D0F"/>
    <w:rsid w:val="00FA4F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13DF64"/>
  <w14:defaultImageDpi w14:val="300"/>
  <w15:docId w15:val="{7EF38194-8F5F-4E33-B60E-6AA171A4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476514"/>
    <w:pPr>
      <w:spacing w:after="0" w:line="240" w:lineRule="auto"/>
    </w:pPr>
    <w:rPr>
      <w:rFonts w:ascii="Arial" w:hAnsi="Arial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1039</Words>
  <Characters>5648</Characters>
  <Application>Microsoft Office Word</Application>
  <DocSecurity>0</DocSecurity>
  <Lines>117</Lines>
  <Paragraphs>68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Jurgita Eidukevičienė</cp:lastModifiedBy>
  <cp:revision>13</cp:revision>
  <dcterms:created xsi:type="dcterms:W3CDTF">2025-11-21T14:34:00Z</dcterms:created>
  <dcterms:modified xsi:type="dcterms:W3CDTF">2025-12-17T12:07:00Z</dcterms:modified>
  <cp:category/>
</cp:coreProperties>
</file>