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cathodic-protection apparatus comprises a controllable constant current source including a symmetric thyristor with a voltage rectifier, a resistor, a pilot channel of the thyristor which consistsof an energy-level scheme, the sensing element of the potential connected to the input terminal of the energy-level scheme, a controllable reference-voltage source which is connected to the other input terminal of the energy-level scheme, a function converter, a controllable phase converter, a change-over switch, an@impulse generator which the output terminal of which is connected to the change-over switch. A pulse current transformer comprises three windings, the primary winding being connected to the feeder circuit of the change-over switch, the first secondary winding to the protected circuit, the another secondary winding by a detector to the third input terminal of the energy-level scheme, the resistor is connected to the input terminal of@the voltage rectifier, a filter condenser is connected to the output terminal of the voltage rectifier.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