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priklauso nutekamųjų pramoninių vandenų valymui, kurie užteršti riebalais, alyva, naftos produktais ir gali būti naudojami naftos, mėsos, pieno ir žuvies pramonėje.@Išradimo tikslas yra vandens srauto išvalymo laipsnio nuo riebalų, alyvos, naftos padidinimas.@Tikslas pasiekiamas tuo, kad įrenginys, turintis korpusą su padavimo vamzdeliu vidurinėje jo dalyje, sujungtu su kaupimo talpa, ir išvedimo vamzdeliu apatinėje dalyje, sujungtu su apdoroto vandens srauto talpa, ir strypinį elektrodą, esantį korpuso ašyje, korpusas taip pat turi horizontalią pertvarėlę su anga jos centre, į kurią apatiniu galu įstatytas tuščiaviduris cilindrinis vandens nuleistuvas iš šlampamos dielektinės medžiagos su viršutiniu pusiausferiniu skersgaliu, kurio viduryje su tarpu ir sukimosi galimybe įstatyta aukštos įtampos judri srovės šyna su elektrodu, prijungta prie aukštos įtampos impulsų generatoriaus. Viršutinėje korpuso dalyje patalpintas tuščiaviduris cilindras su angomis, esančiomis žemiau įvedimo vamzdelio, ir įrengtas ant pertvarėlės tarp korpuso ir vandens nuleistuvo, ir plokštelė, esanti virš vandens nuleistuvo su tarpu korpuse, atspindinčiu paviršiumi nukreipta į pertvarėlę; apatinė korpuso dalis turi pusiausferinį žiedą, įtvirtintą po vandens nuleistuvu vandens srauto kritimo zonoje pusiausfera į viršų, ir nukirstą kūgį, įtvirtintą pagal korpuso perimetrą žemiau pusiausferinio žiedo mažesniuoju pagrindu į apačią; be to, prieš nukirsto kūgio sienelę yra oro padavimo angos; o viršutinė ir apatinė korpuso dalys sujungtos su kaupimo talpa.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