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D321" w14:textId="6FA21C9E" w:rsidR="00DA4CB2" w:rsidRPr="00AA1D8B" w:rsidRDefault="00B70727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1. </w:t>
      </w:r>
      <w:r w:rsidR="00BC016A" w:rsidRPr="00AA1D8B">
        <w:rPr>
          <w:rFonts w:ascii="Helvetica" w:hAnsi="Helvetica" w:cs="Arial"/>
          <w:sz w:val="20"/>
          <w:lang w:val="lt-LT"/>
        </w:rPr>
        <w:t>Junginys, kurio formulė:</w:t>
      </w:r>
    </w:p>
    <w:p w14:paraId="2A76BF4E" w14:textId="1C3CFEE3" w:rsidR="00E33FCB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476DEB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9pt;height:88.35pt">
            <v:imagedata r:id="rId6" o:title=""/>
          </v:shape>
        </w:pict>
      </w:r>
    </w:p>
    <w:p w14:paraId="2B7B472B" w14:textId="137E3CFB" w:rsidR="00BC016A" w:rsidRPr="00AA1D8B" w:rsidRDefault="00DC088E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 farmaciniu požiūriu priimtina jo druska, kur</w:t>
      </w:r>
    </w:p>
    <w:p w14:paraId="3365FC3C" w14:textId="7D3719DA" w:rsidR="00BC016A" w:rsidRPr="00AA1D8B" w:rsidRDefault="00DC088E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indeksas n yra</w:t>
      </w:r>
      <w:r w:rsidR="00BC016A" w:rsidRPr="00AA1D8B">
        <w:rPr>
          <w:rFonts w:ascii="Helvetica" w:hAnsi="Helvetica" w:cs="Arial"/>
          <w:sz w:val="20"/>
          <w:lang w:val="lt-LT"/>
        </w:rPr>
        <w:t xml:space="preserve"> 1 </w:t>
      </w:r>
      <w:r w:rsidRPr="00AA1D8B">
        <w:rPr>
          <w:rFonts w:ascii="Helvetica" w:hAnsi="Helvetica" w:cs="Arial"/>
          <w:sz w:val="20"/>
          <w:lang w:val="lt-LT"/>
        </w:rPr>
        <w:t>arba</w:t>
      </w:r>
      <w:r w:rsidR="00BC016A" w:rsidRPr="00AA1D8B">
        <w:rPr>
          <w:rFonts w:ascii="Helvetica" w:hAnsi="Helvetica" w:cs="Arial"/>
          <w:sz w:val="20"/>
          <w:lang w:val="lt-LT"/>
        </w:rPr>
        <w:t xml:space="preserve"> 2;</w:t>
      </w:r>
    </w:p>
    <w:p w14:paraId="21A434F0" w14:textId="29272347" w:rsidR="00BC016A" w:rsidRPr="00AA1D8B" w:rsidRDefault="00DC088E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kiekvienas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1</w:t>
      </w:r>
      <w:r w:rsidRPr="00AA1D8B">
        <w:rPr>
          <w:rFonts w:ascii="Helvetica" w:hAnsi="Helvetica" w:cs="Arial"/>
          <w:sz w:val="20"/>
          <w:lang w:val="lt-LT"/>
        </w:rPr>
        <w:t xml:space="preserve"> yra narys, pasirinktas iš grupės, susidedančios iš fluoro, chloro</w:t>
      </w:r>
      <w:r w:rsidR="00BC016A" w:rsidRPr="00AA1D8B">
        <w:rPr>
          <w:rFonts w:ascii="Helvetica" w:hAnsi="Helvetica" w:cs="Arial"/>
          <w:sz w:val="20"/>
          <w:lang w:val="lt-LT"/>
        </w:rPr>
        <w:t xml:space="preserve">, </w:t>
      </w:r>
      <w:r w:rsidRPr="00AA1D8B">
        <w:rPr>
          <w:rFonts w:ascii="Helvetica" w:hAnsi="Helvetica" w:cs="Arial"/>
          <w:sz w:val="20"/>
          <w:lang w:val="lt-LT"/>
        </w:rPr>
        <w:t>pasirinktinai pakeisto</w:t>
      </w:r>
      <w:r w:rsidR="00BC016A" w:rsidRPr="00AA1D8B">
        <w:rPr>
          <w:rFonts w:ascii="Helvetica" w:hAnsi="Helvetica" w:cs="Arial"/>
          <w:sz w:val="20"/>
          <w:lang w:val="lt-LT"/>
        </w:rPr>
        <w:t xml:space="preserve"> 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="00BC016A" w:rsidRPr="00AA1D8B">
        <w:rPr>
          <w:rFonts w:ascii="Helvetica" w:hAnsi="Helvetica" w:cs="Arial"/>
          <w:sz w:val="20"/>
          <w:lang w:val="lt-LT"/>
        </w:rPr>
        <w:t>-C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r w:rsidRPr="00AA1D8B">
        <w:rPr>
          <w:rFonts w:ascii="Helvetica" w:hAnsi="Helvetica" w:cs="Arial"/>
          <w:sz w:val="20"/>
          <w:lang w:val="lt-LT"/>
        </w:rPr>
        <w:t>alkilo</w:t>
      </w:r>
      <w:r w:rsidR="00BC016A" w:rsidRPr="00AA1D8B">
        <w:rPr>
          <w:rFonts w:ascii="Helvetica" w:hAnsi="Helvetica" w:cs="Arial"/>
          <w:sz w:val="20"/>
          <w:lang w:val="lt-LT"/>
        </w:rPr>
        <w:t xml:space="preserve">, </w:t>
      </w:r>
      <w:r w:rsidRPr="00AA1D8B">
        <w:rPr>
          <w:rFonts w:ascii="Helvetica" w:hAnsi="Helvetica" w:cs="Arial"/>
          <w:sz w:val="20"/>
          <w:lang w:val="lt-LT"/>
        </w:rPr>
        <w:t>pasirinktinai pakeisto</w:t>
      </w:r>
      <w:r w:rsidR="00BC016A" w:rsidRPr="00AA1D8B">
        <w:rPr>
          <w:rFonts w:ascii="Helvetica" w:hAnsi="Helvetica" w:cs="Arial"/>
          <w:sz w:val="20"/>
          <w:lang w:val="lt-LT"/>
        </w:rPr>
        <w:t xml:space="preserve"> 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="00BC016A" w:rsidRPr="00AA1D8B">
        <w:rPr>
          <w:rFonts w:ascii="Helvetica" w:hAnsi="Helvetica" w:cs="Arial"/>
          <w:sz w:val="20"/>
          <w:lang w:val="lt-LT"/>
        </w:rPr>
        <w:t>-C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halogenalkilo</w:t>
      </w:r>
      <w:proofErr w:type="spellEnd"/>
      <w:r w:rsidR="00BC016A" w:rsidRPr="00AA1D8B">
        <w:rPr>
          <w:rFonts w:ascii="Helvetica" w:hAnsi="Helvetica" w:cs="Arial"/>
          <w:sz w:val="20"/>
          <w:lang w:val="lt-LT"/>
        </w:rPr>
        <w:t xml:space="preserve">, </w:t>
      </w:r>
      <w:r w:rsidRPr="00AA1D8B">
        <w:rPr>
          <w:rFonts w:ascii="Helvetica" w:hAnsi="Helvetica" w:cs="Arial"/>
          <w:sz w:val="20"/>
          <w:lang w:val="lt-LT"/>
        </w:rPr>
        <w:t>pasirinktinai pakeisto</w:t>
      </w:r>
      <w:r w:rsidR="00BC016A" w:rsidRPr="00AA1D8B">
        <w:rPr>
          <w:rFonts w:ascii="Helvetica" w:hAnsi="Helvetica" w:cs="Arial"/>
          <w:sz w:val="20"/>
          <w:lang w:val="lt-LT"/>
        </w:rPr>
        <w:t xml:space="preserve"> 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="00BC016A" w:rsidRPr="00AA1D8B">
        <w:rPr>
          <w:rFonts w:ascii="Helvetica" w:hAnsi="Helvetica" w:cs="Arial"/>
          <w:sz w:val="20"/>
          <w:lang w:val="lt-LT"/>
        </w:rPr>
        <w:t>-C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C016A" w:rsidRPr="00AA1D8B">
        <w:rPr>
          <w:rFonts w:ascii="Helvetica" w:hAnsi="Helvetica" w:cs="Arial"/>
          <w:sz w:val="20"/>
          <w:lang w:val="lt-LT"/>
        </w:rPr>
        <w:t>alk</w:t>
      </w:r>
      <w:r w:rsidRPr="00AA1D8B">
        <w:rPr>
          <w:rFonts w:ascii="Helvetica" w:hAnsi="Helvetica" w:cs="Arial"/>
          <w:sz w:val="20"/>
          <w:lang w:val="lt-LT"/>
        </w:rPr>
        <w:t>oksilo</w:t>
      </w:r>
      <w:proofErr w:type="spellEnd"/>
      <w:r w:rsidR="00BC016A" w:rsidRPr="00AA1D8B">
        <w:rPr>
          <w:rFonts w:ascii="Helvetica" w:hAnsi="Helvetica" w:cs="Arial"/>
          <w:sz w:val="20"/>
          <w:lang w:val="lt-LT"/>
        </w:rPr>
        <w:t xml:space="preserve">, </w:t>
      </w:r>
      <w:r w:rsidRPr="00AA1D8B">
        <w:rPr>
          <w:rFonts w:ascii="Helvetica" w:hAnsi="Helvetica" w:cs="Arial"/>
          <w:sz w:val="20"/>
          <w:lang w:val="lt-LT"/>
        </w:rPr>
        <w:t>pasirinktinai pakeisto</w:t>
      </w:r>
      <w:r w:rsidR="00BC016A" w:rsidRPr="00AA1D8B">
        <w:rPr>
          <w:rFonts w:ascii="Helvetica" w:hAnsi="Helvetica" w:cs="Arial"/>
          <w:sz w:val="20"/>
          <w:lang w:val="lt-LT"/>
        </w:rPr>
        <w:t xml:space="preserve"> 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="00BC016A" w:rsidRPr="00AA1D8B">
        <w:rPr>
          <w:rFonts w:ascii="Helvetica" w:hAnsi="Helvetica" w:cs="Arial"/>
          <w:sz w:val="20"/>
          <w:lang w:val="lt-LT"/>
        </w:rPr>
        <w:t>-C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halogena</w:t>
      </w:r>
      <w:r w:rsidR="00BC016A" w:rsidRPr="00AA1D8B">
        <w:rPr>
          <w:rFonts w:ascii="Helvetica" w:hAnsi="Helvetica" w:cs="Arial"/>
          <w:sz w:val="20"/>
          <w:lang w:val="lt-LT"/>
        </w:rPr>
        <w:t>lk</w:t>
      </w:r>
      <w:r w:rsidRPr="00AA1D8B">
        <w:rPr>
          <w:rFonts w:ascii="Helvetica" w:hAnsi="Helvetica" w:cs="Arial"/>
          <w:sz w:val="20"/>
          <w:lang w:val="lt-LT"/>
        </w:rPr>
        <w:t>oksilo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ir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r w:rsidRPr="00AA1D8B">
        <w:rPr>
          <w:rFonts w:ascii="Helvetica" w:hAnsi="Helvetica" w:cs="Arial"/>
          <w:sz w:val="20"/>
          <w:lang w:val="lt-LT"/>
        </w:rPr>
        <w:t>pasirinktinai pakeisto</w:t>
      </w:r>
      <w:r w:rsidR="00BC016A" w:rsidRPr="00AA1D8B">
        <w:rPr>
          <w:rFonts w:ascii="Helvetica" w:hAnsi="Helvetica" w:cs="Arial"/>
          <w:sz w:val="20"/>
          <w:lang w:val="lt-LT"/>
        </w:rPr>
        <w:t xml:space="preserve"> 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2</w:t>
      </w:r>
      <w:r w:rsidR="00BC016A" w:rsidRPr="00AA1D8B">
        <w:rPr>
          <w:rFonts w:ascii="Helvetica" w:hAnsi="Helvetica" w:cs="Arial"/>
          <w:sz w:val="20"/>
          <w:lang w:val="lt-LT"/>
        </w:rPr>
        <w:t>-C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alkinil</w:t>
      </w:r>
      <w:r w:rsidR="0022466E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="00BC016A" w:rsidRPr="00AA1D8B">
        <w:rPr>
          <w:rFonts w:ascii="Helvetica" w:hAnsi="Helvetica" w:cs="Arial"/>
          <w:sz w:val="20"/>
          <w:lang w:val="lt-LT"/>
        </w:rPr>
        <w:t xml:space="preserve">; </w:t>
      </w:r>
      <w:r w:rsidR="00AE0384" w:rsidRPr="00AA1D8B">
        <w:rPr>
          <w:rFonts w:ascii="Helvetica" w:hAnsi="Helvetica" w:cs="Arial"/>
          <w:sz w:val="20"/>
          <w:lang w:val="lt-LT"/>
        </w:rPr>
        <w:t>kur mažiausiai vienas iš R</w:t>
      </w:r>
      <w:r w:rsidR="00AE0384" w:rsidRPr="00AA1D8B">
        <w:rPr>
          <w:rFonts w:ascii="Helvetica" w:hAnsi="Helvetica" w:cs="Arial"/>
          <w:sz w:val="20"/>
          <w:vertAlign w:val="superscript"/>
          <w:lang w:val="lt-LT"/>
        </w:rPr>
        <w:t>1</w:t>
      </w:r>
      <w:r w:rsidR="00AE0384" w:rsidRPr="00AA1D8B">
        <w:rPr>
          <w:rFonts w:ascii="Helvetica" w:hAnsi="Helvetica" w:cs="Arial"/>
          <w:sz w:val="20"/>
          <w:lang w:val="lt-LT"/>
        </w:rPr>
        <w:t xml:space="preserve"> yra fluoras</w:t>
      </w:r>
      <w:r w:rsidR="00BC016A" w:rsidRPr="00AA1D8B">
        <w:rPr>
          <w:rFonts w:ascii="Helvetica" w:hAnsi="Helvetica" w:cs="Arial"/>
          <w:sz w:val="20"/>
          <w:lang w:val="lt-LT"/>
        </w:rPr>
        <w:t xml:space="preserve">; </w:t>
      </w:r>
      <w:r w:rsidR="00AE0384" w:rsidRPr="00AA1D8B">
        <w:rPr>
          <w:rFonts w:ascii="Helvetica" w:hAnsi="Helvetica" w:cs="Arial"/>
          <w:sz w:val="20"/>
          <w:lang w:val="lt-LT"/>
        </w:rPr>
        <w:t>ir</w:t>
      </w:r>
    </w:p>
    <w:p w14:paraId="338FABE3" w14:textId="09F98461" w:rsidR="00BC016A" w:rsidRPr="00AA1D8B" w:rsidRDefault="00AE0384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vienas iš</w:t>
      </w:r>
      <w:r w:rsidR="00BC016A" w:rsidRPr="00AA1D8B">
        <w:rPr>
          <w:rFonts w:ascii="Helvetica" w:hAnsi="Helvetica" w:cs="Arial"/>
          <w:sz w:val="20"/>
          <w:lang w:val="lt-LT"/>
        </w:rPr>
        <w:t xml:space="preserve"> R</w:t>
      </w:r>
      <w:r w:rsidR="00BC016A" w:rsidRPr="00AA1D8B">
        <w:rPr>
          <w:rFonts w:ascii="Helvetica" w:hAnsi="Helvetica" w:cs="Arial"/>
          <w:sz w:val="20"/>
          <w:vertAlign w:val="superscript"/>
          <w:lang w:val="lt-LT"/>
        </w:rPr>
        <w:t>2a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r w:rsidRPr="00AA1D8B">
        <w:rPr>
          <w:rFonts w:ascii="Helvetica" w:hAnsi="Helvetica" w:cs="Arial"/>
          <w:sz w:val="20"/>
          <w:lang w:val="lt-LT"/>
        </w:rPr>
        <w:t>ir</w:t>
      </w:r>
      <w:r w:rsidR="00BC016A" w:rsidRPr="00AA1D8B">
        <w:rPr>
          <w:rFonts w:ascii="Helvetica" w:hAnsi="Helvetica" w:cs="Arial"/>
          <w:sz w:val="20"/>
          <w:lang w:val="lt-LT"/>
        </w:rPr>
        <w:t xml:space="preserve"> R</w:t>
      </w:r>
      <w:r w:rsidR="00BC016A" w:rsidRPr="00AA1D8B">
        <w:rPr>
          <w:rFonts w:ascii="Helvetica" w:hAnsi="Helvetica" w:cs="Arial"/>
          <w:sz w:val="20"/>
          <w:vertAlign w:val="superscript"/>
          <w:lang w:val="lt-LT"/>
        </w:rPr>
        <w:t>2b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r w:rsidRPr="00AA1D8B">
        <w:rPr>
          <w:rFonts w:ascii="Helvetica" w:hAnsi="Helvetica" w:cs="Arial"/>
          <w:sz w:val="20"/>
          <w:lang w:val="lt-LT"/>
        </w:rPr>
        <w:t>yra fluoras, ir kitas iš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2a</w:t>
      </w:r>
      <w:r w:rsidRPr="00AA1D8B">
        <w:rPr>
          <w:rFonts w:ascii="Helvetica" w:hAnsi="Helvetica" w:cs="Arial"/>
          <w:sz w:val="20"/>
          <w:lang w:val="lt-LT"/>
        </w:rPr>
        <w:t xml:space="preserve"> ir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2b</w:t>
      </w:r>
      <w:r w:rsidRPr="00AA1D8B">
        <w:rPr>
          <w:rFonts w:ascii="Helvetica" w:hAnsi="Helvetica" w:cs="Arial"/>
          <w:sz w:val="20"/>
          <w:lang w:val="lt-LT"/>
        </w:rPr>
        <w:t xml:space="preserve"> yra</w:t>
      </w:r>
      <w:r w:rsidR="00BC016A" w:rsidRPr="00AA1D8B">
        <w:rPr>
          <w:rFonts w:ascii="Helvetica" w:hAnsi="Helvetica" w:cs="Arial"/>
          <w:sz w:val="20"/>
          <w:lang w:val="lt-LT"/>
        </w:rPr>
        <w:t xml:space="preserve"> H.</w:t>
      </w:r>
    </w:p>
    <w:p w14:paraId="4A9EC770" w14:textId="77777777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68372CF" w14:textId="24B1AA1F" w:rsidR="00E33FCB" w:rsidRPr="00AA1D8B" w:rsidRDefault="00BC016A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2. </w:t>
      </w:r>
      <w:r w:rsidR="00D2424D" w:rsidRPr="00AA1D8B">
        <w:rPr>
          <w:rFonts w:ascii="Helvetica" w:hAnsi="Helvetica" w:cs="Arial"/>
          <w:sz w:val="20"/>
          <w:lang w:val="lt-LT"/>
        </w:rPr>
        <w:t>Junginys pagal 1 punktą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D2424D" w:rsidRPr="00AA1D8B">
        <w:rPr>
          <w:rFonts w:ascii="Helvetica" w:hAnsi="Helvetica" w:cs="Arial"/>
          <w:sz w:val="20"/>
          <w:lang w:val="lt-LT"/>
        </w:rPr>
        <w:t>kurio formulė yra</w:t>
      </w:r>
      <w:r w:rsidRPr="00AA1D8B">
        <w:rPr>
          <w:rFonts w:ascii="Helvetica" w:hAnsi="Helvetica" w:cs="Arial"/>
          <w:sz w:val="20"/>
          <w:lang w:val="lt-LT"/>
        </w:rPr>
        <w:t>:</w:t>
      </w:r>
    </w:p>
    <w:p w14:paraId="27F0A1D3" w14:textId="6058D391" w:rsidR="00BC016A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1392F93B">
          <v:shape id="_x0000_i1026" type="#_x0000_t75" style="width:193.05pt;height:87.9pt">
            <v:imagedata r:id="rId7" o:title=""/>
          </v:shape>
        </w:pict>
      </w:r>
    </w:p>
    <w:p w14:paraId="6B946A48" w14:textId="3C680685" w:rsidR="00BC016A" w:rsidRPr="00AA1D8B" w:rsidRDefault="00DC088E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 farmaciniu požiūriu priimtina jo druska, kur</w:t>
      </w:r>
    </w:p>
    <w:p w14:paraId="37BE48D6" w14:textId="3D7580FD" w:rsidR="00BC016A" w:rsidRPr="00AA1D8B" w:rsidRDefault="00DC088E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indeksas n yra</w:t>
      </w:r>
      <w:r w:rsidR="00BC016A" w:rsidRPr="00AA1D8B">
        <w:rPr>
          <w:rFonts w:ascii="Helvetica" w:hAnsi="Helvetica" w:cs="Arial"/>
          <w:sz w:val="20"/>
          <w:lang w:val="lt-LT"/>
        </w:rPr>
        <w:t xml:space="preserve"> 1 </w:t>
      </w:r>
      <w:r w:rsidR="00D2424D" w:rsidRPr="00AA1D8B">
        <w:rPr>
          <w:rFonts w:ascii="Helvetica" w:hAnsi="Helvetica" w:cs="Arial"/>
          <w:sz w:val="20"/>
          <w:lang w:val="lt-LT"/>
        </w:rPr>
        <w:t>arba</w:t>
      </w:r>
      <w:r w:rsidR="00BC016A" w:rsidRPr="00AA1D8B">
        <w:rPr>
          <w:rFonts w:ascii="Helvetica" w:hAnsi="Helvetica" w:cs="Arial"/>
          <w:sz w:val="20"/>
          <w:lang w:val="lt-LT"/>
        </w:rPr>
        <w:t xml:space="preserve"> 2;</w:t>
      </w:r>
    </w:p>
    <w:p w14:paraId="1E54FC40" w14:textId="4E0E0E93" w:rsidR="00BC016A" w:rsidRPr="00AA1D8B" w:rsidRDefault="00DC088E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kiekvienas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1</w:t>
      </w:r>
      <w:r w:rsidRPr="00AA1D8B">
        <w:rPr>
          <w:rFonts w:ascii="Helvetica" w:hAnsi="Helvetica" w:cs="Arial"/>
          <w:sz w:val="20"/>
          <w:lang w:val="lt-LT"/>
        </w:rPr>
        <w:t xml:space="preserve"> yra narys, pasirinktas iš grupės, susidedančios iš fluoro, chloro</w:t>
      </w:r>
      <w:r w:rsidR="00BC016A" w:rsidRPr="00AA1D8B">
        <w:rPr>
          <w:rFonts w:ascii="Helvetica" w:hAnsi="Helvetica" w:cs="Arial"/>
          <w:sz w:val="20"/>
          <w:lang w:val="lt-LT"/>
        </w:rPr>
        <w:t>, 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="00BC016A" w:rsidRPr="00AA1D8B">
        <w:rPr>
          <w:rFonts w:ascii="Helvetica" w:hAnsi="Helvetica" w:cs="Arial"/>
          <w:sz w:val="20"/>
          <w:lang w:val="lt-LT"/>
        </w:rPr>
        <w:t>-C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r w:rsidRPr="00AA1D8B">
        <w:rPr>
          <w:rFonts w:ascii="Helvetica" w:hAnsi="Helvetica" w:cs="Arial"/>
          <w:sz w:val="20"/>
          <w:lang w:val="lt-LT"/>
        </w:rPr>
        <w:t>alkil</w:t>
      </w:r>
      <w:r w:rsidR="00D2424D" w:rsidRPr="00AA1D8B">
        <w:rPr>
          <w:rFonts w:ascii="Helvetica" w:hAnsi="Helvetica" w:cs="Arial"/>
          <w:sz w:val="20"/>
          <w:lang w:val="lt-LT"/>
        </w:rPr>
        <w:t>o</w:t>
      </w:r>
      <w:r w:rsidR="00BC016A" w:rsidRPr="00AA1D8B">
        <w:rPr>
          <w:rFonts w:ascii="Helvetica" w:hAnsi="Helvetica" w:cs="Arial"/>
          <w:sz w:val="20"/>
          <w:lang w:val="lt-LT"/>
        </w:rPr>
        <w:t>, 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="00BC016A" w:rsidRPr="00AA1D8B">
        <w:rPr>
          <w:rFonts w:ascii="Helvetica" w:hAnsi="Helvetica" w:cs="Arial"/>
          <w:sz w:val="20"/>
          <w:lang w:val="lt-LT"/>
        </w:rPr>
        <w:t>-C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halogenalkil</w:t>
      </w:r>
      <w:r w:rsidR="00D2424D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="00BC016A" w:rsidRPr="00AA1D8B">
        <w:rPr>
          <w:rFonts w:ascii="Helvetica" w:hAnsi="Helvetica" w:cs="Arial"/>
          <w:sz w:val="20"/>
          <w:lang w:val="lt-LT"/>
        </w:rPr>
        <w:t>, 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="00BC016A" w:rsidRPr="00AA1D8B">
        <w:rPr>
          <w:rFonts w:ascii="Helvetica" w:hAnsi="Helvetica" w:cs="Arial"/>
          <w:sz w:val="20"/>
          <w:lang w:val="lt-LT"/>
        </w:rPr>
        <w:t>-C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C016A" w:rsidRPr="00AA1D8B">
        <w:rPr>
          <w:rFonts w:ascii="Helvetica" w:hAnsi="Helvetica" w:cs="Arial"/>
          <w:sz w:val="20"/>
          <w:lang w:val="lt-LT"/>
        </w:rPr>
        <w:t>alk</w:t>
      </w:r>
      <w:r w:rsidRPr="00AA1D8B">
        <w:rPr>
          <w:rFonts w:ascii="Helvetica" w:hAnsi="Helvetica" w:cs="Arial"/>
          <w:sz w:val="20"/>
          <w:lang w:val="lt-LT"/>
        </w:rPr>
        <w:t>oksi</w:t>
      </w:r>
      <w:r w:rsidR="00D2424D" w:rsidRPr="00AA1D8B">
        <w:rPr>
          <w:rFonts w:ascii="Helvetica" w:hAnsi="Helvetica" w:cs="Arial"/>
          <w:sz w:val="20"/>
          <w:lang w:val="lt-LT"/>
        </w:rPr>
        <w:t>lo</w:t>
      </w:r>
      <w:proofErr w:type="spellEnd"/>
      <w:r w:rsidR="00BC016A" w:rsidRPr="00AA1D8B">
        <w:rPr>
          <w:rFonts w:ascii="Helvetica" w:hAnsi="Helvetica" w:cs="Arial"/>
          <w:sz w:val="20"/>
          <w:lang w:val="lt-LT"/>
        </w:rPr>
        <w:t>, 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="00BC016A" w:rsidRPr="00AA1D8B">
        <w:rPr>
          <w:rFonts w:ascii="Helvetica" w:hAnsi="Helvetica" w:cs="Arial"/>
          <w:sz w:val="20"/>
          <w:lang w:val="lt-LT"/>
        </w:rPr>
        <w:t>-C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halogena</w:t>
      </w:r>
      <w:r w:rsidR="00BC016A" w:rsidRPr="00AA1D8B">
        <w:rPr>
          <w:rFonts w:ascii="Helvetica" w:hAnsi="Helvetica" w:cs="Arial"/>
          <w:sz w:val="20"/>
          <w:lang w:val="lt-LT"/>
        </w:rPr>
        <w:t>lk</w:t>
      </w:r>
      <w:r w:rsidRPr="00AA1D8B">
        <w:rPr>
          <w:rFonts w:ascii="Helvetica" w:hAnsi="Helvetica" w:cs="Arial"/>
          <w:sz w:val="20"/>
          <w:lang w:val="lt-LT"/>
        </w:rPr>
        <w:t>oksi</w:t>
      </w:r>
      <w:r w:rsidR="00D2424D" w:rsidRPr="00AA1D8B">
        <w:rPr>
          <w:rFonts w:ascii="Helvetica" w:hAnsi="Helvetica" w:cs="Arial"/>
          <w:sz w:val="20"/>
          <w:lang w:val="lt-LT"/>
        </w:rPr>
        <w:t>lo</w:t>
      </w:r>
      <w:proofErr w:type="spellEnd"/>
      <w:r w:rsidR="00D2424D" w:rsidRPr="00AA1D8B">
        <w:rPr>
          <w:rFonts w:ascii="Helvetica" w:hAnsi="Helvetica" w:cs="Arial"/>
          <w:sz w:val="20"/>
          <w:lang w:val="lt-LT"/>
        </w:rPr>
        <w:t xml:space="preserve"> ir</w:t>
      </w:r>
      <w:r w:rsidR="00BC016A" w:rsidRPr="00AA1D8B">
        <w:rPr>
          <w:rFonts w:ascii="Helvetica" w:hAnsi="Helvetica" w:cs="Arial"/>
          <w:sz w:val="20"/>
          <w:lang w:val="lt-LT"/>
        </w:rPr>
        <w:t xml:space="preserve"> 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2</w:t>
      </w:r>
      <w:r w:rsidR="00BC016A" w:rsidRPr="00AA1D8B">
        <w:rPr>
          <w:rFonts w:ascii="Helvetica" w:hAnsi="Helvetica" w:cs="Arial"/>
          <w:sz w:val="20"/>
          <w:lang w:val="lt-LT"/>
        </w:rPr>
        <w:t>-C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alkinil</w:t>
      </w:r>
      <w:r w:rsidR="00D2424D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="00BC016A" w:rsidRPr="00AA1D8B">
        <w:rPr>
          <w:rFonts w:ascii="Helvetica" w:hAnsi="Helvetica" w:cs="Arial"/>
          <w:sz w:val="20"/>
          <w:lang w:val="lt-LT"/>
        </w:rPr>
        <w:t xml:space="preserve">; </w:t>
      </w:r>
      <w:r w:rsidR="00AE0384" w:rsidRPr="00AA1D8B">
        <w:rPr>
          <w:rFonts w:ascii="Helvetica" w:hAnsi="Helvetica" w:cs="Arial"/>
          <w:sz w:val="20"/>
          <w:lang w:val="lt-LT"/>
        </w:rPr>
        <w:t>kur mažiausiai vienas iš R</w:t>
      </w:r>
      <w:r w:rsidR="00AE0384" w:rsidRPr="00AA1D8B">
        <w:rPr>
          <w:rFonts w:ascii="Helvetica" w:hAnsi="Helvetica" w:cs="Arial"/>
          <w:sz w:val="20"/>
          <w:vertAlign w:val="superscript"/>
          <w:lang w:val="lt-LT"/>
        </w:rPr>
        <w:t>1</w:t>
      </w:r>
      <w:r w:rsidR="00AE0384" w:rsidRPr="00AA1D8B">
        <w:rPr>
          <w:rFonts w:ascii="Helvetica" w:hAnsi="Helvetica" w:cs="Arial"/>
          <w:sz w:val="20"/>
          <w:lang w:val="lt-LT"/>
        </w:rPr>
        <w:t xml:space="preserve"> yra fluoras</w:t>
      </w:r>
      <w:r w:rsidR="00BC016A" w:rsidRPr="00AA1D8B">
        <w:rPr>
          <w:rFonts w:ascii="Helvetica" w:hAnsi="Helvetica" w:cs="Arial"/>
          <w:sz w:val="20"/>
          <w:lang w:val="lt-LT"/>
        </w:rPr>
        <w:t xml:space="preserve">; </w:t>
      </w:r>
      <w:r w:rsidR="00D2424D" w:rsidRPr="00AA1D8B">
        <w:rPr>
          <w:rFonts w:ascii="Helvetica" w:hAnsi="Helvetica" w:cs="Arial"/>
          <w:sz w:val="20"/>
          <w:lang w:val="lt-LT"/>
        </w:rPr>
        <w:t>ir</w:t>
      </w:r>
    </w:p>
    <w:p w14:paraId="3D5DDFDE" w14:textId="13D182E5" w:rsidR="00BC016A" w:rsidRPr="00AA1D8B" w:rsidRDefault="00AE0384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vienas iš</w:t>
      </w:r>
      <w:r w:rsidR="00BC016A" w:rsidRPr="00AA1D8B">
        <w:rPr>
          <w:rFonts w:ascii="Helvetica" w:hAnsi="Helvetica" w:cs="Arial"/>
          <w:sz w:val="20"/>
          <w:lang w:val="lt-LT"/>
        </w:rPr>
        <w:t xml:space="preserve"> R</w:t>
      </w:r>
      <w:r w:rsidR="00BC016A" w:rsidRPr="00AA1D8B">
        <w:rPr>
          <w:rFonts w:ascii="Helvetica" w:hAnsi="Helvetica" w:cs="Arial"/>
          <w:sz w:val="20"/>
          <w:vertAlign w:val="superscript"/>
          <w:lang w:val="lt-LT"/>
        </w:rPr>
        <w:t>2a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ir</w:t>
      </w:r>
      <w:r w:rsidR="00BC016A" w:rsidRPr="00AA1D8B">
        <w:rPr>
          <w:rFonts w:ascii="Helvetica" w:hAnsi="Helvetica" w:cs="Arial"/>
          <w:sz w:val="20"/>
          <w:lang w:val="lt-LT"/>
        </w:rPr>
        <w:t xml:space="preserve"> R</w:t>
      </w:r>
      <w:r w:rsidR="00BC016A" w:rsidRPr="00AA1D8B">
        <w:rPr>
          <w:rFonts w:ascii="Helvetica" w:hAnsi="Helvetica" w:cs="Arial"/>
          <w:sz w:val="20"/>
          <w:vertAlign w:val="superscript"/>
          <w:lang w:val="lt-LT"/>
        </w:rPr>
        <w:t>2b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r w:rsidRPr="00AA1D8B">
        <w:rPr>
          <w:rFonts w:ascii="Helvetica" w:hAnsi="Helvetica" w:cs="Arial"/>
          <w:sz w:val="20"/>
          <w:lang w:val="lt-LT"/>
        </w:rPr>
        <w:t>yra fluoras, ir kitas iš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2a</w:t>
      </w:r>
      <w:r w:rsidRPr="00AA1D8B">
        <w:rPr>
          <w:rFonts w:ascii="Helvetica" w:hAnsi="Helvetica" w:cs="Arial"/>
          <w:sz w:val="20"/>
          <w:lang w:val="lt-LT"/>
        </w:rPr>
        <w:t xml:space="preserve"> ir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2b</w:t>
      </w:r>
      <w:r w:rsidRPr="00AA1D8B">
        <w:rPr>
          <w:rFonts w:ascii="Helvetica" w:hAnsi="Helvetica" w:cs="Arial"/>
          <w:sz w:val="20"/>
          <w:lang w:val="lt-LT"/>
        </w:rPr>
        <w:t xml:space="preserve"> yra</w:t>
      </w:r>
      <w:r w:rsidR="00BC016A" w:rsidRPr="00AA1D8B">
        <w:rPr>
          <w:rFonts w:ascii="Helvetica" w:hAnsi="Helvetica" w:cs="Arial"/>
          <w:sz w:val="20"/>
          <w:lang w:val="lt-LT"/>
        </w:rPr>
        <w:t xml:space="preserve"> H.</w:t>
      </w:r>
    </w:p>
    <w:p w14:paraId="4F7AF6EA" w14:textId="77777777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5DED93" w14:textId="3DAFD1D0" w:rsidR="00BC016A" w:rsidRPr="00AA1D8B" w:rsidRDefault="00BC016A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3. </w:t>
      </w:r>
      <w:r w:rsidR="00AE0384" w:rsidRPr="00AA1D8B">
        <w:rPr>
          <w:rFonts w:ascii="Helvetica" w:hAnsi="Helvetica" w:cs="Arial"/>
          <w:sz w:val="20"/>
          <w:lang w:val="lt-LT"/>
        </w:rPr>
        <w:t>Junginys pagal 1 arba 2 punktą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C088E"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="00D2424D" w:rsidRPr="00AA1D8B">
        <w:rPr>
          <w:rFonts w:ascii="Helvetica" w:hAnsi="Helvetica" w:cs="Arial"/>
          <w:sz w:val="20"/>
          <w:lang w:val="lt-LT"/>
        </w:rPr>
        <w:t>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kur</w:t>
      </w:r>
      <w:r w:rsidRPr="00AA1D8B">
        <w:rPr>
          <w:rFonts w:ascii="Helvetica" w:hAnsi="Helvetica" w:cs="Arial"/>
          <w:sz w:val="20"/>
          <w:lang w:val="lt-LT"/>
        </w:rPr>
        <w:t xml:space="preserve">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2a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yra fluoras, ir</w:t>
      </w:r>
      <w:r w:rsidRPr="00AA1D8B">
        <w:rPr>
          <w:rFonts w:ascii="Helvetica" w:hAnsi="Helvetica" w:cs="Arial"/>
          <w:sz w:val="20"/>
          <w:lang w:val="lt-LT"/>
        </w:rPr>
        <w:t xml:space="preserve">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2b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yra</w:t>
      </w:r>
      <w:r w:rsidRPr="00AA1D8B">
        <w:rPr>
          <w:rFonts w:ascii="Helvetica" w:hAnsi="Helvetica" w:cs="Arial"/>
          <w:sz w:val="20"/>
          <w:lang w:val="lt-LT"/>
        </w:rPr>
        <w:t xml:space="preserve"> H</w:t>
      </w:r>
      <w:r w:rsidR="00D2424D" w:rsidRPr="00AA1D8B">
        <w:rPr>
          <w:rFonts w:ascii="Helvetica" w:hAnsi="Helvetica" w:cs="Arial"/>
          <w:sz w:val="20"/>
          <w:lang w:val="lt-LT"/>
        </w:rPr>
        <w:t>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arba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kur</w:t>
      </w:r>
      <w:r w:rsidRPr="00AA1D8B">
        <w:rPr>
          <w:rFonts w:ascii="Helvetica" w:hAnsi="Helvetica" w:cs="Arial"/>
          <w:sz w:val="20"/>
          <w:lang w:val="lt-LT"/>
        </w:rPr>
        <w:t xml:space="preserve">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2a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yra</w:t>
      </w:r>
      <w:r w:rsidRPr="00AA1D8B">
        <w:rPr>
          <w:rFonts w:ascii="Helvetica" w:hAnsi="Helvetica" w:cs="Arial"/>
          <w:sz w:val="20"/>
          <w:lang w:val="lt-LT"/>
        </w:rPr>
        <w:t xml:space="preserve"> H</w:t>
      </w:r>
      <w:r w:rsidR="00D2424D" w:rsidRPr="00AA1D8B">
        <w:rPr>
          <w:rFonts w:ascii="Helvetica" w:hAnsi="Helvetica" w:cs="Arial"/>
          <w:sz w:val="20"/>
          <w:lang w:val="lt-LT"/>
        </w:rPr>
        <w:t>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ir</w:t>
      </w:r>
      <w:r w:rsidRPr="00AA1D8B">
        <w:rPr>
          <w:rFonts w:ascii="Helvetica" w:hAnsi="Helvetica" w:cs="Arial"/>
          <w:sz w:val="20"/>
          <w:lang w:val="lt-LT"/>
        </w:rPr>
        <w:t xml:space="preserve">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2b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yra fluoras</w:t>
      </w:r>
      <w:r w:rsidRPr="00AA1D8B">
        <w:rPr>
          <w:rFonts w:ascii="Helvetica" w:hAnsi="Helvetica" w:cs="Arial"/>
          <w:sz w:val="20"/>
          <w:lang w:val="lt-LT"/>
        </w:rPr>
        <w:t>.</w:t>
      </w:r>
    </w:p>
    <w:p w14:paraId="27E366FE" w14:textId="77777777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6FF5F9" w14:textId="2B91F3CC" w:rsidR="00BC016A" w:rsidRPr="00AA1D8B" w:rsidRDefault="00BC016A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4. </w:t>
      </w:r>
      <w:r w:rsidR="00AE0384" w:rsidRPr="00AA1D8B">
        <w:rPr>
          <w:rFonts w:ascii="Helvetica" w:hAnsi="Helvetica" w:cs="Arial"/>
          <w:sz w:val="20"/>
          <w:lang w:val="lt-LT"/>
        </w:rPr>
        <w:t>Junginys pagal 1 arba 2 punktą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C088E"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kur</w:t>
      </w:r>
      <w:r w:rsidRPr="00AA1D8B">
        <w:rPr>
          <w:rFonts w:ascii="Helvetica" w:hAnsi="Helvetica" w:cs="Arial"/>
          <w:sz w:val="20"/>
          <w:lang w:val="lt-LT"/>
        </w:rPr>
        <w:t>:</w:t>
      </w:r>
    </w:p>
    <w:p w14:paraId="483C1591" w14:textId="5BD5572B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a)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2a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yra fluoras</w:t>
      </w:r>
      <w:r w:rsidRPr="00AA1D8B">
        <w:rPr>
          <w:rFonts w:ascii="Helvetica" w:hAnsi="Helvetica" w:cs="Arial"/>
          <w:sz w:val="20"/>
          <w:lang w:val="lt-LT"/>
        </w:rPr>
        <w:t>,</w:t>
      </w:r>
      <w:r w:rsidR="00D2424D" w:rsidRPr="00AA1D8B">
        <w:rPr>
          <w:rFonts w:ascii="Helvetica" w:hAnsi="Helvetica" w:cs="Arial"/>
          <w:sz w:val="20"/>
          <w:lang w:val="lt-LT"/>
        </w:rPr>
        <w:t xml:space="preserve"> ir </w:t>
      </w:r>
      <w:r w:rsidRPr="00AA1D8B">
        <w:rPr>
          <w:rFonts w:ascii="Helvetica" w:hAnsi="Helvetica" w:cs="Arial"/>
          <w:sz w:val="20"/>
          <w:lang w:val="lt-LT"/>
        </w:rPr>
        <w:t>n</w:t>
      </w:r>
      <w:r w:rsidR="00D2424D" w:rsidRPr="00AA1D8B">
        <w:rPr>
          <w:rFonts w:ascii="Helvetica" w:hAnsi="Helvetica" w:cs="Arial"/>
          <w:sz w:val="20"/>
          <w:lang w:val="lt-LT"/>
        </w:rPr>
        <w:t xml:space="preserve"> yra </w:t>
      </w:r>
      <w:r w:rsidRPr="00AA1D8B">
        <w:rPr>
          <w:rFonts w:ascii="Helvetica" w:hAnsi="Helvetica" w:cs="Arial"/>
          <w:sz w:val="20"/>
          <w:lang w:val="lt-LT"/>
        </w:rPr>
        <w:t>1</w:t>
      </w:r>
      <w:r w:rsidR="00D2424D" w:rsidRPr="00AA1D8B">
        <w:rPr>
          <w:rFonts w:ascii="Helvetica" w:hAnsi="Helvetica" w:cs="Arial"/>
          <w:sz w:val="20"/>
          <w:lang w:val="lt-LT"/>
        </w:rPr>
        <w:t>; arba</w:t>
      </w:r>
    </w:p>
    <w:p w14:paraId="441439C9" w14:textId="5666075A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b)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2a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yra fluoras</w:t>
      </w:r>
      <w:r w:rsidRPr="00AA1D8B">
        <w:rPr>
          <w:rFonts w:ascii="Helvetica" w:hAnsi="Helvetica" w:cs="Arial"/>
          <w:sz w:val="20"/>
          <w:lang w:val="lt-LT"/>
        </w:rPr>
        <w:t>,</w:t>
      </w:r>
      <w:r w:rsidR="00D2424D" w:rsidRPr="00AA1D8B">
        <w:rPr>
          <w:rFonts w:ascii="Helvetica" w:hAnsi="Helvetica" w:cs="Arial"/>
          <w:sz w:val="20"/>
          <w:lang w:val="lt-LT"/>
        </w:rPr>
        <w:t xml:space="preserve"> ir </w:t>
      </w:r>
      <w:r w:rsidRPr="00AA1D8B">
        <w:rPr>
          <w:rFonts w:ascii="Helvetica" w:hAnsi="Helvetica" w:cs="Arial"/>
          <w:sz w:val="20"/>
          <w:lang w:val="lt-LT"/>
        </w:rPr>
        <w:t>n</w:t>
      </w:r>
      <w:r w:rsidR="00D2424D" w:rsidRPr="00AA1D8B">
        <w:rPr>
          <w:rFonts w:ascii="Helvetica" w:hAnsi="Helvetica" w:cs="Arial"/>
          <w:sz w:val="20"/>
          <w:lang w:val="lt-LT"/>
        </w:rPr>
        <w:t xml:space="preserve"> yra </w:t>
      </w:r>
      <w:r w:rsidRPr="00AA1D8B">
        <w:rPr>
          <w:rFonts w:ascii="Helvetica" w:hAnsi="Helvetica" w:cs="Arial"/>
          <w:sz w:val="20"/>
          <w:lang w:val="lt-LT"/>
        </w:rPr>
        <w:t>2</w:t>
      </w:r>
      <w:r w:rsidR="00D2424D" w:rsidRPr="00AA1D8B">
        <w:rPr>
          <w:rFonts w:ascii="Helvetica" w:hAnsi="Helvetica" w:cs="Arial"/>
          <w:sz w:val="20"/>
          <w:lang w:val="lt-LT"/>
        </w:rPr>
        <w:t>; arba</w:t>
      </w:r>
    </w:p>
    <w:p w14:paraId="56F9B341" w14:textId="4143D958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c)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2b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yra fluoras</w:t>
      </w:r>
      <w:r w:rsidRPr="00AA1D8B">
        <w:rPr>
          <w:rFonts w:ascii="Helvetica" w:hAnsi="Helvetica" w:cs="Arial"/>
          <w:sz w:val="20"/>
          <w:lang w:val="lt-LT"/>
        </w:rPr>
        <w:t>,</w:t>
      </w:r>
      <w:r w:rsidR="00D2424D" w:rsidRPr="00AA1D8B">
        <w:rPr>
          <w:rFonts w:ascii="Helvetica" w:hAnsi="Helvetica" w:cs="Arial"/>
          <w:sz w:val="20"/>
          <w:lang w:val="lt-LT"/>
        </w:rPr>
        <w:t xml:space="preserve"> ir </w:t>
      </w:r>
      <w:r w:rsidRPr="00AA1D8B">
        <w:rPr>
          <w:rFonts w:ascii="Helvetica" w:hAnsi="Helvetica" w:cs="Arial"/>
          <w:sz w:val="20"/>
          <w:lang w:val="lt-LT"/>
        </w:rPr>
        <w:t>n</w:t>
      </w:r>
      <w:r w:rsidR="00D2424D" w:rsidRPr="00AA1D8B">
        <w:rPr>
          <w:rFonts w:ascii="Helvetica" w:hAnsi="Helvetica" w:cs="Arial"/>
          <w:sz w:val="20"/>
          <w:lang w:val="lt-LT"/>
        </w:rPr>
        <w:t xml:space="preserve"> yra </w:t>
      </w:r>
      <w:r w:rsidRPr="00AA1D8B">
        <w:rPr>
          <w:rFonts w:ascii="Helvetica" w:hAnsi="Helvetica" w:cs="Arial"/>
          <w:sz w:val="20"/>
          <w:lang w:val="lt-LT"/>
        </w:rPr>
        <w:t>1</w:t>
      </w:r>
      <w:r w:rsidR="00D2424D" w:rsidRPr="00AA1D8B">
        <w:rPr>
          <w:rFonts w:ascii="Helvetica" w:hAnsi="Helvetica" w:cs="Arial"/>
          <w:sz w:val="20"/>
          <w:lang w:val="lt-LT"/>
        </w:rPr>
        <w:t>; arba</w:t>
      </w:r>
    </w:p>
    <w:p w14:paraId="445E9948" w14:textId="4B37E1D6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d)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2b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yra fluoras</w:t>
      </w:r>
      <w:r w:rsidRPr="00AA1D8B">
        <w:rPr>
          <w:rFonts w:ascii="Helvetica" w:hAnsi="Helvetica" w:cs="Arial"/>
          <w:sz w:val="20"/>
          <w:lang w:val="lt-LT"/>
        </w:rPr>
        <w:t>,</w:t>
      </w:r>
      <w:r w:rsidR="00D2424D" w:rsidRPr="00AA1D8B">
        <w:rPr>
          <w:rFonts w:ascii="Helvetica" w:hAnsi="Helvetica" w:cs="Arial"/>
          <w:sz w:val="20"/>
          <w:lang w:val="lt-LT"/>
        </w:rPr>
        <w:t xml:space="preserve"> ir </w:t>
      </w:r>
      <w:r w:rsidRPr="00AA1D8B">
        <w:rPr>
          <w:rFonts w:ascii="Helvetica" w:hAnsi="Helvetica" w:cs="Arial"/>
          <w:sz w:val="20"/>
          <w:lang w:val="lt-LT"/>
        </w:rPr>
        <w:t>n</w:t>
      </w:r>
      <w:r w:rsidR="00D2424D" w:rsidRPr="00AA1D8B">
        <w:rPr>
          <w:rFonts w:ascii="Helvetica" w:hAnsi="Helvetica" w:cs="Arial"/>
          <w:sz w:val="20"/>
          <w:lang w:val="lt-LT"/>
        </w:rPr>
        <w:t xml:space="preserve"> yra </w:t>
      </w:r>
      <w:r w:rsidRPr="00AA1D8B">
        <w:rPr>
          <w:rFonts w:ascii="Helvetica" w:hAnsi="Helvetica" w:cs="Arial"/>
          <w:sz w:val="20"/>
          <w:lang w:val="lt-LT"/>
        </w:rPr>
        <w:t>2.</w:t>
      </w:r>
    </w:p>
    <w:p w14:paraId="5736D873" w14:textId="77777777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C2B42BC" w14:textId="6B191FB0" w:rsidR="00BC016A" w:rsidRPr="00AA1D8B" w:rsidRDefault="00BC016A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5. </w:t>
      </w:r>
      <w:r w:rsidR="00AE0384" w:rsidRPr="00AA1D8B">
        <w:rPr>
          <w:rFonts w:ascii="Helvetica" w:hAnsi="Helvetica" w:cs="Arial"/>
          <w:sz w:val="20"/>
          <w:lang w:val="lt-LT"/>
        </w:rPr>
        <w:t>Junginys pagal 1 arba 2 punktą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C088E"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="00D2424D" w:rsidRPr="00AA1D8B">
        <w:rPr>
          <w:rFonts w:ascii="Helvetica" w:hAnsi="Helvetica" w:cs="Arial"/>
          <w:sz w:val="20"/>
          <w:lang w:val="lt-LT"/>
        </w:rPr>
        <w:t>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kur</w:t>
      </w:r>
      <w:r w:rsidRPr="00AA1D8B">
        <w:rPr>
          <w:rFonts w:ascii="Helvetica" w:hAnsi="Helvetica" w:cs="Arial"/>
          <w:sz w:val="20"/>
          <w:lang w:val="lt-LT"/>
        </w:rPr>
        <w:t xml:space="preserve"> n</w:t>
      </w:r>
      <w:r w:rsidR="00D2424D" w:rsidRPr="00AA1D8B">
        <w:rPr>
          <w:rFonts w:ascii="Helvetica" w:hAnsi="Helvetica" w:cs="Arial"/>
          <w:sz w:val="20"/>
          <w:lang w:val="lt-LT"/>
        </w:rPr>
        <w:t xml:space="preserve"> yra </w:t>
      </w:r>
      <w:r w:rsidRPr="00AA1D8B">
        <w:rPr>
          <w:rFonts w:ascii="Helvetica" w:hAnsi="Helvetica" w:cs="Arial"/>
          <w:sz w:val="20"/>
          <w:lang w:val="lt-LT"/>
        </w:rPr>
        <w:t>1.</w:t>
      </w:r>
    </w:p>
    <w:p w14:paraId="1405D036" w14:textId="77777777" w:rsidR="00D2424D" w:rsidRPr="00AA1D8B" w:rsidRDefault="00D2424D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846BFF2" w14:textId="10E57C25" w:rsidR="00BC016A" w:rsidRPr="00AA1D8B" w:rsidRDefault="00BC016A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6. </w:t>
      </w:r>
      <w:r w:rsidR="00AE0384" w:rsidRPr="00AA1D8B">
        <w:rPr>
          <w:rFonts w:ascii="Helvetica" w:hAnsi="Helvetica" w:cs="Arial"/>
          <w:sz w:val="20"/>
          <w:lang w:val="lt-LT"/>
        </w:rPr>
        <w:t xml:space="preserve">Junginys pagal 1 arba 2 </w:t>
      </w:r>
      <w:r w:rsidR="00D2424D" w:rsidRPr="00AA1D8B">
        <w:rPr>
          <w:rFonts w:ascii="Helvetica" w:hAnsi="Helvetica" w:cs="Arial"/>
          <w:sz w:val="20"/>
          <w:lang w:val="lt-LT"/>
        </w:rPr>
        <w:t>punktą, kurio formulė yra</w:t>
      </w:r>
      <w:r w:rsidRPr="00AA1D8B">
        <w:rPr>
          <w:rFonts w:ascii="Helvetica" w:hAnsi="Helvetica" w:cs="Arial"/>
          <w:sz w:val="20"/>
          <w:lang w:val="lt-LT"/>
        </w:rPr>
        <w:t>:</w:t>
      </w:r>
    </w:p>
    <w:p w14:paraId="6CF73181" w14:textId="67DEC14E" w:rsidR="00BC016A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lastRenderedPageBreak/>
        <w:pict w14:anchorId="6D81FFF1">
          <v:shape id="_x0000_i1027" type="#_x0000_t75" style="width:212.9pt;height:91.45pt">
            <v:imagedata r:id="rId8" o:title=""/>
          </v:shape>
        </w:pict>
      </w:r>
    </w:p>
    <w:p w14:paraId="4F9CE2AA" w14:textId="211D7BED" w:rsidR="00E33FCB" w:rsidRPr="00AA1D8B" w:rsidRDefault="00D2424D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="00BC016A" w:rsidRPr="00AA1D8B">
        <w:rPr>
          <w:rFonts w:ascii="Helvetica" w:hAnsi="Helvetica" w:cs="Arial"/>
          <w:sz w:val="20"/>
          <w:lang w:val="lt-LT"/>
        </w:rPr>
        <w:t xml:space="preserve">, </w:t>
      </w:r>
      <w:r w:rsidRPr="00AA1D8B">
        <w:rPr>
          <w:rFonts w:ascii="Helvetica" w:hAnsi="Helvetica" w:cs="Arial"/>
          <w:sz w:val="20"/>
          <w:lang w:val="lt-LT"/>
        </w:rPr>
        <w:t>kur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r w:rsidR="00DC088E" w:rsidRPr="00AA1D8B">
        <w:rPr>
          <w:rFonts w:ascii="Helvetica" w:hAnsi="Helvetica" w:cs="Arial"/>
          <w:sz w:val="20"/>
          <w:lang w:val="lt-LT"/>
        </w:rPr>
        <w:t>indeksas n yra</w:t>
      </w:r>
      <w:r w:rsidR="00BC016A" w:rsidRPr="00AA1D8B">
        <w:rPr>
          <w:rFonts w:ascii="Helvetica" w:hAnsi="Helvetica" w:cs="Arial"/>
          <w:sz w:val="20"/>
          <w:lang w:val="lt-LT"/>
        </w:rPr>
        <w:t xml:space="preserve"> 1; </w:t>
      </w:r>
      <w:r w:rsidRPr="00AA1D8B">
        <w:rPr>
          <w:rFonts w:ascii="Helvetica" w:hAnsi="Helvetica" w:cs="Arial"/>
          <w:sz w:val="20"/>
          <w:lang w:val="lt-LT"/>
        </w:rPr>
        <w:t>ir</w:t>
      </w:r>
    </w:p>
    <w:p w14:paraId="74D788F3" w14:textId="172DFA3B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1</w:t>
      </w:r>
      <w:r w:rsidR="00D2424D" w:rsidRPr="00AA1D8B">
        <w:rPr>
          <w:rFonts w:ascii="Helvetica" w:hAnsi="Helvetica" w:cs="Arial"/>
          <w:sz w:val="20"/>
          <w:lang w:val="lt-LT"/>
        </w:rPr>
        <w:t xml:space="preserve"> yra narys, nepriklausomai pasirinktas iš grupės, susidedančios iš </w:t>
      </w:r>
      <w:r w:rsidRPr="00AA1D8B">
        <w:rPr>
          <w:rFonts w:ascii="Helvetica" w:hAnsi="Helvetica" w:cs="Arial"/>
          <w:sz w:val="20"/>
          <w:lang w:val="lt-LT"/>
        </w:rPr>
        <w:t xml:space="preserve">fluoro, chloro, </w:t>
      </w:r>
      <w:r w:rsidR="00DC088E" w:rsidRPr="00AA1D8B">
        <w:rPr>
          <w:rFonts w:ascii="Helvetica" w:hAnsi="Helvetica" w:cs="Arial"/>
          <w:sz w:val="20"/>
          <w:lang w:val="lt-LT"/>
        </w:rPr>
        <w:t>pasirinktinai pakeisto</w:t>
      </w:r>
      <w:r w:rsidRPr="00AA1D8B">
        <w:rPr>
          <w:rFonts w:ascii="Helvetica" w:hAnsi="Helvetica" w:cs="Arial"/>
          <w:sz w:val="20"/>
          <w:lang w:val="lt-LT"/>
        </w:rPr>
        <w:t xml:space="preserve"> 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Pr="00AA1D8B">
        <w:rPr>
          <w:rFonts w:ascii="Helvetica" w:hAnsi="Helvetica" w:cs="Arial"/>
          <w:sz w:val="20"/>
          <w:lang w:val="lt-LT"/>
        </w:rPr>
        <w:t>-C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C088E" w:rsidRPr="00AA1D8B">
        <w:rPr>
          <w:rFonts w:ascii="Helvetica" w:hAnsi="Helvetica" w:cs="Arial"/>
          <w:sz w:val="20"/>
          <w:lang w:val="lt-LT"/>
        </w:rPr>
        <w:t>alkil</w:t>
      </w:r>
      <w:r w:rsidR="00D2424D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DC088E" w:rsidRPr="00AA1D8B">
        <w:rPr>
          <w:rFonts w:ascii="Helvetica" w:hAnsi="Helvetica" w:cs="Arial"/>
          <w:sz w:val="20"/>
          <w:lang w:val="lt-LT"/>
        </w:rPr>
        <w:t>pasirinktinai pakeisto</w:t>
      </w:r>
      <w:r w:rsidRPr="00AA1D8B">
        <w:rPr>
          <w:rFonts w:ascii="Helvetica" w:hAnsi="Helvetica" w:cs="Arial"/>
          <w:sz w:val="20"/>
          <w:lang w:val="lt-LT"/>
        </w:rPr>
        <w:t xml:space="preserve"> 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Pr="00AA1D8B">
        <w:rPr>
          <w:rFonts w:ascii="Helvetica" w:hAnsi="Helvetica" w:cs="Arial"/>
          <w:sz w:val="20"/>
          <w:lang w:val="lt-LT"/>
        </w:rPr>
        <w:t>-C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C088E" w:rsidRPr="00AA1D8B">
        <w:rPr>
          <w:rFonts w:ascii="Helvetica" w:hAnsi="Helvetica" w:cs="Arial"/>
          <w:sz w:val="20"/>
          <w:lang w:val="lt-LT"/>
        </w:rPr>
        <w:t>halogenalkil</w:t>
      </w:r>
      <w:r w:rsidR="009D79F0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DC088E" w:rsidRPr="00AA1D8B">
        <w:rPr>
          <w:rFonts w:ascii="Helvetica" w:hAnsi="Helvetica" w:cs="Arial"/>
          <w:sz w:val="20"/>
          <w:lang w:val="lt-LT"/>
        </w:rPr>
        <w:t>pasirinktinai pakeisto</w:t>
      </w:r>
      <w:r w:rsidRPr="00AA1D8B">
        <w:rPr>
          <w:rFonts w:ascii="Helvetica" w:hAnsi="Helvetica" w:cs="Arial"/>
          <w:sz w:val="20"/>
          <w:lang w:val="lt-LT"/>
        </w:rPr>
        <w:t xml:space="preserve"> 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Pr="00AA1D8B">
        <w:rPr>
          <w:rFonts w:ascii="Helvetica" w:hAnsi="Helvetica" w:cs="Arial"/>
          <w:sz w:val="20"/>
          <w:lang w:val="lt-LT"/>
        </w:rPr>
        <w:t>-C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alk</w:t>
      </w:r>
      <w:r w:rsidR="00DC088E" w:rsidRPr="00AA1D8B">
        <w:rPr>
          <w:rFonts w:ascii="Helvetica" w:hAnsi="Helvetica" w:cs="Arial"/>
          <w:sz w:val="20"/>
          <w:lang w:val="lt-LT"/>
        </w:rPr>
        <w:t>oksi</w:t>
      </w:r>
      <w:r w:rsidR="009D79F0" w:rsidRPr="00AA1D8B">
        <w:rPr>
          <w:rFonts w:ascii="Helvetica" w:hAnsi="Helvetica" w:cs="Arial"/>
          <w:sz w:val="20"/>
          <w:lang w:val="lt-LT"/>
        </w:rPr>
        <w:t>lo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DC088E" w:rsidRPr="00AA1D8B">
        <w:rPr>
          <w:rFonts w:ascii="Helvetica" w:hAnsi="Helvetica" w:cs="Arial"/>
          <w:sz w:val="20"/>
          <w:lang w:val="lt-LT"/>
        </w:rPr>
        <w:t>pasirinktinai pakeisto</w:t>
      </w:r>
      <w:r w:rsidRPr="00AA1D8B">
        <w:rPr>
          <w:rFonts w:ascii="Helvetica" w:hAnsi="Helvetica" w:cs="Arial"/>
          <w:sz w:val="20"/>
          <w:lang w:val="lt-LT"/>
        </w:rPr>
        <w:t xml:space="preserve"> 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Pr="00AA1D8B">
        <w:rPr>
          <w:rFonts w:ascii="Helvetica" w:hAnsi="Helvetica" w:cs="Arial"/>
          <w:sz w:val="20"/>
          <w:lang w:val="lt-LT"/>
        </w:rPr>
        <w:t>-C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C088E" w:rsidRPr="00AA1D8B">
        <w:rPr>
          <w:rFonts w:ascii="Helvetica" w:hAnsi="Helvetica" w:cs="Arial"/>
          <w:sz w:val="20"/>
          <w:lang w:val="lt-LT"/>
        </w:rPr>
        <w:t>halogena</w:t>
      </w:r>
      <w:r w:rsidRPr="00AA1D8B">
        <w:rPr>
          <w:rFonts w:ascii="Helvetica" w:hAnsi="Helvetica" w:cs="Arial"/>
          <w:sz w:val="20"/>
          <w:lang w:val="lt-LT"/>
        </w:rPr>
        <w:t>lk</w:t>
      </w:r>
      <w:r w:rsidR="00DC088E" w:rsidRPr="00AA1D8B">
        <w:rPr>
          <w:rFonts w:ascii="Helvetica" w:hAnsi="Helvetica" w:cs="Arial"/>
          <w:sz w:val="20"/>
          <w:lang w:val="lt-LT"/>
        </w:rPr>
        <w:t>oksi</w:t>
      </w:r>
      <w:r w:rsidR="009D79F0" w:rsidRPr="00AA1D8B">
        <w:rPr>
          <w:rFonts w:ascii="Helvetica" w:hAnsi="Helvetica" w:cs="Arial"/>
          <w:sz w:val="20"/>
          <w:lang w:val="lt-LT"/>
        </w:rPr>
        <w:t>lo</w:t>
      </w:r>
      <w:proofErr w:type="spellEnd"/>
      <w:r w:rsidR="00D2424D" w:rsidRPr="00AA1D8B">
        <w:rPr>
          <w:rFonts w:ascii="Helvetica" w:hAnsi="Helvetica" w:cs="Arial"/>
          <w:sz w:val="20"/>
          <w:lang w:val="lt-LT"/>
        </w:rPr>
        <w:t xml:space="preserve"> ir </w:t>
      </w:r>
      <w:r w:rsidR="00DC088E" w:rsidRPr="00AA1D8B">
        <w:rPr>
          <w:rFonts w:ascii="Helvetica" w:hAnsi="Helvetica" w:cs="Arial"/>
          <w:sz w:val="20"/>
          <w:lang w:val="lt-LT"/>
        </w:rPr>
        <w:t>pasirinktinai pakeisto</w:t>
      </w:r>
      <w:r w:rsidRPr="00AA1D8B">
        <w:rPr>
          <w:rFonts w:ascii="Helvetica" w:hAnsi="Helvetica" w:cs="Arial"/>
          <w:sz w:val="20"/>
          <w:lang w:val="lt-LT"/>
        </w:rPr>
        <w:t xml:space="preserve"> 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2</w:t>
      </w:r>
      <w:r w:rsidRPr="00AA1D8B">
        <w:rPr>
          <w:rFonts w:ascii="Helvetica" w:hAnsi="Helvetica" w:cs="Arial"/>
          <w:sz w:val="20"/>
          <w:lang w:val="lt-LT"/>
        </w:rPr>
        <w:t>-C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C088E" w:rsidRPr="00AA1D8B">
        <w:rPr>
          <w:rFonts w:ascii="Helvetica" w:hAnsi="Helvetica" w:cs="Arial"/>
          <w:sz w:val="20"/>
          <w:lang w:val="lt-LT"/>
        </w:rPr>
        <w:t>alkinil</w:t>
      </w:r>
      <w:r w:rsidR="009D79F0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; </w:t>
      </w:r>
      <w:r w:rsidR="009D79F0" w:rsidRPr="00AA1D8B">
        <w:rPr>
          <w:rFonts w:ascii="Helvetica" w:hAnsi="Helvetica" w:cs="Arial"/>
          <w:sz w:val="20"/>
          <w:lang w:val="lt-LT"/>
        </w:rPr>
        <w:t>ir</w:t>
      </w:r>
    </w:p>
    <w:p w14:paraId="0BADCC0A" w14:textId="6E75A758" w:rsidR="00BC016A" w:rsidRPr="00AA1D8B" w:rsidRDefault="00AE0384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vienas iš</w:t>
      </w:r>
      <w:r w:rsidR="00BC016A" w:rsidRPr="00AA1D8B">
        <w:rPr>
          <w:rFonts w:ascii="Helvetica" w:hAnsi="Helvetica" w:cs="Arial"/>
          <w:sz w:val="20"/>
          <w:lang w:val="lt-LT"/>
        </w:rPr>
        <w:t xml:space="preserve"> R</w:t>
      </w:r>
      <w:r w:rsidR="00BC016A" w:rsidRPr="00AA1D8B">
        <w:rPr>
          <w:rFonts w:ascii="Helvetica" w:hAnsi="Helvetica" w:cs="Arial"/>
          <w:sz w:val="20"/>
          <w:vertAlign w:val="superscript"/>
          <w:lang w:val="lt-LT"/>
        </w:rPr>
        <w:t>2a</w:t>
      </w:r>
      <w:r w:rsidR="00D2424D" w:rsidRPr="00AA1D8B">
        <w:rPr>
          <w:rFonts w:ascii="Helvetica" w:hAnsi="Helvetica" w:cs="Arial"/>
          <w:sz w:val="20"/>
          <w:lang w:val="lt-LT"/>
        </w:rPr>
        <w:t xml:space="preserve"> ir </w:t>
      </w:r>
      <w:r w:rsidR="00BC016A" w:rsidRPr="00AA1D8B">
        <w:rPr>
          <w:rFonts w:ascii="Helvetica" w:hAnsi="Helvetica" w:cs="Arial"/>
          <w:sz w:val="20"/>
          <w:lang w:val="lt-LT"/>
        </w:rPr>
        <w:t>R</w:t>
      </w:r>
      <w:r w:rsidR="00BC016A" w:rsidRPr="00AA1D8B">
        <w:rPr>
          <w:rFonts w:ascii="Helvetica" w:hAnsi="Helvetica" w:cs="Arial"/>
          <w:sz w:val="20"/>
          <w:vertAlign w:val="superscript"/>
          <w:lang w:val="lt-LT"/>
        </w:rPr>
        <w:t>2b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r w:rsidRPr="00AA1D8B">
        <w:rPr>
          <w:rFonts w:ascii="Helvetica" w:hAnsi="Helvetica" w:cs="Arial"/>
          <w:sz w:val="20"/>
          <w:lang w:val="lt-LT"/>
        </w:rPr>
        <w:t>yra fluoras, ir kitas iš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2a</w:t>
      </w:r>
      <w:r w:rsidRPr="00AA1D8B">
        <w:rPr>
          <w:rFonts w:ascii="Helvetica" w:hAnsi="Helvetica" w:cs="Arial"/>
          <w:sz w:val="20"/>
          <w:lang w:val="lt-LT"/>
        </w:rPr>
        <w:t xml:space="preserve"> ir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2b</w:t>
      </w:r>
      <w:r w:rsidRPr="00AA1D8B">
        <w:rPr>
          <w:rFonts w:ascii="Helvetica" w:hAnsi="Helvetica" w:cs="Arial"/>
          <w:sz w:val="20"/>
          <w:lang w:val="lt-LT"/>
        </w:rPr>
        <w:t xml:space="preserve"> yra</w:t>
      </w:r>
      <w:r w:rsidR="00BC016A" w:rsidRPr="00AA1D8B">
        <w:rPr>
          <w:rFonts w:ascii="Helvetica" w:hAnsi="Helvetica" w:cs="Arial"/>
          <w:sz w:val="20"/>
          <w:lang w:val="lt-LT"/>
        </w:rPr>
        <w:t xml:space="preserve"> H.</w:t>
      </w:r>
    </w:p>
    <w:p w14:paraId="0406C2EB" w14:textId="77777777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047732" w14:textId="1824E5C3" w:rsidR="00BC016A" w:rsidRPr="00AA1D8B" w:rsidRDefault="00BC016A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7. </w:t>
      </w:r>
      <w:r w:rsidR="00AE0384" w:rsidRPr="00AA1D8B">
        <w:rPr>
          <w:rFonts w:ascii="Helvetica" w:hAnsi="Helvetica" w:cs="Arial"/>
          <w:sz w:val="20"/>
          <w:lang w:val="lt-LT"/>
        </w:rPr>
        <w:t>Junginys pagal 1 arba 2 punktą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C088E"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kur</w:t>
      </w:r>
      <w:r w:rsidRPr="00AA1D8B">
        <w:rPr>
          <w:rFonts w:ascii="Helvetica" w:hAnsi="Helvetica" w:cs="Arial"/>
          <w:sz w:val="20"/>
          <w:lang w:val="lt-LT"/>
        </w:rPr>
        <w:t xml:space="preserve"> n</w:t>
      </w:r>
      <w:r w:rsidR="00D2424D" w:rsidRPr="00AA1D8B">
        <w:rPr>
          <w:rFonts w:ascii="Helvetica" w:hAnsi="Helvetica" w:cs="Arial"/>
          <w:sz w:val="20"/>
          <w:lang w:val="lt-LT"/>
        </w:rPr>
        <w:t xml:space="preserve"> yra </w:t>
      </w:r>
      <w:r w:rsidRPr="00AA1D8B">
        <w:rPr>
          <w:rFonts w:ascii="Helvetica" w:hAnsi="Helvetica" w:cs="Arial"/>
          <w:sz w:val="20"/>
          <w:lang w:val="lt-LT"/>
        </w:rPr>
        <w:t>1,</w:t>
      </w:r>
      <w:r w:rsidR="00D2424D" w:rsidRPr="00AA1D8B">
        <w:rPr>
          <w:rFonts w:ascii="Helvetica" w:hAnsi="Helvetica" w:cs="Arial"/>
          <w:sz w:val="20"/>
          <w:lang w:val="lt-LT"/>
        </w:rPr>
        <w:t xml:space="preserve"> ir </w:t>
      </w:r>
      <w:r w:rsidR="009D79F0" w:rsidRPr="00AA1D8B">
        <w:rPr>
          <w:rFonts w:ascii="Helvetica" w:hAnsi="Helvetica" w:cs="Arial"/>
          <w:sz w:val="20"/>
          <w:lang w:val="lt-LT"/>
        </w:rPr>
        <w:t>kurio formulė yra</w:t>
      </w:r>
      <w:r w:rsidRPr="00AA1D8B">
        <w:rPr>
          <w:rFonts w:ascii="Helvetica" w:hAnsi="Helvetica" w:cs="Arial"/>
          <w:sz w:val="20"/>
          <w:lang w:val="lt-LT"/>
        </w:rPr>
        <w:t>:</w:t>
      </w:r>
    </w:p>
    <w:p w14:paraId="3F66CFD6" w14:textId="2942196E" w:rsidR="00BC016A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47EBFB24">
          <v:shape id="_x0000_i1028" type="#_x0000_t75" style="width:200.55pt;height:91.45pt">
            <v:imagedata r:id="rId9" o:title=""/>
          </v:shape>
        </w:pict>
      </w:r>
    </w:p>
    <w:p w14:paraId="479CBE39" w14:textId="2A1BEB14" w:rsidR="00BC016A" w:rsidRPr="00AA1D8B" w:rsidRDefault="00DC088E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="00BC016A" w:rsidRPr="00AA1D8B">
        <w:rPr>
          <w:rFonts w:ascii="Helvetica" w:hAnsi="Helvetica" w:cs="Arial"/>
          <w:sz w:val="20"/>
          <w:lang w:val="lt-LT"/>
        </w:rPr>
        <w:t>.</w:t>
      </w:r>
    </w:p>
    <w:p w14:paraId="7A484588" w14:textId="77777777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4758083" w14:textId="647A0517" w:rsidR="00BC016A" w:rsidRPr="00AA1D8B" w:rsidRDefault="00BC016A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8. </w:t>
      </w:r>
      <w:r w:rsidR="00AE0384" w:rsidRPr="00AA1D8B">
        <w:rPr>
          <w:rFonts w:ascii="Helvetica" w:hAnsi="Helvetica" w:cs="Arial"/>
          <w:sz w:val="20"/>
          <w:lang w:val="lt-LT"/>
        </w:rPr>
        <w:t>Junginys pagal 1 arba 2 punktą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C088E"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="009D79F0" w:rsidRPr="00AA1D8B">
        <w:rPr>
          <w:rFonts w:ascii="Helvetica" w:hAnsi="Helvetica" w:cs="Arial"/>
          <w:sz w:val="20"/>
          <w:lang w:val="lt-LT"/>
        </w:rPr>
        <w:t>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9D79F0" w:rsidRPr="00AA1D8B">
        <w:rPr>
          <w:rFonts w:ascii="Helvetica" w:hAnsi="Helvetica" w:cs="Arial"/>
          <w:sz w:val="20"/>
          <w:lang w:val="lt-LT"/>
        </w:rPr>
        <w:t>kur</w:t>
      </w:r>
      <w:r w:rsidRPr="00AA1D8B">
        <w:rPr>
          <w:rFonts w:ascii="Helvetica" w:hAnsi="Helvetica" w:cs="Arial"/>
          <w:sz w:val="20"/>
          <w:lang w:val="lt-LT"/>
        </w:rPr>
        <w:t xml:space="preserve"> n</w:t>
      </w:r>
      <w:r w:rsidR="00D2424D" w:rsidRPr="00AA1D8B">
        <w:rPr>
          <w:rFonts w:ascii="Helvetica" w:hAnsi="Helvetica" w:cs="Arial"/>
          <w:sz w:val="20"/>
          <w:lang w:val="lt-LT"/>
        </w:rPr>
        <w:t xml:space="preserve"> yra </w:t>
      </w:r>
      <w:r w:rsidRPr="00AA1D8B">
        <w:rPr>
          <w:rFonts w:ascii="Helvetica" w:hAnsi="Helvetica" w:cs="Arial"/>
          <w:sz w:val="20"/>
          <w:lang w:val="lt-LT"/>
        </w:rPr>
        <w:t xml:space="preserve">2, </w:t>
      </w:r>
      <w:r w:rsidR="009D79F0" w:rsidRPr="00AA1D8B">
        <w:rPr>
          <w:rFonts w:ascii="Helvetica" w:hAnsi="Helvetica" w:cs="Arial"/>
          <w:sz w:val="20"/>
          <w:lang w:val="lt-LT"/>
        </w:rPr>
        <w:t>vienas</w:t>
      </w:r>
      <w:r w:rsidRPr="00AA1D8B">
        <w:rPr>
          <w:rFonts w:ascii="Helvetica" w:hAnsi="Helvetica" w:cs="Arial"/>
          <w:sz w:val="20"/>
          <w:lang w:val="lt-LT"/>
        </w:rPr>
        <w:t xml:space="preserve">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1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yra fluoras</w:t>
      </w:r>
      <w:r w:rsidR="009D79F0" w:rsidRPr="00AA1D8B">
        <w:rPr>
          <w:rFonts w:ascii="Helvetica" w:hAnsi="Helvetica" w:cs="Arial"/>
          <w:sz w:val="20"/>
          <w:lang w:val="lt-LT"/>
        </w:rPr>
        <w:t>,</w:t>
      </w:r>
      <w:r w:rsidR="00D2424D" w:rsidRPr="00AA1D8B">
        <w:rPr>
          <w:rFonts w:ascii="Helvetica" w:hAnsi="Helvetica" w:cs="Arial"/>
          <w:sz w:val="20"/>
          <w:lang w:val="lt-LT"/>
        </w:rPr>
        <w:t xml:space="preserve"> ir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9D79F0" w:rsidRPr="00AA1D8B">
        <w:rPr>
          <w:rFonts w:ascii="Helvetica" w:hAnsi="Helvetica" w:cs="Arial"/>
          <w:sz w:val="20"/>
          <w:lang w:val="lt-LT"/>
        </w:rPr>
        <w:t>kitas gali būti pasirinktas iš grupės, susidedančios iš</w:t>
      </w:r>
      <w:r w:rsidRPr="00AA1D8B">
        <w:rPr>
          <w:rFonts w:ascii="Helvetica" w:hAnsi="Helvetica" w:cs="Arial"/>
          <w:sz w:val="20"/>
          <w:lang w:val="lt-LT"/>
        </w:rPr>
        <w:t xml:space="preserve"> fluoro, </w:t>
      </w:r>
      <w:r w:rsidR="00DC088E" w:rsidRPr="00AA1D8B">
        <w:rPr>
          <w:rFonts w:ascii="Helvetica" w:hAnsi="Helvetica" w:cs="Arial"/>
          <w:sz w:val="20"/>
          <w:lang w:val="lt-LT"/>
        </w:rPr>
        <w:t>pasirinktinai pakeisto</w:t>
      </w:r>
      <w:r w:rsidRPr="00AA1D8B">
        <w:rPr>
          <w:rFonts w:ascii="Helvetica" w:hAnsi="Helvetica" w:cs="Arial"/>
          <w:sz w:val="20"/>
          <w:lang w:val="lt-LT"/>
        </w:rPr>
        <w:t xml:space="preserve"> 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Pr="00AA1D8B">
        <w:rPr>
          <w:rFonts w:ascii="Helvetica" w:hAnsi="Helvetica" w:cs="Arial"/>
          <w:sz w:val="20"/>
          <w:lang w:val="lt-LT"/>
        </w:rPr>
        <w:t>-C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C088E" w:rsidRPr="00AA1D8B">
        <w:rPr>
          <w:rFonts w:ascii="Helvetica" w:hAnsi="Helvetica" w:cs="Arial"/>
          <w:sz w:val="20"/>
          <w:lang w:val="lt-LT"/>
        </w:rPr>
        <w:t>alkil</w:t>
      </w:r>
      <w:r w:rsidR="009D79F0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DC088E" w:rsidRPr="00AA1D8B">
        <w:rPr>
          <w:rFonts w:ascii="Helvetica" w:hAnsi="Helvetica" w:cs="Arial"/>
          <w:sz w:val="20"/>
          <w:lang w:val="lt-LT"/>
        </w:rPr>
        <w:t>pasirinktinai pakeisto</w:t>
      </w:r>
      <w:r w:rsidRPr="00AA1D8B">
        <w:rPr>
          <w:rFonts w:ascii="Helvetica" w:hAnsi="Helvetica" w:cs="Arial"/>
          <w:sz w:val="20"/>
          <w:lang w:val="lt-LT"/>
        </w:rPr>
        <w:t xml:space="preserve"> 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1-4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alk</w:t>
      </w:r>
      <w:r w:rsidR="00DC088E" w:rsidRPr="00AA1D8B">
        <w:rPr>
          <w:rFonts w:ascii="Helvetica" w:hAnsi="Helvetica" w:cs="Arial"/>
          <w:sz w:val="20"/>
          <w:lang w:val="lt-LT"/>
        </w:rPr>
        <w:t>oksi</w:t>
      </w:r>
      <w:r w:rsidR="009D79F0" w:rsidRPr="00AA1D8B">
        <w:rPr>
          <w:rFonts w:ascii="Helvetica" w:hAnsi="Helvetica" w:cs="Arial"/>
          <w:sz w:val="20"/>
          <w:lang w:val="lt-LT"/>
        </w:rPr>
        <w:t>lo</w:t>
      </w:r>
      <w:proofErr w:type="spellEnd"/>
      <w:r w:rsidR="00D2424D" w:rsidRPr="00AA1D8B">
        <w:rPr>
          <w:rFonts w:ascii="Helvetica" w:hAnsi="Helvetica" w:cs="Arial"/>
          <w:sz w:val="20"/>
          <w:lang w:val="lt-LT"/>
        </w:rPr>
        <w:t xml:space="preserve"> ir </w:t>
      </w:r>
      <w:r w:rsidR="00DC088E" w:rsidRPr="00AA1D8B">
        <w:rPr>
          <w:rFonts w:ascii="Helvetica" w:hAnsi="Helvetica" w:cs="Arial"/>
          <w:sz w:val="20"/>
          <w:lang w:val="lt-LT"/>
        </w:rPr>
        <w:t>pasirinktinai pakeisto</w:t>
      </w:r>
      <w:r w:rsidRPr="00AA1D8B">
        <w:rPr>
          <w:rFonts w:ascii="Helvetica" w:hAnsi="Helvetica" w:cs="Arial"/>
          <w:sz w:val="20"/>
          <w:lang w:val="lt-LT"/>
        </w:rPr>
        <w:t xml:space="preserve"> 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2</w:t>
      </w:r>
      <w:r w:rsidRPr="00AA1D8B">
        <w:rPr>
          <w:rFonts w:ascii="Helvetica" w:hAnsi="Helvetica" w:cs="Arial"/>
          <w:sz w:val="20"/>
          <w:lang w:val="lt-LT"/>
        </w:rPr>
        <w:t>-C</w:t>
      </w:r>
      <w:r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C088E" w:rsidRPr="00AA1D8B">
        <w:rPr>
          <w:rFonts w:ascii="Helvetica" w:hAnsi="Helvetica" w:cs="Arial"/>
          <w:sz w:val="20"/>
          <w:lang w:val="lt-LT"/>
        </w:rPr>
        <w:t>alkinil</w:t>
      </w:r>
      <w:r w:rsidR="009D79F0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Pr="00AA1D8B">
        <w:rPr>
          <w:rFonts w:ascii="Helvetica" w:hAnsi="Helvetica" w:cs="Arial"/>
          <w:sz w:val="20"/>
          <w:lang w:val="lt-LT"/>
        </w:rPr>
        <w:t>.</w:t>
      </w:r>
    </w:p>
    <w:p w14:paraId="3BA347D4" w14:textId="77777777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FBDC17" w14:textId="573319A2" w:rsidR="00BC016A" w:rsidRPr="00AA1D8B" w:rsidRDefault="00BC016A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9. </w:t>
      </w:r>
      <w:r w:rsidR="00AE0384" w:rsidRPr="00AA1D8B">
        <w:rPr>
          <w:rFonts w:ascii="Helvetica" w:hAnsi="Helvetica" w:cs="Arial"/>
          <w:sz w:val="20"/>
          <w:lang w:val="lt-LT"/>
        </w:rPr>
        <w:t>Junginys pagal 1 arba 2 punktą</w:t>
      </w:r>
      <w:r w:rsidR="009D79F0" w:rsidRPr="00AA1D8B">
        <w:rPr>
          <w:rFonts w:ascii="Helvetica" w:hAnsi="Helvetica" w:cs="Arial"/>
          <w:sz w:val="20"/>
          <w:lang w:val="lt-LT"/>
        </w:rPr>
        <w:t>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kur</w:t>
      </w:r>
      <w:r w:rsidRPr="00AA1D8B">
        <w:rPr>
          <w:rFonts w:ascii="Helvetica" w:hAnsi="Helvetica" w:cs="Arial"/>
          <w:sz w:val="20"/>
          <w:lang w:val="lt-LT"/>
        </w:rPr>
        <w:t xml:space="preserve"> n</w:t>
      </w:r>
      <w:r w:rsidR="00D2424D" w:rsidRPr="00AA1D8B">
        <w:rPr>
          <w:rFonts w:ascii="Helvetica" w:hAnsi="Helvetica" w:cs="Arial"/>
          <w:sz w:val="20"/>
          <w:lang w:val="lt-LT"/>
        </w:rPr>
        <w:t xml:space="preserve"> yra </w:t>
      </w:r>
      <w:r w:rsidRPr="00AA1D8B">
        <w:rPr>
          <w:rFonts w:ascii="Helvetica" w:hAnsi="Helvetica" w:cs="Arial"/>
          <w:sz w:val="20"/>
          <w:lang w:val="lt-LT"/>
        </w:rPr>
        <w:t>2,</w:t>
      </w:r>
      <w:r w:rsidR="009D79F0" w:rsidRPr="00AA1D8B">
        <w:rPr>
          <w:rFonts w:ascii="Helvetica" w:hAnsi="Helvetica" w:cs="Arial"/>
          <w:sz w:val="20"/>
          <w:lang w:val="lt-LT"/>
        </w:rPr>
        <w:t xml:space="preserve"> ir kurio formulė yra</w:t>
      </w:r>
      <w:r w:rsidRPr="00AA1D8B">
        <w:rPr>
          <w:rFonts w:ascii="Helvetica" w:hAnsi="Helvetica" w:cs="Arial"/>
          <w:sz w:val="20"/>
          <w:lang w:val="lt-LT"/>
        </w:rPr>
        <w:t>:</w:t>
      </w:r>
    </w:p>
    <w:p w14:paraId="6E2CF3DB" w14:textId="31B1E24D" w:rsidR="00BC016A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1CF3B3CB">
          <v:shape id="_x0000_i1029" type="#_x0000_t75" style="width:210.7pt;height:100.25pt">
            <v:imagedata r:id="rId10" o:title=""/>
          </v:shape>
        </w:pict>
      </w:r>
    </w:p>
    <w:p w14:paraId="298270AF" w14:textId="3A044B41" w:rsidR="00BC016A" w:rsidRPr="00AA1D8B" w:rsidRDefault="00D2424D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="00BC016A" w:rsidRPr="00AA1D8B">
        <w:rPr>
          <w:rFonts w:ascii="Helvetica" w:hAnsi="Helvetica" w:cs="Arial"/>
          <w:sz w:val="20"/>
          <w:lang w:val="lt-LT"/>
        </w:rPr>
        <w:t>.</w:t>
      </w:r>
    </w:p>
    <w:p w14:paraId="266880AF" w14:textId="77777777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82CBD48" w14:textId="02997135" w:rsidR="00BC016A" w:rsidRPr="00AA1D8B" w:rsidRDefault="00BC016A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10. </w:t>
      </w:r>
      <w:r w:rsidR="009D79F0" w:rsidRPr="00AA1D8B">
        <w:rPr>
          <w:rFonts w:ascii="Helvetica" w:hAnsi="Helvetica" w:cs="Arial"/>
          <w:sz w:val="20"/>
          <w:lang w:val="lt-LT"/>
        </w:rPr>
        <w:t>Junginys pagal 1 arba 2 punktą,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9D79F0" w:rsidRPr="00AA1D8B">
        <w:rPr>
          <w:rFonts w:ascii="Helvetica" w:hAnsi="Helvetica" w:cs="Arial"/>
          <w:sz w:val="20"/>
          <w:lang w:val="lt-LT"/>
        </w:rPr>
        <w:t>kurio formulė yra</w:t>
      </w:r>
      <w:r w:rsidRPr="00AA1D8B">
        <w:rPr>
          <w:rFonts w:ascii="Helvetica" w:hAnsi="Helvetica" w:cs="Arial"/>
          <w:sz w:val="20"/>
          <w:lang w:val="lt-LT"/>
        </w:rPr>
        <w:t>:</w:t>
      </w:r>
    </w:p>
    <w:p w14:paraId="382F3152" w14:textId="44C88B56" w:rsidR="00BC016A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3D6785AF">
          <v:shape id="_x0000_i1030" type="#_x0000_t75" style="width:239.4pt;height:119.25pt">
            <v:imagedata r:id="rId11" o:title=""/>
          </v:shape>
        </w:pict>
      </w:r>
    </w:p>
    <w:p w14:paraId="2B12DDE9" w14:textId="059171CD" w:rsidR="00BC016A" w:rsidRPr="00AA1D8B" w:rsidRDefault="00DC088E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lastRenderedPageBreak/>
        <w:t>arba farmaciniu požiūriu priimtina jo druska, kur</w:t>
      </w:r>
      <w:r w:rsidR="00BC016A" w:rsidRPr="00AA1D8B">
        <w:rPr>
          <w:rFonts w:ascii="Helvetica" w:hAnsi="Helvetica" w:cs="Arial"/>
          <w:sz w:val="20"/>
          <w:lang w:val="lt-LT"/>
        </w:rPr>
        <w:t xml:space="preserve"> R</w:t>
      </w:r>
      <w:r w:rsidR="00BC016A" w:rsidRPr="00AA1D8B">
        <w:rPr>
          <w:rFonts w:ascii="Helvetica" w:hAnsi="Helvetica" w:cs="Arial"/>
          <w:sz w:val="20"/>
          <w:vertAlign w:val="superscript"/>
          <w:lang w:val="lt-LT"/>
        </w:rPr>
        <w:t>1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r w:rsidR="009D79F0" w:rsidRPr="00AA1D8B">
        <w:rPr>
          <w:rFonts w:ascii="Helvetica" w:hAnsi="Helvetica" w:cs="Arial"/>
          <w:sz w:val="20"/>
          <w:lang w:val="lt-LT"/>
        </w:rPr>
        <w:t>gali būti pasirinktas iš grupės, susidedančios iš</w:t>
      </w:r>
      <w:r w:rsidR="00BC016A" w:rsidRPr="00AA1D8B">
        <w:rPr>
          <w:rFonts w:ascii="Helvetica" w:hAnsi="Helvetica" w:cs="Arial"/>
          <w:sz w:val="20"/>
          <w:lang w:val="lt-LT"/>
        </w:rPr>
        <w:t xml:space="preserve"> fluoro, </w:t>
      </w:r>
      <w:r w:rsidRPr="00AA1D8B">
        <w:rPr>
          <w:rFonts w:ascii="Helvetica" w:hAnsi="Helvetica" w:cs="Arial"/>
          <w:sz w:val="20"/>
          <w:lang w:val="lt-LT"/>
        </w:rPr>
        <w:t>pasirinktinai pakeisto</w:t>
      </w:r>
      <w:r w:rsidR="00BC016A" w:rsidRPr="00AA1D8B">
        <w:rPr>
          <w:rFonts w:ascii="Helvetica" w:hAnsi="Helvetica" w:cs="Arial"/>
          <w:sz w:val="20"/>
          <w:lang w:val="lt-LT"/>
        </w:rPr>
        <w:t xml:space="preserve"> 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="00BC016A" w:rsidRPr="00AA1D8B">
        <w:rPr>
          <w:rFonts w:ascii="Helvetica" w:hAnsi="Helvetica" w:cs="Arial"/>
          <w:sz w:val="20"/>
          <w:lang w:val="lt-LT"/>
        </w:rPr>
        <w:t>-C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r w:rsidRPr="00AA1D8B">
        <w:rPr>
          <w:rFonts w:ascii="Helvetica" w:hAnsi="Helvetica" w:cs="Arial"/>
          <w:sz w:val="20"/>
          <w:lang w:val="lt-LT"/>
        </w:rPr>
        <w:t>alkil</w:t>
      </w:r>
      <w:r w:rsidR="009D79F0" w:rsidRPr="00AA1D8B">
        <w:rPr>
          <w:rFonts w:ascii="Helvetica" w:hAnsi="Helvetica" w:cs="Arial"/>
          <w:sz w:val="20"/>
          <w:lang w:val="lt-LT"/>
        </w:rPr>
        <w:t>o</w:t>
      </w:r>
      <w:r w:rsidR="00BC016A" w:rsidRPr="00AA1D8B">
        <w:rPr>
          <w:rFonts w:ascii="Helvetica" w:hAnsi="Helvetica" w:cs="Arial"/>
          <w:sz w:val="20"/>
          <w:lang w:val="lt-LT"/>
        </w:rPr>
        <w:t xml:space="preserve">, </w:t>
      </w:r>
      <w:r w:rsidRPr="00AA1D8B">
        <w:rPr>
          <w:rFonts w:ascii="Helvetica" w:hAnsi="Helvetica" w:cs="Arial"/>
          <w:sz w:val="20"/>
          <w:lang w:val="lt-LT"/>
        </w:rPr>
        <w:t>pasirinktinai pakeisto</w:t>
      </w:r>
      <w:r w:rsidR="00BC016A" w:rsidRPr="00AA1D8B">
        <w:rPr>
          <w:rFonts w:ascii="Helvetica" w:hAnsi="Helvetica" w:cs="Arial"/>
          <w:sz w:val="20"/>
          <w:lang w:val="lt-LT"/>
        </w:rPr>
        <w:t xml:space="preserve"> 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1</w:t>
      </w:r>
      <w:r w:rsidR="00BC016A" w:rsidRPr="00AA1D8B">
        <w:rPr>
          <w:rFonts w:ascii="Helvetica" w:hAnsi="Helvetica" w:cs="Arial"/>
          <w:sz w:val="20"/>
          <w:lang w:val="lt-LT"/>
        </w:rPr>
        <w:t>-C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C016A" w:rsidRPr="00AA1D8B">
        <w:rPr>
          <w:rFonts w:ascii="Helvetica" w:hAnsi="Helvetica" w:cs="Arial"/>
          <w:sz w:val="20"/>
          <w:lang w:val="lt-LT"/>
        </w:rPr>
        <w:t>alk</w:t>
      </w:r>
      <w:r w:rsidRPr="00AA1D8B">
        <w:rPr>
          <w:rFonts w:ascii="Helvetica" w:hAnsi="Helvetica" w:cs="Arial"/>
          <w:sz w:val="20"/>
          <w:lang w:val="lt-LT"/>
        </w:rPr>
        <w:t>oksi</w:t>
      </w:r>
      <w:r w:rsidR="009D79F0" w:rsidRPr="00AA1D8B">
        <w:rPr>
          <w:rFonts w:ascii="Helvetica" w:hAnsi="Helvetica" w:cs="Arial"/>
          <w:sz w:val="20"/>
          <w:lang w:val="lt-LT"/>
        </w:rPr>
        <w:t>lo</w:t>
      </w:r>
      <w:proofErr w:type="spellEnd"/>
      <w:r w:rsidR="00D2424D" w:rsidRPr="00AA1D8B">
        <w:rPr>
          <w:rFonts w:ascii="Helvetica" w:hAnsi="Helvetica" w:cs="Arial"/>
          <w:sz w:val="20"/>
          <w:lang w:val="lt-LT"/>
        </w:rPr>
        <w:t xml:space="preserve"> ir </w:t>
      </w:r>
      <w:r w:rsidRPr="00AA1D8B">
        <w:rPr>
          <w:rFonts w:ascii="Helvetica" w:hAnsi="Helvetica" w:cs="Arial"/>
          <w:sz w:val="20"/>
          <w:lang w:val="lt-LT"/>
        </w:rPr>
        <w:t>pasirinktinai pakeisto</w:t>
      </w:r>
      <w:r w:rsidR="00BC016A" w:rsidRPr="00AA1D8B">
        <w:rPr>
          <w:rFonts w:ascii="Helvetica" w:hAnsi="Helvetica" w:cs="Arial"/>
          <w:sz w:val="20"/>
          <w:lang w:val="lt-LT"/>
        </w:rPr>
        <w:t xml:space="preserve"> 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2</w:t>
      </w:r>
      <w:r w:rsidR="00BC016A" w:rsidRPr="00AA1D8B">
        <w:rPr>
          <w:rFonts w:ascii="Helvetica" w:hAnsi="Helvetica" w:cs="Arial"/>
          <w:sz w:val="20"/>
          <w:lang w:val="lt-LT"/>
        </w:rPr>
        <w:t>-C</w:t>
      </w:r>
      <w:r w:rsidR="00BC016A" w:rsidRPr="00AA1D8B">
        <w:rPr>
          <w:rFonts w:ascii="Helvetica" w:hAnsi="Helvetica" w:cs="Arial"/>
          <w:sz w:val="20"/>
          <w:vertAlign w:val="subscript"/>
          <w:lang w:val="lt-LT"/>
        </w:rPr>
        <w:t>4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alkinil</w:t>
      </w:r>
      <w:r w:rsidR="009D79F0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="00BC016A" w:rsidRPr="00AA1D8B">
        <w:rPr>
          <w:rFonts w:ascii="Helvetica" w:hAnsi="Helvetica" w:cs="Arial"/>
          <w:sz w:val="20"/>
          <w:lang w:val="lt-LT"/>
        </w:rPr>
        <w:t>.</w:t>
      </w:r>
    </w:p>
    <w:p w14:paraId="0D44C7B9" w14:textId="77777777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D7F31D" w14:textId="3084649D" w:rsidR="00BC016A" w:rsidRPr="00AA1D8B" w:rsidRDefault="00BC016A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11. </w:t>
      </w:r>
      <w:r w:rsidR="00807F20" w:rsidRPr="00AA1D8B">
        <w:rPr>
          <w:rFonts w:ascii="Helvetica" w:hAnsi="Helvetica" w:cs="Arial"/>
          <w:sz w:val="20"/>
          <w:lang w:val="lt-LT"/>
        </w:rPr>
        <w:t>Junginys pagal bet kurį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AE0384" w:rsidRPr="00AA1D8B">
        <w:rPr>
          <w:rFonts w:ascii="Helvetica" w:hAnsi="Helvetica" w:cs="Arial"/>
          <w:sz w:val="20"/>
          <w:lang w:val="lt-LT"/>
        </w:rPr>
        <w:t>vien</w:t>
      </w:r>
      <w:r w:rsidR="00807F20" w:rsidRPr="00AA1D8B">
        <w:rPr>
          <w:rFonts w:ascii="Helvetica" w:hAnsi="Helvetica" w:cs="Arial"/>
          <w:sz w:val="20"/>
          <w:lang w:val="lt-LT"/>
        </w:rPr>
        <w:t>ą</w:t>
      </w:r>
      <w:r w:rsidR="00AE0384" w:rsidRPr="00AA1D8B">
        <w:rPr>
          <w:rFonts w:ascii="Helvetica" w:hAnsi="Helvetica" w:cs="Arial"/>
          <w:sz w:val="20"/>
          <w:lang w:val="lt-LT"/>
        </w:rPr>
        <w:t xml:space="preserve"> iš</w:t>
      </w:r>
      <w:r w:rsidRPr="00AA1D8B">
        <w:rPr>
          <w:rFonts w:ascii="Helvetica" w:hAnsi="Helvetica" w:cs="Arial"/>
          <w:sz w:val="20"/>
          <w:lang w:val="lt-LT"/>
        </w:rPr>
        <w:t xml:space="preserve"> 6</w:t>
      </w:r>
      <w:r w:rsidR="00807F20" w:rsidRPr="00AA1D8B">
        <w:rPr>
          <w:rFonts w:ascii="Helvetica" w:hAnsi="Helvetica" w:cs="Arial"/>
          <w:sz w:val="20"/>
          <w:lang w:val="lt-LT"/>
        </w:rPr>
        <w:t xml:space="preserve"> arba</w:t>
      </w:r>
      <w:r w:rsidRPr="00AA1D8B">
        <w:rPr>
          <w:rFonts w:ascii="Helvetica" w:hAnsi="Helvetica" w:cs="Arial"/>
          <w:sz w:val="20"/>
          <w:lang w:val="lt-LT"/>
        </w:rPr>
        <w:t xml:space="preserve"> 10</w:t>
      </w:r>
      <w:r w:rsidR="00807F20" w:rsidRPr="00AA1D8B">
        <w:rPr>
          <w:rFonts w:ascii="Helvetica" w:hAnsi="Helvetica" w:cs="Arial"/>
          <w:sz w:val="20"/>
          <w:lang w:val="lt-LT"/>
        </w:rPr>
        <w:t xml:space="preserve"> punktų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D2424D" w:rsidRPr="00AA1D8B">
        <w:rPr>
          <w:rFonts w:ascii="Helvetica" w:hAnsi="Helvetica" w:cs="Arial"/>
          <w:sz w:val="20"/>
          <w:lang w:val="lt-LT"/>
        </w:rPr>
        <w:t>kur</w:t>
      </w:r>
      <w:r w:rsidRPr="00AA1D8B">
        <w:rPr>
          <w:rFonts w:ascii="Helvetica" w:hAnsi="Helvetica" w:cs="Arial"/>
          <w:sz w:val="20"/>
          <w:lang w:val="lt-LT"/>
        </w:rPr>
        <w:t xml:space="preserve">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1</w:t>
      </w:r>
      <w:r w:rsidR="00D2424D" w:rsidRPr="00AA1D8B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807F20" w:rsidRPr="00AA1D8B">
        <w:rPr>
          <w:rFonts w:ascii="Helvetica" w:hAnsi="Helvetica" w:cs="Arial"/>
          <w:sz w:val="20"/>
          <w:lang w:val="lt-LT"/>
        </w:rPr>
        <w:t>hidro</w:t>
      </w:r>
      <w:r w:rsidR="00DC088E" w:rsidRPr="00AA1D8B">
        <w:rPr>
          <w:rFonts w:ascii="Helvetica" w:hAnsi="Helvetica" w:cs="Arial"/>
          <w:sz w:val="20"/>
          <w:lang w:val="lt-LT"/>
        </w:rPr>
        <w:t>ksialkil</w:t>
      </w:r>
      <w:r w:rsidR="00807F20" w:rsidRPr="00AA1D8B">
        <w:rPr>
          <w:rFonts w:ascii="Helvetica" w:hAnsi="Helvetica" w:cs="Arial"/>
          <w:sz w:val="20"/>
          <w:lang w:val="lt-LT"/>
        </w:rPr>
        <w:t>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; </w:t>
      </w:r>
      <w:r w:rsidR="00807F20" w:rsidRPr="00AA1D8B">
        <w:rPr>
          <w:rFonts w:ascii="Helvetica" w:hAnsi="Helvetica" w:cs="Arial"/>
          <w:sz w:val="20"/>
          <w:lang w:val="lt-LT"/>
        </w:rPr>
        <w:t>pageidautina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kur</w:t>
      </w:r>
      <w:r w:rsidRPr="00AA1D8B">
        <w:rPr>
          <w:rFonts w:ascii="Helvetica" w:hAnsi="Helvetica" w:cs="Arial"/>
          <w:sz w:val="20"/>
          <w:lang w:val="lt-LT"/>
        </w:rPr>
        <w:t xml:space="preserve">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1</w:t>
      </w:r>
      <w:r w:rsidR="00D2424D" w:rsidRPr="00AA1D8B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807F20" w:rsidRPr="00AA1D8B">
        <w:rPr>
          <w:rFonts w:ascii="Helvetica" w:hAnsi="Helvetica" w:cs="Arial"/>
          <w:sz w:val="20"/>
          <w:lang w:val="lt-LT"/>
        </w:rPr>
        <w:t>hidro</w:t>
      </w:r>
      <w:r w:rsidR="00DC088E" w:rsidRPr="00AA1D8B">
        <w:rPr>
          <w:rFonts w:ascii="Helvetica" w:hAnsi="Helvetica" w:cs="Arial"/>
          <w:sz w:val="20"/>
          <w:lang w:val="lt-LT"/>
        </w:rPr>
        <w:t>ksi</w:t>
      </w:r>
      <w:r w:rsidRPr="00AA1D8B">
        <w:rPr>
          <w:rFonts w:ascii="Helvetica" w:hAnsi="Helvetica" w:cs="Arial"/>
          <w:sz w:val="20"/>
          <w:lang w:val="lt-LT"/>
        </w:rPr>
        <w:t>m</w:t>
      </w:r>
      <w:r w:rsidR="00807F20" w:rsidRPr="00AA1D8B">
        <w:rPr>
          <w:rFonts w:ascii="Helvetica" w:hAnsi="Helvetica" w:cs="Arial"/>
          <w:sz w:val="20"/>
          <w:lang w:val="lt-LT"/>
        </w:rPr>
        <w:t>etilas</w:t>
      </w:r>
      <w:proofErr w:type="spellEnd"/>
      <w:r w:rsidRPr="00AA1D8B">
        <w:rPr>
          <w:rFonts w:ascii="Helvetica" w:hAnsi="Helvetica" w:cs="Arial"/>
          <w:sz w:val="20"/>
          <w:lang w:val="lt-LT"/>
        </w:rPr>
        <w:t>.</w:t>
      </w:r>
    </w:p>
    <w:p w14:paraId="25FFCCC5" w14:textId="77777777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1E15B9" w14:textId="1DD0D3C7" w:rsidR="00BC016A" w:rsidRPr="00AA1D8B" w:rsidRDefault="00BC016A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12. </w:t>
      </w:r>
      <w:r w:rsidR="00807F20" w:rsidRPr="00AA1D8B">
        <w:rPr>
          <w:rFonts w:ascii="Helvetica" w:hAnsi="Helvetica" w:cs="Arial"/>
          <w:sz w:val="20"/>
          <w:lang w:val="lt-LT"/>
        </w:rPr>
        <w:t>Junginys 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1-4, 8</w:t>
      </w:r>
      <w:r w:rsidR="00807F20" w:rsidRPr="00AA1D8B">
        <w:rPr>
          <w:rFonts w:ascii="Helvetica" w:hAnsi="Helvetica" w:cs="Arial"/>
          <w:sz w:val="20"/>
          <w:lang w:val="lt-LT"/>
        </w:rPr>
        <w:t xml:space="preserve"> arba</w:t>
      </w:r>
      <w:r w:rsidRPr="00AA1D8B">
        <w:rPr>
          <w:rFonts w:ascii="Helvetica" w:hAnsi="Helvetica" w:cs="Arial"/>
          <w:sz w:val="20"/>
          <w:lang w:val="lt-LT"/>
        </w:rPr>
        <w:t xml:space="preserve"> 9</w:t>
      </w:r>
      <w:r w:rsidR="00807F20" w:rsidRPr="00AA1D8B">
        <w:rPr>
          <w:rFonts w:ascii="Helvetica" w:hAnsi="Helvetica" w:cs="Arial"/>
          <w:sz w:val="20"/>
          <w:lang w:val="lt-LT"/>
        </w:rPr>
        <w:t xml:space="preserve"> punktų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D2424D" w:rsidRPr="00AA1D8B">
        <w:rPr>
          <w:rFonts w:ascii="Helvetica" w:hAnsi="Helvetica" w:cs="Arial"/>
          <w:sz w:val="20"/>
          <w:lang w:val="lt-LT"/>
        </w:rPr>
        <w:t>kur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807F20" w:rsidRPr="00AA1D8B">
        <w:rPr>
          <w:rFonts w:ascii="Helvetica" w:hAnsi="Helvetica" w:cs="Arial"/>
          <w:sz w:val="20"/>
          <w:lang w:val="lt-LT"/>
        </w:rPr>
        <w:t>vienas</w:t>
      </w:r>
      <w:r w:rsidRPr="00AA1D8B">
        <w:rPr>
          <w:rFonts w:ascii="Helvetica" w:hAnsi="Helvetica" w:cs="Arial"/>
          <w:sz w:val="20"/>
          <w:lang w:val="lt-LT"/>
        </w:rPr>
        <w:t xml:space="preserve">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1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yra fluoras</w:t>
      </w:r>
      <w:r w:rsidR="00807F20" w:rsidRPr="00AA1D8B">
        <w:rPr>
          <w:rFonts w:ascii="Helvetica" w:hAnsi="Helvetica" w:cs="Arial"/>
          <w:sz w:val="20"/>
          <w:lang w:val="lt-LT"/>
        </w:rPr>
        <w:t>,</w:t>
      </w:r>
      <w:r w:rsidR="00D2424D" w:rsidRPr="00AA1D8B">
        <w:rPr>
          <w:rFonts w:ascii="Helvetica" w:hAnsi="Helvetica" w:cs="Arial"/>
          <w:sz w:val="20"/>
          <w:lang w:val="lt-LT"/>
        </w:rPr>
        <w:t xml:space="preserve"> ir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807F20" w:rsidRPr="00AA1D8B">
        <w:rPr>
          <w:rFonts w:ascii="Helvetica" w:hAnsi="Helvetica" w:cs="Arial"/>
          <w:sz w:val="20"/>
          <w:lang w:val="lt-LT"/>
        </w:rPr>
        <w:t>kitas</w:t>
      </w:r>
      <w:r w:rsidRPr="00AA1D8B">
        <w:rPr>
          <w:rFonts w:ascii="Helvetica" w:hAnsi="Helvetica" w:cs="Arial"/>
          <w:sz w:val="20"/>
          <w:lang w:val="lt-LT"/>
        </w:rPr>
        <w:t xml:space="preserve">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1</w:t>
      </w:r>
      <w:r w:rsidR="00D2424D" w:rsidRPr="00AA1D8B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807F20" w:rsidRPr="00AA1D8B">
        <w:rPr>
          <w:rFonts w:ascii="Helvetica" w:hAnsi="Helvetica" w:cs="Arial"/>
          <w:sz w:val="20"/>
          <w:lang w:val="lt-LT"/>
        </w:rPr>
        <w:t>hidro</w:t>
      </w:r>
      <w:r w:rsidR="00DC088E" w:rsidRPr="00AA1D8B">
        <w:rPr>
          <w:rFonts w:ascii="Helvetica" w:hAnsi="Helvetica" w:cs="Arial"/>
          <w:sz w:val="20"/>
          <w:lang w:val="lt-LT"/>
        </w:rPr>
        <w:t>ksialkil</w:t>
      </w:r>
      <w:r w:rsidR="00807F20" w:rsidRPr="00AA1D8B">
        <w:rPr>
          <w:rFonts w:ascii="Helvetica" w:hAnsi="Helvetica" w:cs="Arial"/>
          <w:sz w:val="20"/>
          <w:lang w:val="lt-LT"/>
        </w:rPr>
        <w:t>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; </w:t>
      </w:r>
      <w:r w:rsidR="00807F20" w:rsidRPr="00AA1D8B">
        <w:rPr>
          <w:rFonts w:ascii="Helvetica" w:hAnsi="Helvetica" w:cs="Arial"/>
          <w:sz w:val="20"/>
          <w:lang w:val="lt-LT"/>
        </w:rPr>
        <w:t>pageidautina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kur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057703" w:rsidRPr="00AA1D8B">
        <w:rPr>
          <w:rFonts w:ascii="Helvetica" w:hAnsi="Helvetica" w:cs="Arial"/>
          <w:sz w:val="20"/>
          <w:lang w:val="lt-LT"/>
        </w:rPr>
        <w:t xml:space="preserve">vienas </w:t>
      </w:r>
      <w:r w:rsidRPr="00AA1D8B">
        <w:rPr>
          <w:rFonts w:ascii="Helvetica" w:hAnsi="Helvetica" w:cs="Arial"/>
          <w:sz w:val="20"/>
          <w:lang w:val="lt-LT"/>
        </w:rPr>
        <w:t>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1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2424D" w:rsidRPr="00AA1D8B">
        <w:rPr>
          <w:rFonts w:ascii="Helvetica" w:hAnsi="Helvetica" w:cs="Arial"/>
          <w:sz w:val="20"/>
          <w:lang w:val="lt-LT"/>
        </w:rPr>
        <w:t>yra fluoras</w:t>
      </w:r>
      <w:r w:rsidR="00057703" w:rsidRPr="00AA1D8B">
        <w:rPr>
          <w:rFonts w:ascii="Helvetica" w:hAnsi="Helvetica" w:cs="Arial"/>
          <w:sz w:val="20"/>
          <w:lang w:val="lt-LT"/>
        </w:rPr>
        <w:t>,</w:t>
      </w:r>
      <w:r w:rsidR="00D2424D" w:rsidRPr="00AA1D8B">
        <w:rPr>
          <w:rFonts w:ascii="Helvetica" w:hAnsi="Helvetica" w:cs="Arial"/>
          <w:sz w:val="20"/>
          <w:lang w:val="lt-LT"/>
        </w:rPr>
        <w:t xml:space="preserve"> ir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057703" w:rsidRPr="00AA1D8B">
        <w:rPr>
          <w:rFonts w:ascii="Helvetica" w:hAnsi="Helvetica" w:cs="Arial"/>
          <w:sz w:val="20"/>
          <w:lang w:val="lt-LT"/>
        </w:rPr>
        <w:t>kitas</w:t>
      </w:r>
      <w:r w:rsidRPr="00AA1D8B">
        <w:rPr>
          <w:rFonts w:ascii="Helvetica" w:hAnsi="Helvetica" w:cs="Arial"/>
          <w:sz w:val="20"/>
          <w:lang w:val="lt-LT"/>
        </w:rPr>
        <w:t xml:space="preserve"> R</w:t>
      </w:r>
      <w:r w:rsidRPr="00AA1D8B">
        <w:rPr>
          <w:rFonts w:ascii="Helvetica" w:hAnsi="Helvetica" w:cs="Arial"/>
          <w:sz w:val="20"/>
          <w:vertAlign w:val="superscript"/>
          <w:lang w:val="lt-LT"/>
        </w:rPr>
        <w:t>1</w:t>
      </w:r>
      <w:r w:rsidR="00D2424D" w:rsidRPr="00AA1D8B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807F20" w:rsidRPr="00AA1D8B">
        <w:rPr>
          <w:rFonts w:ascii="Helvetica" w:hAnsi="Helvetica" w:cs="Arial"/>
          <w:sz w:val="20"/>
          <w:lang w:val="lt-LT"/>
        </w:rPr>
        <w:t>hidro</w:t>
      </w:r>
      <w:r w:rsidR="00DC088E" w:rsidRPr="00AA1D8B">
        <w:rPr>
          <w:rFonts w:ascii="Helvetica" w:hAnsi="Helvetica" w:cs="Arial"/>
          <w:sz w:val="20"/>
          <w:lang w:val="lt-LT"/>
        </w:rPr>
        <w:t>ksi</w:t>
      </w:r>
      <w:r w:rsidRPr="00AA1D8B">
        <w:rPr>
          <w:rFonts w:ascii="Helvetica" w:hAnsi="Helvetica" w:cs="Arial"/>
          <w:sz w:val="20"/>
          <w:lang w:val="lt-LT"/>
        </w:rPr>
        <w:t>m</w:t>
      </w:r>
      <w:r w:rsidR="00807F20" w:rsidRPr="00AA1D8B">
        <w:rPr>
          <w:rFonts w:ascii="Helvetica" w:hAnsi="Helvetica" w:cs="Arial"/>
          <w:sz w:val="20"/>
          <w:lang w:val="lt-LT"/>
        </w:rPr>
        <w:t>etil</w:t>
      </w:r>
      <w:r w:rsidR="00057703" w:rsidRPr="00AA1D8B">
        <w:rPr>
          <w:rFonts w:ascii="Helvetica" w:hAnsi="Helvetica" w:cs="Arial"/>
          <w:sz w:val="20"/>
          <w:lang w:val="lt-LT"/>
        </w:rPr>
        <w:t>as</w:t>
      </w:r>
      <w:proofErr w:type="spellEnd"/>
      <w:r w:rsidRPr="00AA1D8B">
        <w:rPr>
          <w:rFonts w:ascii="Helvetica" w:hAnsi="Helvetica" w:cs="Arial"/>
          <w:sz w:val="20"/>
          <w:lang w:val="lt-LT"/>
        </w:rPr>
        <w:t>.</w:t>
      </w:r>
    </w:p>
    <w:p w14:paraId="46A40296" w14:textId="77777777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2C603A2" w14:textId="32CC65C7" w:rsidR="00BC016A" w:rsidRPr="00AA1D8B" w:rsidRDefault="00BC016A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13. </w:t>
      </w:r>
      <w:r w:rsidR="00AE0384" w:rsidRPr="00AA1D8B">
        <w:rPr>
          <w:rFonts w:ascii="Helvetica" w:hAnsi="Helvetica" w:cs="Arial"/>
          <w:sz w:val="20"/>
          <w:lang w:val="lt-LT"/>
        </w:rPr>
        <w:t>Junginys pagal 1 arba 2 punktą</w:t>
      </w:r>
      <w:r w:rsidR="00057703" w:rsidRPr="00AA1D8B">
        <w:rPr>
          <w:rFonts w:ascii="Helvetica" w:hAnsi="Helvetica" w:cs="Arial"/>
          <w:sz w:val="20"/>
          <w:lang w:val="lt-LT"/>
        </w:rPr>
        <w:t>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057703" w:rsidRPr="00AA1D8B">
        <w:rPr>
          <w:rFonts w:ascii="Helvetica" w:hAnsi="Helvetica" w:cs="Arial"/>
          <w:sz w:val="20"/>
          <w:lang w:val="lt-LT"/>
        </w:rPr>
        <w:t>pasirinktas iš grupės, susidedančios</w:t>
      </w:r>
      <w:r w:rsidRPr="00AA1D8B">
        <w:rPr>
          <w:rFonts w:ascii="Helvetica" w:hAnsi="Helvetica" w:cs="Arial"/>
          <w:sz w:val="20"/>
          <w:lang w:val="lt-LT"/>
        </w:rPr>
        <w:t>:</w:t>
      </w:r>
    </w:p>
    <w:p w14:paraId="11400412" w14:textId="4A398D8A" w:rsidR="00BC016A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116746C9">
          <v:shape id="_x0000_i1031" type="#_x0000_t75" style="width:380.3pt;height:80.85pt">
            <v:imagedata r:id="rId12" o:title=""/>
          </v:shape>
        </w:pict>
      </w:r>
    </w:p>
    <w:p w14:paraId="3AD5999B" w14:textId="39CDC832" w:rsidR="00BC016A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726FDEFD">
          <v:shape id="_x0000_i1032" type="#_x0000_t75" style="width:385.6pt;height:83.5pt">
            <v:imagedata r:id="rId13" o:title=""/>
          </v:shape>
        </w:pict>
      </w:r>
    </w:p>
    <w:p w14:paraId="0F867E27" w14:textId="0C6AF691" w:rsidR="00BC016A" w:rsidRPr="00AA1D8B" w:rsidRDefault="00057703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 farmaciniu požiūriu priimtina druska</w:t>
      </w:r>
      <w:r w:rsidR="00BC016A" w:rsidRPr="00AA1D8B">
        <w:rPr>
          <w:rFonts w:ascii="Helvetica" w:hAnsi="Helvetica" w:cs="Arial"/>
          <w:sz w:val="20"/>
          <w:lang w:val="lt-LT"/>
        </w:rPr>
        <w:t xml:space="preserve"> </w:t>
      </w:r>
      <w:r w:rsidRPr="00AA1D8B">
        <w:rPr>
          <w:rFonts w:ascii="Helvetica" w:hAnsi="Helvetica" w:cs="Arial"/>
          <w:sz w:val="20"/>
          <w:lang w:val="lt-LT"/>
        </w:rPr>
        <w:t>bet kurio iš pirmiau išvardytų</w:t>
      </w:r>
      <w:r w:rsidR="00BC016A" w:rsidRPr="00AA1D8B">
        <w:rPr>
          <w:rFonts w:ascii="Helvetica" w:hAnsi="Helvetica" w:cs="Arial"/>
          <w:sz w:val="20"/>
          <w:lang w:val="lt-LT"/>
        </w:rPr>
        <w:t>.</w:t>
      </w:r>
    </w:p>
    <w:p w14:paraId="169817CB" w14:textId="77777777" w:rsidR="00BC016A" w:rsidRPr="00AA1D8B" w:rsidRDefault="00BC01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6C59A99" w14:textId="5BA4E0B2" w:rsidR="00BC016A" w:rsidRPr="00AA1D8B" w:rsidRDefault="00BC016A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14. </w:t>
      </w:r>
      <w:r w:rsidR="00AE0384" w:rsidRPr="00AA1D8B">
        <w:rPr>
          <w:rFonts w:ascii="Helvetica" w:hAnsi="Helvetica" w:cs="Arial"/>
          <w:sz w:val="20"/>
          <w:lang w:val="lt-LT"/>
        </w:rPr>
        <w:t xml:space="preserve">Junginys pagal 1 arba 2 </w:t>
      </w:r>
      <w:r w:rsidR="00D2424D" w:rsidRPr="00AA1D8B">
        <w:rPr>
          <w:rFonts w:ascii="Helvetica" w:hAnsi="Helvetica" w:cs="Arial"/>
          <w:sz w:val="20"/>
          <w:lang w:val="lt-LT"/>
        </w:rPr>
        <w:t>punktą, kurio formulė yra</w:t>
      </w:r>
      <w:r w:rsidRPr="00AA1D8B">
        <w:rPr>
          <w:rFonts w:ascii="Helvetica" w:hAnsi="Helvetica" w:cs="Arial"/>
          <w:sz w:val="20"/>
          <w:lang w:val="lt-LT"/>
        </w:rPr>
        <w:t>:</w:t>
      </w:r>
    </w:p>
    <w:p w14:paraId="5F958EFC" w14:textId="12E44718" w:rsidR="00BC016A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1DE70D59">
          <v:shape id="_x0000_i1033" type="#_x0000_t75" style="width:328.2pt;height:85.7pt">
            <v:imagedata r:id="rId14" o:title=""/>
          </v:shape>
        </w:pict>
      </w:r>
    </w:p>
    <w:p w14:paraId="5B3403B3" w14:textId="0C6628E7" w:rsidR="00BC016A" w:rsidRPr="00AA1D8B" w:rsidRDefault="00DC088E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="00D2424D" w:rsidRPr="00AA1D8B">
        <w:rPr>
          <w:rFonts w:ascii="Helvetica" w:hAnsi="Helvetica" w:cs="Arial"/>
          <w:sz w:val="20"/>
          <w:lang w:val="lt-LT"/>
        </w:rPr>
        <w:t>; arba</w:t>
      </w:r>
    </w:p>
    <w:p w14:paraId="7B52F785" w14:textId="5661D03E" w:rsidR="00BC016A" w:rsidRPr="00AA1D8B" w:rsidRDefault="00057703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j</w:t>
      </w:r>
      <w:r w:rsidR="00AE0384" w:rsidRPr="00AA1D8B">
        <w:rPr>
          <w:rFonts w:ascii="Helvetica" w:hAnsi="Helvetica" w:cs="Arial"/>
          <w:sz w:val="20"/>
          <w:lang w:val="lt-LT"/>
        </w:rPr>
        <w:t xml:space="preserve">unginys pagal 1 arba 2 </w:t>
      </w:r>
      <w:r w:rsidR="00D2424D" w:rsidRPr="00AA1D8B">
        <w:rPr>
          <w:rFonts w:ascii="Helvetica" w:hAnsi="Helvetica" w:cs="Arial"/>
          <w:sz w:val="20"/>
          <w:lang w:val="lt-LT"/>
        </w:rPr>
        <w:t>punktą, kurio formulė yra</w:t>
      </w:r>
      <w:r w:rsidR="00BC016A" w:rsidRPr="00AA1D8B">
        <w:rPr>
          <w:rFonts w:ascii="Helvetica" w:hAnsi="Helvetica" w:cs="Arial"/>
          <w:sz w:val="20"/>
          <w:lang w:val="lt-LT"/>
        </w:rPr>
        <w:t>:</w:t>
      </w:r>
    </w:p>
    <w:p w14:paraId="1069854E" w14:textId="206499DC" w:rsidR="00BC016A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4AB24199">
          <v:shape id="_x0000_i1034" type="#_x0000_t75" style="width:356pt;height:83.95pt">
            <v:imagedata r:id="rId15" o:title=""/>
          </v:shape>
        </w:pict>
      </w:r>
    </w:p>
    <w:p w14:paraId="413726B1" w14:textId="00F02ACA" w:rsidR="00BC016A" w:rsidRPr="00AA1D8B" w:rsidRDefault="00DC088E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="00D2424D" w:rsidRPr="00AA1D8B">
        <w:rPr>
          <w:rFonts w:ascii="Helvetica" w:hAnsi="Helvetica" w:cs="Arial"/>
          <w:sz w:val="20"/>
          <w:lang w:val="lt-LT"/>
        </w:rPr>
        <w:t>; arba</w:t>
      </w:r>
    </w:p>
    <w:p w14:paraId="54B3FB25" w14:textId="7524E217" w:rsidR="00BC016A" w:rsidRPr="00AA1D8B" w:rsidRDefault="00057703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j</w:t>
      </w:r>
      <w:r w:rsidR="00AE0384" w:rsidRPr="00AA1D8B">
        <w:rPr>
          <w:rFonts w:ascii="Helvetica" w:hAnsi="Helvetica" w:cs="Arial"/>
          <w:sz w:val="20"/>
          <w:lang w:val="lt-LT"/>
        </w:rPr>
        <w:t xml:space="preserve">unginys pagal 1 arba 2 </w:t>
      </w:r>
      <w:r w:rsidR="00D2424D" w:rsidRPr="00AA1D8B">
        <w:rPr>
          <w:rFonts w:ascii="Helvetica" w:hAnsi="Helvetica" w:cs="Arial"/>
          <w:sz w:val="20"/>
          <w:lang w:val="lt-LT"/>
        </w:rPr>
        <w:t>punktą, kurio formulė yra</w:t>
      </w:r>
      <w:r w:rsidR="00BC016A" w:rsidRPr="00AA1D8B">
        <w:rPr>
          <w:rFonts w:ascii="Helvetica" w:hAnsi="Helvetica" w:cs="Arial"/>
          <w:sz w:val="20"/>
          <w:lang w:val="lt-LT"/>
        </w:rPr>
        <w:t>:</w:t>
      </w:r>
    </w:p>
    <w:p w14:paraId="3EBF44A3" w14:textId="0FB16453" w:rsidR="00BC016A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775BC8BC">
          <v:shape id="_x0000_i1035" type="#_x0000_t75" style="width:5in;height:83.95pt">
            <v:imagedata r:id="rId16" o:title=""/>
          </v:shape>
        </w:pict>
      </w:r>
    </w:p>
    <w:p w14:paraId="0B078585" w14:textId="3D26F058" w:rsidR="00BC016A" w:rsidRPr="00AA1D8B" w:rsidRDefault="00DC088E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="00D2424D" w:rsidRPr="00AA1D8B">
        <w:rPr>
          <w:rFonts w:ascii="Helvetica" w:hAnsi="Helvetica" w:cs="Arial"/>
          <w:sz w:val="20"/>
          <w:lang w:val="lt-LT"/>
        </w:rPr>
        <w:t>; arba</w:t>
      </w:r>
    </w:p>
    <w:p w14:paraId="2B615770" w14:textId="34F69A4E" w:rsidR="00BC016A" w:rsidRPr="00AA1D8B" w:rsidRDefault="00057703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lastRenderedPageBreak/>
        <w:t>j</w:t>
      </w:r>
      <w:r w:rsidR="00AE0384" w:rsidRPr="00AA1D8B">
        <w:rPr>
          <w:rFonts w:ascii="Helvetica" w:hAnsi="Helvetica" w:cs="Arial"/>
          <w:sz w:val="20"/>
          <w:lang w:val="lt-LT"/>
        </w:rPr>
        <w:t xml:space="preserve">unginys pagal 1 arba 2 </w:t>
      </w:r>
      <w:r w:rsidR="00D2424D" w:rsidRPr="00AA1D8B">
        <w:rPr>
          <w:rFonts w:ascii="Helvetica" w:hAnsi="Helvetica" w:cs="Arial"/>
          <w:sz w:val="20"/>
          <w:lang w:val="lt-LT"/>
        </w:rPr>
        <w:t>punktą, kurio formulė yra</w:t>
      </w:r>
      <w:r w:rsidR="00BC016A" w:rsidRPr="00AA1D8B">
        <w:rPr>
          <w:rFonts w:ascii="Helvetica" w:hAnsi="Helvetica" w:cs="Arial"/>
          <w:sz w:val="20"/>
          <w:lang w:val="lt-LT"/>
        </w:rPr>
        <w:t>:</w:t>
      </w:r>
    </w:p>
    <w:p w14:paraId="5A5A893A" w14:textId="5793E270" w:rsidR="00BC016A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3CF2EAD5">
          <v:shape id="_x0000_i1036" type="#_x0000_t75" style="width:202.3pt;height:100.25pt">
            <v:imagedata r:id="rId17" o:title=""/>
          </v:shape>
        </w:pict>
      </w:r>
    </w:p>
    <w:p w14:paraId="74711133" w14:textId="2364BFA7" w:rsidR="005141BB" w:rsidRPr="00AA1D8B" w:rsidRDefault="00DC088E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="00D2424D" w:rsidRPr="00AA1D8B">
        <w:rPr>
          <w:rFonts w:ascii="Helvetica" w:hAnsi="Helvetica" w:cs="Arial"/>
          <w:sz w:val="20"/>
          <w:lang w:val="lt-LT"/>
        </w:rPr>
        <w:t>; arba</w:t>
      </w:r>
    </w:p>
    <w:p w14:paraId="18270D9C" w14:textId="1F5823BA" w:rsidR="00BC016A" w:rsidRPr="00AA1D8B" w:rsidRDefault="00057703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j</w:t>
      </w:r>
      <w:r w:rsidR="00AE0384" w:rsidRPr="00AA1D8B">
        <w:rPr>
          <w:rFonts w:ascii="Helvetica" w:hAnsi="Helvetica" w:cs="Arial"/>
          <w:sz w:val="20"/>
          <w:lang w:val="lt-LT"/>
        </w:rPr>
        <w:t xml:space="preserve">unginys pagal 1 arba 2 </w:t>
      </w:r>
      <w:r w:rsidR="00D2424D" w:rsidRPr="00AA1D8B">
        <w:rPr>
          <w:rFonts w:ascii="Helvetica" w:hAnsi="Helvetica" w:cs="Arial"/>
          <w:sz w:val="20"/>
          <w:lang w:val="lt-LT"/>
        </w:rPr>
        <w:t>punktą, kurio formulė yra</w:t>
      </w:r>
      <w:r w:rsidR="005141BB" w:rsidRPr="00AA1D8B">
        <w:rPr>
          <w:rFonts w:ascii="Helvetica" w:hAnsi="Helvetica" w:cs="Arial"/>
          <w:sz w:val="20"/>
          <w:lang w:val="lt-LT"/>
        </w:rPr>
        <w:t>:</w:t>
      </w:r>
    </w:p>
    <w:p w14:paraId="5A854F28" w14:textId="4ED34D23" w:rsidR="005141BB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4DB1F911">
          <v:shape id="_x0000_i1037" type="#_x0000_t75" style="width:208.95pt;height:100.7pt">
            <v:imagedata r:id="rId18" o:title=""/>
          </v:shape>
        </w:pict>
      </w:r>
    </w:p>
    <w:p w14:paraId="192A3814" w14:textId="06697630" w:rsidR="005141BB" w:rsidRPr="00AA1D8B" w:rsidRDefault="00DC088E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="005141BB" w:rsidRPr="00AA1D8B">
        <w:rPr>
          <w:rFonts w:ascii="Helvetica" w:hAnsi="Helvetica" w:cs="Arial"/>
          <w:sz w:val="20"/>
          <w:lang w:val="lt-LT"/>
        </w:rPr>
        <w:t>.</w:t>
      </w:r>
    </w:p>
    <w:p w14:paraId="21B2069E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2A260A" w14:textId="3D0E5783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15. </w:t>
      </w:r>
      <w:r w:rsidR="00AE0384" w:rsidRPr="00AA1D8B">
        <w:rPr>
          <w:rFonts w:ascii="Helvetica" w:hAnsi="Helvetica" w:cs="Arial"/>
          <w:sz w:val="20"/>
          <w:lang w:val="lt-LT"/>
        </w:rPr>
        <w:t xml:space="preserve">Junginys pagal 1 arba 2 </w:t>
      </w:r>
      <w:r w:rsidR="00D2424D" w:rsidRPr="00AA1D8B">
        <w:rPr>
          <w:rFonts w:ascii="Helvetica" w:hAnsi="Helvetica" w:cs="Arial"/>
          <w:sz w:val="20"/>
          <w:lang w:val="lt-LT"/>
        </w:rPr>
        <w:t>punktą, kurio formulė yra</w:t>
      </w:r>
      <w:r w:rsidRPr="00AA1D8B">
        <w:rPr>
          <w:rFonts w:ascii="Helvetica" w:hAnsi="Helvetica" w:cs="Arial"/>
          <w:sz w:val="20"/>
          <w:lang w:val="lt-LT"/>
        </w:rPr>
        <w:t>:</w:t>
      </w:r>
    </w:p>
    <w:p w14:paraId="5CEA2D66" w14:textId="7D741BA0" w:rsidR="005141BB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25C2EF57">
          <v:shape id="_x0000_i1038" type="#_x0000_t75" style="width:207.6pt;height:100.7pt">
            <v:imagedata r:id="rId19" o:title=""/>
          </v:shape>
        </w:pict>
      </w:r>
    </w:p>
    <w:p w14:paraId="1F10BF1A" w14:textId="5289AF8F" w:rsidR="005141BB" w:rsidRPr="00AA1D8B" w:rsidRDefault="00DC088E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="005141BB" w:rsidRPr="00AA1D8B">
        <w:rPr>
          <w:rFonts w:ascii="Helvetica" w:hAnsi="Helvetica" w:cs="Arial"/>
          <w:sz w:val="20"/>
          <w:lang w:val="lt-LT"/>
        </w:rPr>
        <w:t>.</w:t>
      </w:r>
    </w:p>
    <w:p w14:paraId="2C114031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AC4BA14" w14:textId="34F1AAEE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16. </w:t>
      </w:r>
      <w:r w:rsidR="00AE0384" w:rsidRPr="00AA1D8B">
        <w:rPr>
          <w:rFonts w:ascii="Helvetica" w:hAnsi="Helvetica" w:cs="Arial"/>
          <w:sz w:val="20"/>
          <w:lang w:val="lt-LT"/>
        </w:rPr>
        <w:t xml:space="preserve">Junginys pagal 1 arba 2 </w:t>
      </w:r>
      <w:r w:rsidR="00D2424D" w:rsidRPr="00AA1D8B">
        <w:rPr>
          <w:rFonts w:ascii="Helvetica" w:hAnsi="Helvetica" w:cs="Arial"/>
          <w:sz w:val="20"/>
          <w:lang w:val="lt-LT"/>
        </w:rPr>
        <w:t>punktą, kurio formulė yra</w:t>
      </w:r>
      <w:r w:rsidRPr="00AA1D8B">
        <w:rPr>
          <w:rFonts w:ascii="Helvetica" w:hAnsi="Helvetica" w:cs="Arial"/>
          <w:sz w:val="20"/>
          <w:lang w:val="lt-LT"/>
        </w:rPr>
        <w:t>:</w:t>
      </w:r>
    </w:p>
    <w:p w14:paraId="5E9672AF" w14:textId="4AF4E40B" w:rsidR="005141BB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64B93773">
          <v:shape id="_x0000_i1039" type="#_x0000_t75" style="width:204.05pt;height:96.3pt">
            <v:imagedata r:id="rId20" o:title=""/>
          </v:shape>
        </w:pict>
      </w:r>
    </w:p>
    <w:p w14:paraId="2CCCC63A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85B362" w14:textId="5EC07B67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17. </w:t>
      </w:r>
      <w:r w:rsidR="0005426A" w:rsidRPr="00AA1D8B">
        <w:rPr>
          <w:rFonts w:ascii="Helvetica" w:hAnsi="Helvetica" w:cs="Arial"/>
          <w:sz w:val="20"/>
          <w:lang w:val="lt-LT"/>
        </w:rPr>
        <w:t>Farmacinė kompozicija</w:t>
      </w:r>
      <w:r w:rsidR="0022466E" w:rsidRPr="00AA1D8B">
        <w:rPr>
          <w:rFonts w:ascii="Helvetica" w:hAnsi="Helvetica" w:cs="Arial"/>
          <w:sz w:val="20"/>
          <w:lang w:val="lt-LT"/>
        </w:rPr>
        <w:t>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22466E" w:rsidRPr="00AA1D8B">
        <w:rPr>
          <w:rFonts w:ascii="Helvetica" w:hAnsi="Helvetica" w:cs="Arial"/>
          <w:sz w:val="20"/>
          <w:lang w:val="lt-LT"/>
        </w:rPr>
        <w:t xml:space="preserve">apimanti junginį pagal bet kurį vieną </w:t>
      </w:r>
      <w:r w:rsidR="00AE0384" w:rsidRPr="00AA1D8B">
        <w:rPr>
          <w:rFonts w:ascii="Helvetica" w:hAnsi="Helvetica" w:cs="Arial"/>
          <w:sz w:val="20"/>
          <w:lang w:val="lt-LT"/>
        </w:rPr>
        <w:t>iš</w:t>
      </w:r>
      <w:r w:rsidRPr="00AA1D8B">
        <w:rPr>
          <w:rFonts w:ascii="Helvetica" w:hAnsi="Helvetica" w:cs="Arial"/>
          <w:sz w:val="20"/>
          <w:lang w:val="lt-LT"/>
        </w:rPr>
        <w:t xml:space="preserve"> 1-16</w:t>
      </w:r>
      <w:r w:rsidR="0022466E" w:rsidRPr="00AA1D8B">
        <w:rPr>
          <w:rFonts w:ascii="Helvetica" w:hAnsi="Helvetica" w:cs="Arial"/>
          <w:sz w:val="20"/>
          <w:lang w:val="lt-LT"/>
        </w:rPr>
        <w:t xml:space="preserve"> punktų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DC088E" w:rsidRPr="00AA1D8B">
        <w:rPr>
          <w:rFonts w:ascii="Helvetica" w:hAnsi="Helvetica" w:cs="Arial"/>
          <w:sz w:val="20"/>
          <w:lang w:val="lt-LT"/>
        </w:rPr>
        <w:t>arba farmaciniu požiūriu priimtina jo druska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22466E" w:rsidRPr="00AA1D8B">
        <w:rPr>
          <w:rFonts w:ascii="Helvetica" w:hAnsi="Helvetica" w:cs="Arial"/>
          <w:sz w:val="20"/>
          <w:lang w:val="lt-LT"/>
        </w:rPr>
        <w:t>pasirinktinai</w:t>
      </w:r>
      <w:r w:rsidRPr="00AA1D8B">
        <w:rPr>
          <w:rFonts w:ascii="Helvetica" w:hAnsi="Helvetica" w:cs="Arial"/>
          <w:sz w:val="20"/>
          <w:lang w:val="lt-LT"/>
        </w:rPr>
        <w:t>,</w:t>
      </w:r>
      <w:r w:rsidR="00D2424D" w:rsidRPr="00AA1D8B">
        <w:rPr>
          <w:rFonts w:ascii="Helvetica" w:hAnsi="Helvetica" w:cs="Arial"/>
          <w:sz w:val="20"/>
          <w:lang w:val="lt-LT"/>
        </w:rPr>
        <w:t xml:space="preserve"> ir </w:t>
      </w:r>
      <w:r w:rsidR="0022466E" w:rsidRPr="00AA1D8B">
        <w:rPr>
          <w:rFonts w:ascii="Helvetica" w:hAnsi="Helvetica" w:cs="Arial"/>
          <w:sz w:val="20"/>
          <w:lang w:val="lt-LT"/>
        </w:rPr>
        <w:t>farmaciniu požiūriu priimtina pagalbinė medžiaga</w:t>
      </w:r>
      <w:r w:rsidRPr="00AA1D8B">
        <w:rPr>
          <w:rFonts w:ascii="Helvetica" w:hAnsi="Helvetica" w:cs="Arial"/>
          <w:sz w:val="20"/>
          <w:lang w:val="lt-LT"/>
        </w:rPr>
        <w:t>.</w:t>
      </w:r>
    </w:p>
    <w:p w14:paraId="001BB943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D3F717F" w14:textId="7F79C121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18. </w:t>
      </w:r>
      <w:r w:rsidR="0005426A" w:rsidRPr="00AA1D8B">
        <w:rPr>
          <w:rFonts w:ascii="Helvetica" w:hAnsi="Helvetica" w:cs="Arial"/>
          <w:sz w:val="20"/>
          <w:lang w:val="lt-LT"/>
        </w:rPr>
        <w:t>Farmacinė kompozicija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05426A" w:rsidRPr="00AA1D8B">
        <w:rPr>
          <w:rFonts w:ascii="Helvetica" w:hAnsi="Helvetica" w:cs="Arial"/>
          <w:sz w:val="20"/>
          <w:lang w:val="lt-LT"/>
        </w:rPr>
        <w:t>pagal</w:t>
      </w:r>
      <w:r w:rsidRPr="00AA1D8B">
        <w:rPr>
          <w:rFonts w:ascii="Helvetica" w:hAnsi="Helvetica" w:cs="Arial"/>
          <w:sz w:val="20"/>
          <w:lang w:val="lt-LT"/>
        </w:rPr>
        <w:t xml:space="preserve"> 17</w:t>
      </w:r>
      <w:r w:rsidR="0005426A" w:rsidRPr="00AA1D8B">
        <w:rPr>
          <w:rFonts w:ascii="Helvetica" w:hAnsi="Helvetica" w:cs="Arial"/>
          <w:sz w:val="20"/>
          <w:lang w:val="lt-LT"/>
        </w:rPr>
        <w:t xml:space="preserve"> punktą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D2424D" w:rsidRPr="00AA1D8B">
        <w:rPr>
          <w:rFonts w:ascii="Helvetica" w:hAnsi="Helvetica" w:cs="Arial"/>
          <w:sz w:val="20"/>
          <w:lang w:val="lt-LT"/>
        </w:rPr>
        <w:t>kur</w:t>
      </w:r>
      <w:r w:rsidRPr="00AA1D8B">
        <w:rPr>
          <w:rFonts w:ascii="Helvetica" w:hAnsi="Helvetica" w:cs="Arial"/>
          <w:sz w:val="20"/>
          <w:lang w:val="lt-LT"/>
        </w:rPr>
        <w:t>:</w:t>
      </w:r>
    </w:p>
    <w:p w14:paraId="37AE28C0" w14:textId="120DEE66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a) </w:t>
      </w:r>
      <w:r w:rsidR="0005426A" w:rsidRPr="00AA1D8B">
        <w:rPr>
          <w:rFonts w:ascii="Helvetica" w:hAnsi="Helvetica" w:cs="Arial"/>
          <w:sz w:val="20"/>
          <w:lang w:val="lt-LT"/>
        </w:rPr>
        <w:t>junginio formulė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Ia</w:t>
      </w:r>
      <w:proofErr w:type="spellEnd"/>
      <w:r w:rsidRPr="00AA1D8B">
        <w:rPr>
          <w:rFonts w:ascii="Helvetica" w:hAnsi="Helvetica" w:cs="Arial"/>
          <w:sz w:val="20"/>
          <w:lang w:val="lt-LT"/>
        </w:rPr>
        <w:t>:</w:t>
      </w:r>
    </w:p>
    <w:p w14:paraId="4570B57E" w14:textId="5193D6E4" w:rsidR="005141BB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lastRenderedPageBreak/>
        <w:pict w14:anchorId="5F14FAAD">
          <v:shape id="_x0000_i1040" type="#_x0000_t75" style="width:209.8pt;height:91.9pt">
            <v:imagedata r:id="rId21" o:title=""/>
          </v:shape>
        </w:pict>
      </w:r>
    </w:p>
    <w:p w14:paraId="7FF4C6A7" w14:textId="04867E8A" w:rsidR="005141BB" w:rsidRPr="00AA1D8B" w:rsidRDefault="000542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</w:t>
      </w:r>
    </w:p>
    <w:p w14:paraId="68278367" w14:textId="2353DD5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b) </w:t>
      </w:r>
      <w:r w:rsidR="0005426A" w:rsidRPr="00AA1D8B">
        <w:rPr>
          <w:rFonts w:ascii="Helvetica" w:hAnsi="Helvetica" w:cs="Arial"/>
          <w:sz w:val="20"/>
          <w:lang w:val="lt-LT"/>
        </w:rPr>
        <w:t>junginio formulė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Ib</w:t>
      </w:r>
      <w:proofErr w:type="spellEnd"/>
      <w:r w:rsidRPr="00AA1D8B">
        <w:rPr>
          <w:rFonts w:ascii="Helvetica" w:hAnsi="Helvetica" w:cs="Arial"/>
          <w:sz w:val="20"/>
          <w:lang w:val="lt-LT"/>
        </w:rPr>
        <w:t>:</w:t>
      </w:r>
    </w:p>
    <w:p w14:paraId="68DCCE32" w14:textId="532F97B2" w:rsidR="005141BB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583534D7">
          <v:shape id="_x0000_i1041" type="#_x0000_t75" style="width:201pt;height:90.1pt">
            <v:imagedata r:id="rId22" o:title=""/>
          </v:shape>
        </w:pict>
      </w:r>
    </w:p>
    <w:p w14:paraId="161A01F2" w14:textId="166CD37D" w:rsidR="005141BB" w:rsidRPr="00AA1D8B" w:rsidRDefault="000542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</w:t>
      </w:r>
    </w:p>
    <w:p w14:paraId="76CFAEDA" w14:textId="50A417DA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c) </w:t>
      </w:r>
      <w:r w:rsidR="0005426A" w:rsidRPr="00AA1D8B">
        <w:rPr>
          <w:rFonts w:ascii="Helvetica" w:hAnsi="Helvetica" w:cs="Arial"/>
          <w:sz w:val="20"/>
          <w:lang w:val="lt-LT"/>
        </w:rPr>
        <w:t>junginio formulė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Ic</w:t>
      </w:r>
      <w:proofErr w:type="spellEnd"/>
      <w:r w:rsidRPr="00AA1D8B">
        <w:rPr>
          <w:rFonts w:ascii="Helvetica" w:hAnsi="Helvetica" w:cs="Arial"/>
          <w:sz w:val="20"/>
          <w:lang w:val="lt-LT"/>
        </w:rPr>
        <w:t>:</w:t>
      </w:r>
    </w:p>
    <w:p w14:paraId="0FFDF052" w14:textId="38F30AF0" w:rsidR="005141BB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1EF237A8">
          <v:shape id="_x0000_i1042" type="#_x0000_t75" style="width:211.15pt;height:100.7pt">
            <v:imagedata r:id="rId23" o:title=""/>
          </v:shape>
        </w:pict>
      </w:r>
    </w:p>
    <w:p w14:paraId="1CB5BCCA" w14:textId="16B33E75" w:rsidR="005141BB" w:rsidRPr="00AA1D8B" w:rsidRDefault="0005426A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arba</w:t>
      </w:r>
    </w:p>
    <w:p w14:paraId="0A685D8B" w14:textId="5A185719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d) </w:t>
      </w:r>
      <w:r w:rsidR="0005426A" w:rsidRPr="00AA1D8B">
        <w:rPr>
          <w:rFonts w:ascii="Helvetica" w:hAnsi="Helvetica" w:cs="Arial"/>
          <w:sz w:val="20"/>
          <w:lang w:val="lt-LT"/>
        </w:rPr>
        <w:t>junginio formulė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Id</w:t>
      </w:r>
      <w:proofErr w:type="spellEnd"/>
      <w:r w:rsidRPr="00AA1D8B">
        <w:rPr>
          <w:rFonts w:ascii="Helvetica" w:hAnsi="Helvetica" w:cs="Arial"/>
          <w:sz w:val="20"/>
          <w:lang w:val="lt-LT"/>
        </w:rPr>
        <w:t>:</w:t>
      </w:r>
    </w:p>
    <w:p w14:paraId="240FE311" w14:textId="1DBF2353" w:rsidR="005141BB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39D14E41">
          <v:shape id="_x0000_i1043" type="#_x0000_t75" style="width:205.4pt;height:101.6pt">
            <v:imagedata r:id="rId24" o:title=""/>
          </v:shape>
        </w:pict>
      </w:r>
    </w:p>
    <w:p w14:paraId="1BB24F7D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5F2DF9B" w14:textId="2FA9CAD9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19. </w:t>
      </w:r>
      <w:r w:rsidR="0005426A" w:rsidRPr="00AA1D8B">
        <w:rPr>
          <w:rFonts w:ascii="Helvetica" w:hAnsi="Helvetica" w:cs="Arial"/>
          <w:sz w:val="20"/>
          <w:lang w:val="lt-LT"/>
        </w:rPr>
        <w:t>Farmacinė kompozicija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05426A" w:rsidRPr="00AA1D8B">
        <w:rPr>
          <w:rFonts w:ascii="Helvetica" w:hAnsi="Helvetica" w:cs="Arial"/>
          <w:sz w:val="20"/>
          <w:lang w:val="lt-LT"/>
        </w:rPr>
        <w:t>pagal</w:t>
      </w:r>
      <w:r w:rsidRPr="00AA1D8B">
        <w:rPr>
          <w:rFonts w:ascii="Helvetica" w:hAnsi="Helvetica" w:cs="Arial"/>
          <w:sz w:val="20"/>
          <w:lang w:val="lt-LT"/>
        </w:rPr>
        <w:t xml:space="preserve"> 17</w:t>
      </w:r>
      <w:r w:rsidR="0005426A" w:rsidRPr="00AA1D8B">
        <w:rPr>
          <w:rFonts w:ascii="Helvetica" w:hAnsi="Helvetica" w:cs="Arial"/>
          <w:sz w:val="20"/>
          <w:lang w:val="lt-LT"/>
        </w:rPr>
        <w:t xml:space="preserve"> punktą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D2424D" w:rsidRPr="00AA1D8B">
        <w:rPr>
          <w:rFonts w:ascii="Helvetica" w:hAnsi="Helvetica" w:cs="Arial"/>
          <w:sz w:val="20"/>
          <w:lang w:val="lt-LT"/>
        </w:rPr>
        <w:t>kur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05426A" w:rsidRPr="00AA1D8B">
        <w:rPr>
          <w:rFonts w:ascii="Helvetica" w:hAnsi="Helvetica" w:cs="Arial"/>
          <w:sz w:val="20"/>
          <w:lang w:val="lt-LT"/>
        </w:rPr>
        <w:t>junginys</w:t>
      </w:r>
      <w:r w:rsidR="00D2424D" w:rsidRPr="00AA1D8B">
        <w:rPr>
          <w:rFonts w:ascii="Helvetica" w:hAnsi="Helvetica" w:cs="Arial"/>
          <w:sz w:val="20"/>
          <w:lang w:val="lt-LT"/>
        </w:rPr>
        <w:t xml:space="preserve"> yra </w:t>
      </w:r>
      <w:r w:rsidR="00057703" w:rsidRPr="00AA1D8B">
        <w:rPr>
          <w:rFonts w:ascii="Helvetica" w:hAnsi="Helvetica" w:cs="Arial"/>
          <w:sz w:val="20"/>
          <w:lang w:val="lt-LT"/>
        </w:rPr>
        <w:t>pasirinktas iš grupės, susidedančios</w:t>
      </w:r>
      <w:r w:rsidR="0005426A" w:rsidRPr="00AA1D8B">
        <w:rPr>
          <w:rFonts w:ascii="Helvetica" w:hAnsi="Helvetica" w:cs="Arial"/>
          <w:sz w:val="20"/>
          <w:lang w:val="lt-LT"/>
        </w:rPr>
        <w:t xml:space="preserve"> iš</w:t>
      </w:r>
      <w:r w:rsidRPr="00AA1D8B">
        <w:rPr>
          <w:rFonts w:ascii="Helvetica" w:hAnsi="Helvetica" w:cs="Arial"/>
          <w:sz w:val="20"/>
          <w:lang w:val="lt-LT"/>
        </w:rPr>
        <w:t>:</w:t>
      </w:r>
    </w:p>
    <w:p w14:paraId="64198A87" w14:textId="2E11D03C" w:rsidR="005141BB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450CE9CC">
          <v:shape id="_x0000_i1044" type="#_x0000_t75" style="width:383.4pt;height:79.05pt">
            <v:imagedata r:id="rId25" o:title=""/>
          </v:shape>
        </w:pict>
      </w:r>
    </w:p>
    <w:p w14:paraId="7D62327F" w14:textId="28398720" w:rsidR="005141BB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6ABC3061">
          <v:shape id="_x0000_i1045" type="#_x0000_t75" style="width:368.4pt;height:78.65pt">
            <v:imagedata r:id="rId26" o:title=""/>
          </v:shape>
        </w:pict>
      </w:r>
    </w:p>
    <w:p w14:paraId="3A40874F" w14:textId="5177A978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ir</w:t>
      </w:r>
    </w:p>
    <w:p w14:paraId="0199BC9E" w14:textId="0C494D2D" w:rsidR="005141BB" w:rsidRPr="00AA1D8B" w:rsidRDefault="00F611AF" w:rsidP="00AA1D8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lastRenderedPageBreak/>
        <w:pict w14:anchorId="4A3866B3">
          <v:shape id="_x0000_i1046" type="#_x0000_t75" style="width:172.25pt;height:80.4pt">
            <v:imagedata r:id="rId27" o:title=""/>
          </v:shape>
        </w:pict>
      </w:r>
      <w:r>
        <w:rPr>
          <w:rFonts w:ascii="Helvetica" w:hAnsi="Helvetica" w:cs="Arial"/>
          <w:sz w:val="20"/>
          <w:lang w:val="lt-LT"/>
        </w:rPr>
        <w:t>.</w:t>
      </w:r>
    </w:p>
    <w:p w14:paraId="7CEECDE0" w14:textId="77777777" w:rsidR="00DA4CB2" w:rsidRPr="00AA1D8B" w:rsidRDefault="00DA4CB2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001139A" w14:textId="485EB18C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20. Junginys pagal bet kurį</w:t>
      </w:r>
      <w:r w:rsidR="009E16F5" w:rsidRPr="00AA1D8B">
        <w:rPr>
          <w:rFonts w:ascii="Helvetica" w:hAnsi="Helvetica" w:cs="Arial"/>
          <w:sz w:val="20"/>
          <w:lang w:val="lt-LT"/>
        </w:rPr>
        <w:t xml:space="preserve"> vieną</w:t>
      </w:r>
      <w:r w:rsidRPr="00AA1D8B">
        <w:rPr>
          <w:rFonts w:ascii="Helvetica" w:hAnsi="Helvetica" w:cs="Arial"/>
          <w:sz w:val="20"/>
          <w:lang w:val="lt-LT"/>
        </w:rPr>
        <w:t xml:space="preserve"> iš 1-16 punktų arba </w:t>
      </w:r>
      <w:r w:rsidR="009E16F5" w:rsidRPr="00AA1D8B">
        <w:rPr>
          <w:rFonts w:ascii="Helvetica" w:hAnsi="Helvetica" w:cs="Arial"/>
          <w:sz w:val="20"/>
          <w:lang w:val="lt-LT"/>
        </w:rPr>
        <w:t>farmaciniu požiūriu priimtina jo druska</w:t>
      </w:r>
      <w:r w:rsidRPr="00AA1D8B">
        <w:rPr>
          <w:rFonts w:ascii="Helvetica" w:hAnsi="Helvetica" w:cs="Arial"/>
          <w:sz w:val="20"/>
          <w:lang w:val="lt-LT"/>
        </w:rPr>
        <w:t>, skirti</w:t>
      </w:r>
      <w:r w:rsidR="009E16F5" w:rsidRPr="00AA1D8B">
        <w:rPr>
          <w:rFonts w:ascii="Helvetica" w:hAnsi="Helvetica" w:cs="Arial"/>
          <w:sz w:val="20"/>
          <w:lang w:val="lt-LT"/>
        </w:rPr>
        <w:t xml:space="preserve"> panaudoti taikant</w:t>
      </w:r>
      <w:r w:rsidRPr="00AA1D8B">
        <w:rPr>
          <w:rFonts w:ascii="Helvetica" w:hAnsi="Helvetica" w:cs="Arial"/>
          <w:sz w:val="20"/>
          <w:lang w:val="lt-LT"/>
        </w:rPr>
        <w:t xml:space="preserve"> ligos arba sutrikimo, </w:t>
      </w:r>
      <w:r w:rsidR="009E16F5" w:rsidRPr="00AA1D8B">
        <w:rPr>
          <w:rFonts w:ascii="Helvetica" w:hAnsi="Helvetica" w:cs="Arial"/>
          <w:sz w:val="20"/>
          <w:lang w:val="lt-LT"/>
        </w:rPr>
        <w:t>pasirink</w:t>
      </w:r>
      <w:r w:rsidRPr="00AA1D8B">
        <w:rPr>
          <w:rFonts w:ascii="Helvetica" w:hAnsi="Helvetica" w:cs="Arial"/>
          <w:sz w:val="20"/>
          <w:lang w:val="lt-LT"/>
        </w:rPr>
        <w:t>to iš grupės, susidedančios iš širdies nepakankamumo su išsaugota išstūmimo frakcija, išeminės širdies ligos, krūtinės anginos ir ribojančios</w:t>
      </w:r>
      <w:r w:rsidR="009E16F5" w:rsidRPr="00AA1D8B">
        <w:rPr>
          <w:rFonts w:ascii="Helvetica" w:hAnsi="Helvetica" w:cs="Arial"/>
          <w:sz w:val="20"/>
          <w:lang w:val="lt-LT"/>
        </w:rPr>
        <w:t xml:space="preserve"> kardiomiopatijos</w:t>
      </w:r>
      <w:r w:rsidRPr="00AA1D8B">
        <w:rPr>
          <w:rFonts w:ascii="Helvetica" w:hAnsi="Helvetica" w:cs="Arial"/>
          <w:sz w:val="20"/>
          <w:lang w:val="lt-LT"/>
        </w:rPr>
        <w:t>, gydymo būd</w:t>
      </w:r>
      <w:r w:rsidR="009E16F5" w:rsidRPr="00AA1D8B">
        <w:rPr>
          <w:rFonts w:ascii="Helvetica" w:hAnsi="Helvetica" w:cs="Arial"/>
          <w:sz w:val="20"/>
          <w:lang w:val="lt-LT"/>
        </w:rPr>
        <w:t>ą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9E16F5" w:rsidRPr="00AA1D8B">
        <w:rPr>
          <w:rFonts w:ascii="Helvetica" w:hAnsi="Helvetica" w:cs="Arial"/>
          <w:sz w:val="20"/>
          <w:lang w:val="lt-LT"/>
        </w:rPr>
        <w:t xml:space="preserve">kur </w:t>
      </w:r>
      <w:r w:rsidRPr="00AA1D8B">
        <w:rPr>
          <w:rFonts w:ascii="Helvetica" w:hAnsi="Helvetica" w:cs="Arial"/>
          <w:sz w:val="20"/>
          <w:lang w:val="lt-LT"/>
        </w:rPr>
        <w:t xml:space="preserve">būdas apima junginio pagal bet kurį </w:t>
      </w:r>
      <w:r w:rsidR="009E16F5" w:rsidRPr="00AA1D8B">
        <w:rPr>
          <w:rFonts w:ascii="Helvetica" w:hAnsi="Helvetica" w:cs="Arial"/>
          <w:sz w:val="20"/>
          <w:lang w:val="lt-LT"/>
        </w:rPr>
        <w:t xml:space="preserve">vieną </w:t>
      </w:r>
      <w:r w:rsidRPr="00AA1D8B">
        <w:rPr>
          <w:rFonts w:ascii="Helvetica" w:hAnsi="Helvetica" w:cs="Arial"/>
          <w:sz w:val="20"/>
          <w:lang w:val="lt-LT"/>
        </w:rPr>
        <w:t xml:space="preserve">iš 1-16 punktą arba farmaciniu požiūriu priimtinos </w:t>
      </w:r>
      <w:r w:rsidR="009E16F5" w:rsidRPr="00AA1D8B">
        <w:rPr>
          <w:rFonts w:ascii="Helvetica" w:hAnsi="Helvetica" w:cs="Arial"/>
          <w:sz w:val="20"/>
          <w:lang w:val="lt-LT"/>
        </w:rPr>
        <w:t xml:space="preserve">jo </w:t>
      </w:r>
      <w:r w:rsidRPr="00AA1D8B">
        <w:rPr>
          <w:rFonts w:ascii="Helvetica" w:hAnsi="Helvetica" w:cs="Arial"/>
          <w:sz w:val="20"/>
          <w:lang w:val="lt-LT"/>
        </w:rPr>
        <w:t xml:space="preserve">druskos </w:t>
      </w:r>
      <w:r w:rsidR="009E16F5" w:rsidRPr="00AA1D8B">
        <w:rPr>
          <w:rFonts w:ascii="Helvetica" w:hAnsi="Helvetica" w:cs="Arial"/>
          <w:sz w:val="20"/>
          <w:lang w:val="lt-LT"/>
        </w:rPr>
        <w:t xml:space="preserve">veiksmingo </w:t>
      </w:r>
      <w:r w:rsidRPr="00AA1D8B">
        <w:rPr>
          <w:rFonts w:ascii="Helvetica" w:hAnsi="Helvetica" w:cs="Arial"/>
          <w:sz w:val="20"/>
          <w:lang w:val="lt-LT"/>
        </w:rPr>
        <w:t xml:space="preserve">kiekio </w:t>
      </w:r>
      <w:r w:rsidR="009E16F5" w:rsidRPr="00AA1D8B">
        <w:rPr>
          <w:rFonts w:ascii="Helvetica" w:hAnsi="Helvetica" w:cs="Arial"/>
          <w:sz w:val="20"/>
          <w:lang w:val="lt-LT"/>
        </w:rPr>
        <w:t>įved</w:t>
      </w:r>
      <w:r w:rsidRPr="00AA1D8B">
        <w:rPr>
          <w:rFonts w:ascii="Helvetica" w:hAnsi="Helvetica" w:cs="Arial"/>
          <w:sz w:val="20"/>
          <w:lang w:val="lt-LT"/>
        </w:rPr>
        <w:t>imą subjektui, kuriam to reikia.</w:t>
      </w:r>
    </w:p>
    <w:p w14:paraId="1452F800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6AEC70" w14:textId="3F513D91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21. (6S,7S)-6-fluor-7-(2-fluor-5-metilfenil)-3-(tetrahidro-2H-piran-4-il)-5,6,7,8-tetrahidropirido</w:t>
      </w:r>
      <w:r w:rsidR="009E16F5" w:rsidRPr="00AA1D8B">
        <w:rPr>
          <w:rFonts w:ascii="Helvetica" w:hAnsi="Helvetica" w:cs="Arial"/>
          <w:sz w:val="20"/>
          <w:lang w:val="lt-LT"/>
        </w:rPr>
        <w:t xml:space="preserve"> </w:t>
      </w:r>
      <w:r w:rsidRPr="00AA1D8B">
        <w:rPr>
          <w:rFonts w:ascii="Helvetica" w:hAnsi="Helvetica" w:cs="Arial"/>
          <w:sz w:val="20"/>
          <w:lang w:val="lt-LT"/>
        </w:rPr>
        <w:t>[2,3-d]pirimidin-2,4(1H,3H)-</w:t>
      </w:r>
      <w:proofErr w:type="spellStart"/>
      <w:r w:rsidRPr="00AA1D8B">
        <w:rPr>
          <w:rFonts w:ascii="Helvetica" w:hAnsi="Helvetica" w:cs="Arial"/>
          <w:sz w:val="20"/>
          <w:lang w:val="lt-LT"/>
        </w:rPr>
        <w:t>dion</w:t>
      </w:r>
      <w:r w:rsidR="009E16F5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="009E16F5"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E16F5" w:rsidRPr="00AA1D8B">
        <w:rPr>
          <w:rFonts w:ascii="Helvetica" w:hAnsi="Helvetica" w:cs="Arial"/>
          <w:sz w:val="20"/>
          <w:lang w:val="lt-LT"/>
        </w:rPr>
        <w:t>polimorfo</w:t>
      </w:r>
      <w:proofErr w:type="spellEnd"/>
      <w:r w:rsidR="009E16F5" w:rsidRPr="00AA1D8B">
        <w:rPr>
          <w:rFonts w:ascii="Helvetica" w:hAnsi="Helvetica" w:cs="Arial"/>
          <w:sz w:val="20"/>
          <w:lang w:val="lt-LT"/>
        </w:rPr>
        <w:t xml:space="preserve"> forma 1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bookmarkStart w:id="0" w:name="_Hlk173077197"/>
      <w:r w:rsidR="009E16F5" w:rsidRPr="00AA1D8B">
        <w:rPr>
          <w:rFonts w:ascii="Helvetica" w:hAnsi="Helvetica" w:cs="Arial"/>
          <w:sz w:val="20"/>
          <w:lang w:val="lt-LT"/>
        </w:rPr>
        <w:t>c h a r a k t e r i z u o j a m a</w:t>
      </w:r>
      <w:bookmarkEnd w:id="0"/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9E16F5" w:rsidRPr="00AA1D8B">
        <w:rPr>
          <w:rFonts w:ascii="Helvetica" w:hAnsi="Helvetica" w:cs="Arial"/>
          <w:sz w:val="20"/>
          <w:lang w:val="lt-LT"/>
        </w:rPr>
        <w:t>mažiausiai</w:t>
      </w:r>
      <w:r w:rsidRPr="00AA1D8B">
        <w:rPr>
          <w:rFonts w:ascii="Helvetica" w:hAnsi="Helvetica" w:cs="Arial"/>
          <w:sz w:val="20"/>
          <w:lang w:val="lt-LT"/>
        </w:rPr>
        <w:t xml:space="preserve"> vienu iš:</w:t>
      </w:r>
    </w:p>
    <w:p w14:paraId="3FFD5B4E" w14:textId="7BC47E7C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a. </w:t>
      </w:r>
      <w:r w:rsidR="00D618C4" w:rsidRPr="00AA1D8B">
        <w:rPr>
          <w:rFonts w:ascii="Helvetica" w:hAnsi="Helvetica" w:cs="Arial"/>
          <w:sz w:val="20"/>
          <w:lang w:val="lt-LT"/>
        </w:rPr>
        <w:t>rentgeno spinduliuotės miltelių difrakcijos schema</w:t>
      </w:r>
      <w:r w:rsidRPr="00AA1D8B">
        <w:rPr>
          <w:rFonts w:ascii="Helvetica" w:hAnsi="Helvetica" w:cs="Arial"/>
          <w:sz w:val="20"/>
          <w:lang w:val="lt-LT"/>
        </w:rPr>
        <w:t>, turin</w:t>
      </w:r>
      <w:r w:rsidR="00D618C4" w:rsidRPr="00AA1D8B">
        <w:rPr>
          <w:rFonts w:ascii="Helvetica" w:hAnsi="Helvetica" w:cs="Arial"/>
          <w:sz w:val="20"/>
          <w:lang w:val="lt-LT"/>
        </w:rPr>
        <w:t>čia</w:t>
      </w:r>
      <w:r w:rsidRPr="00AA1D8B">
        <w:rPr>
          <w:rFonts w:ascii="Helvetica" w:hAnsi="Helvetica" w:cs="Arial"/>
          <w:sz w:val="20"/>
          <w:lang w:val="lt-LT"/>
        </w:rPr>
        <w:t xml:space="preserve"> dvi ar</w:t>
      </w:r>
      <w:r w:rsidR="00D618C4" w:rsidRPr="00AA1D8B">
        <w:rPr>
          <w:rFonts w:ascii="Helvetica" w:hAnsi="Helvetica" w:cs="Arial"/>
          <w:sz w:val="20"/>
          <w:lang w:val="lt-LT"/>
        </w:rPr>
        <w:t>ba</w:t>
      </w:r>
      <w:r w:rsidRPr="00AA1D8B">
        <w:rPr>
          <w:rFonts w:ascii="Helvetica" w:hAnsi="Helvetica" w:cs="Arial"/>
          <w:sz w:val="20"/>
          <w:lang w:val="lt-LT"/>
        </w:rPr>
        <w:t xml:space="preserve"> daugiau smailių, išreikštų 2-teta ± 0,2° laipsniais ir </w:t>
      </w:r>
      <w:r w:rsidR="009E16F5" w:rsidRPr="00AA1D8B">
        <w:rPr>
          <w:rFonts w:ascii="Helvetica" w:hAnsi="Helvetica" w:cs="Arial"/>
          <w:sz w:val="20"/>
          <w:lang w:val="lt-LT"/>
        </w:rPr>
        <w:t>pasirink</w:t>
      </w:r>
      <w:r w:rsidRPr="00AA1D8B">
        <w:rPr>
          <w:rFonts w:ascii="Helvetica" w:hAnsi="Helvetica" w:cs="Arial"/>
          <w:sz w:val="20"/>
          <w:lang w:val="lt-LT"/>
        </w:rPr>
        <w:t>t</w:t>
      </w:r>
      <w:r w:rsidR="00D618C4" w:rsidRPr="00AA1D8B">
        <w:rPr>
          <w:rFonts w:ascii="Helvetica" w:hAnsi="Helvetica" w:cs="Arial"/>
          <w:sz w:val="20"/>
          <w:lang w:val="lt-LT"/>
        </w:rPr>
        <w:t>ų</w:t>
      </w:r>
      <w:r w:rsidRPr="00AA1D8B">
        <w:rPr>
          <w:rFonts w:ascii="Helvetica" w:hAnsi="Helvetica" w:cs="Arial"/>
          <w:sz w:val="20"/>
          <w:lang w:val="lt-LT"/>
        </w:rPr>
        <w:t xml:space="preserve"> iš 11,3, 12,4, 13,3, 16,5, 17,3, 19,3, 20,4, 21,2, 22,5, 23,2, 25,5</w:t>
      </w:r>
      <w:r w:rsidR="00D618C4" w:rsidRPr="00AA1D8B">
        <w:rPr>
          <w:rFonts w:ascii="Helvetica" w:hAnsi="Helvetica" w:cs="Arial"/>
          <w:sz w:val="20"/>
          <w:lang w:val="lt-LT"/>
        </w:rPr>
        <w:t>, 26,4,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618C4" w:rsidRPr="00AA1D8B">
        <w:rPr>
          <w:rFonts w:ascii="Helvetica" w:hAnsi="Helvetica" w:cs="Arial"/>
          <w:sz w:val="20"/>
          <w:lang w:val="lt-LT"/>
        </w:rPr>
        <w:t xml:space="preserve">28,2, </w:t>
      </w:r>
      <w:r w:rsidRPr="00AA1D8B">
        <w:rPr>
          <w:rFonts w:ascii="Helvetica" w:hAnsi="Helvetica" w:cs="Arial"/>
          <w:sz w:val="20"/>
          <w:lang w:val="lt-LT"/>
        </w:rPr>
        <w:t>29,5, 31,5, 32,9, 34,3, 35,5 ir 38,8 laipsnių;</w:t>
      </w:r>
    </w:p>
    <w:p w14:paraId="75A49846" w14:textId="7B546172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b. DSC </w:t>
      </w:r>
      <w:proofErr w:type="spellStart"/>
      <w:r w:rsidRPr="00AA1D8B">
        <w:rPr>
          <w:rFonts w:ascii="Helvetica" w:hAnsi="Helvetica" w:cs="Arial"/>
          <w:sz w:val="20"/>
          <w:lang w:val="lt-LT"/>
        </w:rPr>
        <w:t>termograma</w:t>
      </w:r>
      <w:proofErr w:type="spellEnd"/>
      <w:r w:rsidR="00D618C4" w:rsidRPr="00AA1D8B">
        <w:rPr>
          <w:rFonts w:ascii="Helvetica" w:hAnsi="Helvetica" w:cs="Arial"/>
          <w:sz w:val="20"/>
          <w:lang w:val="lt-LT"/>
        </w:rPr>
        <w:t xml:space="preserve"> su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endoterm</w:t>
      </w:r>
      <w:r w:rsidR="00D618C4" w:rsidRPr="00AA1D8B">
        <w:rPr>
          <w:rFonts w:ascii="Helvetica" w:hAnsi="Helvetica" w:cs="Arial"/>
          <w:sz w:val="20"/>
          <w:lang w:val="lt-LT"/>
        </w:rPr>
        <w:t>omis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D618C4" w:rsidRPr="00AA1D8B">
        <w:rPr>
          <w:rFonts w:ascii="Helvetica" w:hAnsi="Helvetica" w:cs="Arial"/>
          <w:sz w:val="20"/>
          <w:lang w:val="lt-LT"/>
        </w:rPr>
        <w:t xml:space="preserve">ties </w:t>
      </w:r>
      <w:r w:rsidRPr="00AA1D8B">
        <w:rPr>
          <w:rFonts w:ascii="Helvetica" w:hAnsi="Helvetica" w:cs="Arial"/>
          <w:sz w:val="20"/>
          <w:lang w:val="lt-LT"/>
        </w:rPr>
        <w:t xml:space="preserve">maždaug 226,05 °C, </w:t>
      </w:r>
      <w:r w:rsidR="00D618C4" w:rsidRPr="00AA1D8B">
        <w:rPr>
          <w:rFonts w:ascii="Helvetica" w:hAnsi="Helvetica" w:cs="Arial"/>
          <w:sz w:val="20"/>
          <w:lang w:val="lt-LT"/>
        </w:rPr>
        <w:t xml:space="preserve">ties </w:t>
      </w:r>
      <w:r w:rsidRPr="00AA1D8B">
        <w:rPr>
          <w:rFonts w:ascii="Helvetica" w:hAnsi="Helvetica" w:cs="Arial"/>
          <w:sz w:val="20"/>
          <w:lang w:val="lt-LT"/>
        </w:rPr>
        <w:t xml:space="preserve">maždaug 302,47 °C ir </w:t>
      </w:r>
      <w:r w:rsidR="00D618C4" w:rsidRPr="00AA1D8B">
        <w:rPr>
          <w:rFonts w:ascii="Helvetica" w:hAnsi="Helvetica" w:cs="Arial"/>
          <w:sz w:val="20"/>
          <w:lang w:val="lt-LT"/>
        </w:rPr>
        <w:t xml:space="preserve">ties </w:t>
      </w:r>
      <w:r w:rsidRPr="00AA1D8B">
        <w:rPr>
          <w:rFonts w:ascii="Helvetica" w:hAnsi="Helvetica" w:cs="Arial"/>
          <w:sz w:val="20"/>
          <w:lang w:val="lt-LT"/>
        </w:rPr>
        <w:t>maždaug 310,13 °C; arba</w:t>
      </w:r>
    </w:p>
    <w:p w14:paraId="4672A692" w14:textId="0553EAC6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c. </w:t>
      </w:r>
      <w:r w:rsidR="00D618C4" w:rsidRPr="00AA1D8B">
        <w:rPr>
          <w:rFonts w:ascii="Helvetica" w:hAnsi="Helvetica" w:cs="Arial"/>
          <w:sz w:val="20"/>
          <w:lang w:val="lt-LT"/>
        </w:rPr>
        <w:t>r</w:t>
      </w:r>
      <w:r w:rsidRPr="00AA1D8B">
        <w:rPr>
          <w:rFonts w:ascii="Helvetica" w:hAnsi="Helvetica" w:cs="Arial"/>
          <w:sz w:val="20"/>
          <w:lang w:val="lt-LT"/>
        </w:rPr>
        <w:t>entgeno kristalų struktūra iš esmės tokia pa</w:t>
      </w:r>
      <w:r w:rsidR="00D618C4" w:rsidRPr="00AA1D8B">
        <w:rPr>
          <w:rFonts w:ascii="Helvetica" w:hAnsi="Helvetica" w:cs="Arial"/>
          <w:sz w:val="20"/>
          <w:lang w:val="lt-LT"/>
        </w:rPr>
        <w:t>čia</w:t>
      </w:r>
      <w:r w:rsidRPr="00AA1D8B">
        <w:rPr>
          <w:rFonts w:ascii="Helvetica" w:hAnsi="Helvetica" w:cs="Arial"/>
          <w:sz w:val="20"/>
          <w:lang w:val="lt-LT"/>
        </w:rPr>
        <w:t xml:space="preserve"> kaip 4 paveiksle.</w:t>
      </w:r>
    </w:p>
    <w:p w14:paraId="0DD108EB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7932CA" w14:textId="35436EDF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22.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pagal 21 punktą:</w:t>
      </w:r>
    </w:p>
    <w:p w14:paraId="529E4D44" w14:textId="7EA4D869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a) </w:t>
      </w:r>
      <w:r w:rsidR="000675C5" w:rsidRPr="00AA1D8B">
        <w:rPr>
          <w:rFonts w:ascii="Helvetica" w:hAnsi="Helvetica" w:cs="Arial"/>
          <w:sz w:val="20"/>
          <w:lang w:val="lt-LT"/>
        </w:rPr>
        <w:t>c h a r a k t e r i z u o j a m a s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0675C5" w:rsidRPr="00AA1D8B">
        <w:rPr>
          <w:rFonts w:ascii="Helvetica" w:hAnsi="Helvetica" w:cs="Arial"/>
          <w:sz w:val="20"/>
          <w:lang w:val="lt-LT"/>
        </w:rPr>
        <w:t>rentgeno spinduliuotės miltelių difrakcijos schema, turinčia</w:t>
      </w:r>
      <w:r w:rsidRPr="00AA1D8B">
        <w:rPr>
          <w:rFonts w:ascii="Helvetica" w:hAnsi="Helvetica" w:cs="Arial"/>
          <w:sz w:val="20"/>
          <w:lang w:val="lt-LT"/>
        </w:rPr>
        <w:t xml:space="preserve"> tris ar</w:t>
      </w:r>
      <w:r w:rsidR="000675C5" w:rsidRPr="00AA1D8B">
        <w:rPr>
          <w:rFonts w:ascii="Helvetica" w:hAnsi="Helvetica" w:cs="Arial"/>
          <w:sz w:val="20"/>
          <w:lang w:val="lt-LT"/>
        </w:rPr>
        <w:t>ba</w:t>
      </w:r>
      <w:r w:rsidRPr="00AA1D8B">
        <w:rPr>
          <w:rFonts w:ascii="Helvetica" w:hAnsi="Helvetica" w:cs="Arial"/>
          <w:sz w:val="20"/>
          <w:lang w:val="lt-LT"/>
        </w:rPr>
        <w:t xml:space="preserve"> daugiau smailių, išreikštų 2-teta ± 0,2° laipsniais ir </w:t>
      </w:r>
      <w:r w:rsidR="009E16F5" w:rsidRPr="00AA1D8B">
        <w:rPr>
          <w:rFonts w:ascii="Helvetica" w:hAnsi="Helvetica" w:cs="Arial"/>
          <w:sz w:val="20"/>
          <w:lang w:val="lt-LT"/>
        </w:rPr>
        <w:t>pasirink</w:t>
      </w:r>
      <w:r w:rsidRPr="00AA1D8B">
        <w:rPr>
          <w:rFonts w:ascii="Helvetica" w:hAnsi="Helvetica" w:cs="Arial"/>
          <w:sz w:val="20"/>
          <w:lang w:val="lt-LT"/>
        </w:rPr>
        <w:t>t</w:t>
      </w:r>
      <w:r w:rsidR="000675C5" w:rsidRPr="00AA1D8B">
        <w:rPr>
          <w:rFonts w:ascii="Helvetica" w:hAnsi="Helvetica" w:cs="Arial"/>
          <w:sz w:val="20"/>
          <w:lang w:val="lt-LT"/>
        </w:rPr>
        <w:t>ų</w:t>
      </w:r>
      <w:r w:rsidRPr="00AA1D8B">
        <w:rPr>
          <w:rFonts w:ascii="Helvetica" w:hAnsi="Helvetica" w:cs="Arial"/>
          <w:sz w:val="20"/>
          <w:lang w:val="lt-LT"/>
        </w:rPr>
        <w:t xml:space="preserve"> iš 11,3, 12,4, 13,3, 16,5, 17,3, 19,3, 20,4, 212, 22,5, 232, 25</w:t>
      </w:r>
      <w:r w:rsidR="000675C5" w:rsidRPr="00AA1D8B">
        <w:rPr>
          <w:rFonts w:ascii="Helvetica" w:hAnsi="Helvetica" w:cs="Arial"/>
          <w:sz w:val="20"/>
          <w:lang w:val="lt-LT"/>
        </w:rPr>
        <w:t>,5,</w:t>
      </w:r>
      <w:r w:rsidRPr="00AA1D8B">
        <w:rPr>
          <w:rFonts w:ascii="Helvetica" w:hAnsi="Helvetica" w:cs="Arial"/>
          <w:sz w:val="20"/>
          <w:lang w:val="lt-LT"/>
        </w:rPr>
        <w:t xml:space="preserve"> 26,4, 28,2, 29,5, 31,5, 32,9, 34,3, 35,5 ir 38,8 laipsnių; arba</w:t>
      </w:r>
    </w:p>
    <w:p w14:paraId="1E071A66" w14:textId="7B435B6C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b) </w:t>
      </w:r>
      <w:r w:rsidR="000675C5" w:rsidRPr="00AA1D8B">
        <w:rPr>
          <w:rFonts w:ascii="Helvetica" w:hAnsi="Helvetica" w:cs="Arial"/>
          <w:sz w:val="20"/>
          <w:lang w:val="lt-LT"/>
        </w:rPr>
        <w:t>c h a r a k t e r i z u o j a m a s rentgeno spinduliuotės miltelių difrakcijos schema, turinčia</w:t>
      </w:r>
      <w:r w:rsidRPr="00AA1D8B">
        <w:rPr>
          <w:rFonts w:ascii="Helvetica" w:hAnsi="Helvetica" w:cs="Arial"/>
          <w:sz w:val="20"/>
          <w:lang w:val="lt-LT"/>
        </w:rPr>
        <w:t xml:space="preserve"> keturias ar</w:t>
      </w:r>
      <w:r w:rsidR="000675C5" w:rsidRPr="00AA1D8B">
        <w:rPr>
          <w:rFonts w:ascii="Helvetica" w:hAnsi="Helvetica" w:cs="Arial"/>
          <w:sz w:val="20"/>
          <w:lang w:val="lt-LT"/>
        </w:rPr>
        <w:t>ba</w:t>
      </w:r>
      <w:r w:rsidRPr="00AA1D8B">
        <w:rPr>
          <w:rFonts w:ascii="Helvetica" w:hAnsi="Helvetica" w:cs="Arial"/>
          <w:sz w:val="20"/>
          <w:lang w:val="lt-LT"/>
        </w:rPr>
        <w:t xml:space="preserve"> daugiau smailių, išreikštų 2-teta ± 0,2° laipsniais ir </w:t>
      </w:r>
      <w:r w:rsidR="009E16F5" w:rsidRPr="00AA1D8B">
        <w:rPr>
          <w:rFonts w:ascii="Helvetica" w:hAnsi="Helvetica" w:cs="Arial"/>
          <w:sz w:val="20"/>
          <w:lang w:val="lt-LT"/>
        </w:rPr>
        <w:t>pasirink</w:t>
      </w:r>
      <w:r w:rsidRPr="00AA1D8B">
        <w:rPr>
          <w:rFonts w:ascii="Helvetica" w:hAnsi="Helvetica" w:cs="Arial"/>
          <w:sz w:val="20"/>
          <w:lang w:val="lt-LT"/>
        </w:rPr>
        <w:t>t</w:t>
      </w:r>
      <w:r w:rsidR="000675C5" w:rsidRPr="00AA1D8B">
        <w:rPr>
          <w:rFonts w:ascii="Helvetica" w:hAnsi="Helvetica" w:cs="Arial"/>
          <w:sz w:val="20"/>
          <w:lang w:val="lt-LT"/>
        </w:rPr>
        <w:t>ų</w:t>
      </w:r>
      <w:r w:rsidRPr="00AA1D8B">
        <w:rPr>
          <w:rFonts w:ascii="Helvetica" w:hAnsi="Helvetica" w:cs="Arial"/>
          <w:sz w:val="20"/>
          <w:lang w:val="lt-LT"/>
        </w:rPr>
        <w:t xml:space="preserve"> iš 11,3, 12,4, 13,3, 16,5, 17,3, 19,3, 20,4, 212, 22,5, 232, 25</w:t>
      </w:r>
      <w:r w:rsidR="00A17E9C" w:rsidRPr="00AA1D8B">
        <w:rPr>
          <w:rFonts w:ascii="Helvetica" w:hAnsi="Helvetica" w:cs="Arial"/>
          <w:sz w:val="20"/>
          <w:lang w:val="lt-LT"/>
        </w:rPr>
        <w:t>,5,</w:t>
      </w:r>
      <w:r w:rsidRPr="00AA1D8B">
        <w:rPr>
          <w:rFonts w:ascii="Helvetica" w:hAnsi="Helvetica" w:cs="Arial"/>
          <w:sz w:val="20"/>
          <w:lang w:val="lt-LT"/>
        </w:rPr>
        <w:t xml:space="preserve"> 26,4, 28,2, 29,5, 31,5, 32,9, 34,3, 35,5 ir 38,8 laipsnių; arba</w:t>
      </w:r>
    </w:p>
    <w:p w14:paraId="118C75BA" w14:textId="0A7C3EC4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c) </w:t>
      </w:r>
      <w:r w:rsidR="00A17E9C" w:rsidRPr="00AA1D8B">
        <w:rPr>
          <w:rFonts w:ascii="Helvetica" w:hAnsi="Helvetica" w:cs="Arial"/>
          <w:sz w:val="20"/>
          <w:lang w:val="lt-LT"/>
        </w:rPr>
        <w:t>c h a r a k t e r i z u o j a m a s rentgeno spinduliuotės miltelių difrakcij</w:t>
      </w:r>
      <w:r w:rsidRPr="00AA1D8B">
        <w:rPr>
          <w:rFonts w:ascii="Helvetica" w:hAnsi="Helvetica" w:cs="Arial"/>
          <w:sz w:val="20"/>
          <w:lang w:val="lt-LT"/>
        </w:rPr>
        <w:t xml:space="preserve">a, </w:t>
      </w:r>
      <w:r w:rsidR="00A17E9C" w:rsidRPr="00AA1D8B">
        <w:rPr>
          <w:rFonts w:ascii="Helvetica" w:hAnsi="Helvetica" w:cs="Arial"/>
          <w:sz w:val="20"/>
          <w:lang w:val="lt-LT"/>
        </w:rPr>
        <w:t>turinčia</w:t>
      </w:r>
      <w:r w:rsidRPr="00AA1D8B">
        <w:rPr>
          <w:rFonts w:ascii="Helvetica" w:hAnsi="Helvetica" w:cs="Arial"/>
          <w:sz w:val="20"/>
          <w:lang w:val="lt-LT"/>
        </w:rPr>
        <w:t xml:space="preserve"> smail</w:t>
      </w:r>
      <w:r w:rsidR="00A17E9C" w:rsidRPr="00AA1D8B">
        <w:rPr>
          <w:rFonts w:ascii="Helvetica" w:hAnsi="Helvetica" w:cs="Arial"/>
          <w:sz w:val="20"/>
          <w:lang w:val="lt-LT"/>
        </w:rPr>
        <w:t>e</w:t>
      </w:r>
      <w:r w:rsidRPr="00AA1D8B">
        <w:rPr>
          <w:rFonts w:ascii="Helvetica" w:hAnsi="Helvetica" w:cs="Arial"/>
          <w:sz w:val="20"/>
          <w:lang w:val="lt-LT"/>
        </w:rPr>
        <w:t>s</w:t>
      </w:r>
      <w:r w:rsidR="00A17E9C" w:rsidRPr="00AA1D8B">
        <w:rPr>
          <w:rFonts w:ascii="Helvetica" w:hAnsi="Helvetica" w:cs="Arial"/>
          <w:sz w:val="20"/>
          <w:lang w:val="lt-LT"/>
        </w:rPr>
        <w:t>,</w:t>
      </w:r>
      <w:r w:rsidRPr="00AA1D8B">
        <w:rPr>
          <w:rFonts w:ascii="Helvetica" w:hAnsi="Helvetica" w:cs="Arial"/>
          <w:sz w:val="20"/>
          <w:lang w:val="lt-LT"/>
        </w:rPr>
        <w:t xml:space="preserve"> išreik</w:t>
      </w:r>
      <w:r w:rsidR="00A17E9C" w:rsidRPr="00AA1D8B">
        <w:rPr>
          <w:rFonts w:ascii="Helvetica" w:hAnsi="Helvetica" w:cs="Arial"/>
          <w:sz w:val="20"/>
          <w:lang w:val="lt-LT"/>
        </w:rPr>
        <w:t>štas</w:t>
      </w:r>
      <w:r w:rsidRPr="00AA1D8B">
        <w:rPr>
          <w:rFonts w:ascii="Helvetica" w:hAnsi="Helvetica" w:cs="Arial"/>
          <w:sz w:val="20"/>
          <w:lang w:val="lt-LT"/>
        </w:rPr>
        <w:t xml:space="preserve"> 2-teta ± 0,2° laipsniais kiekviename iš 11,3, 12,4 ir 13,3 laipsnių; arba</w:t>
      </w:r>
    </w:p>
    <w:p w14:paraId="548D1CA9" w14:textId="5677C354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d) </w:t>
      </w:r>
      <w:r w:rsidR="00A17E9C" w:rsidRPr="00AA1D8B">
        <w:rPr>
          <w:rFonts w:ascii="Helvetica" w:hAnsi="Helvetica" w:cs="Arial"/>
          <w:sz w:val="20"/>
          <w:lang w:val="lt-LT"/>
        </w:rPr>
        <w:t>c h a r a k t e r i z u o j a m a s rentgeno spinduliuotės miltelių difrakcij</w:t>
      </w:r>
      <w:r w:rsidRPr="00AA1D8B">
        <w:rPr>
          <w:rFonts w:ascii="Helvetica" w:hAnsi="Helvetica" w:cs="Arial"/>
          <w:sz w:val="20"/>
          <w:lang w:val="lt-LT"/>
        </w:rPr>
        <w:t xml:space="preserve">a, </w:t>
      </w:r>
      <w:r w:rsidR="00A17E9C" w:rsidRPr="00AA1D8B">
        <w:rPr>
          <w:rFonts w:ascii="Helvetica" w:hAnsi="Helvetica" w:cs="Arial"/>
          <w:sz w:val="20"/>
          <w:lang w:val="lt-LT"/>
        </w:rPr>
        <w:t>turinčia smailes, išreikštas 2-teta ± 0,2° laipsniais kiekviename iš</w:t>
      </w:r>
      <w:r w:rsidRPr="00AA1D8B">
        <w:rPr>
          <w:rFonts w:ascii="Helvetica" w:hAnsi="Helvetica" w:cs="Arial"/>
          <w:sz w:val="20"/>
          <w:lang w:val="lt-LT"/>
        </w:rPr>
        <w:t xml:space="preserve"> 11,3, 12,4, 13,3, 16,5, 17,3, 19,3, 20,4 ir 29,5 laipsnių; arba</w:t>
      </w:r>
    </w:p>
    <w:p w14:paraId="44917329" w14:textId="2B6E304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e) </w:t>
      </w:r>
      <w:r w:rsidR="00A17E9C" w:rsidRPr="00AA1D8B">
        <w:rPr>
          <w:rFonts w:ascii="Helvetica" w:hAnsi="Helvetica" w:cs="Arial"/>
          <w:sz w:val="20"/>
          <w:lang w:val="lt-LT"/>
        </w:rPr>
        <w:t>c h a r a k t e r i z u o j a m a s</w:t>
      </w:r>
      <w:r w:rsidRPr="00AA1D8B">
        <w:rPr>
          <w:rFonts w:ascii="Helvetica" w:hAnsi="Helvetica" w:cs="Arial"/>
          <w:sz w:val="20"/>
          <w:lang w:val="lt-LT"/>
        </w:rPr>
        <w:t xml:space="preserve"> lydymosi pradžia </w:t>
      </w:r>
      <w:r w:rsidR="00A17E9C" w:rsidRPr="00AA1D8B">
        <w:rPr>
          <w:rFonts w:ascii="Helvetica" w:hAnsi="Helvetica" w:cs="Arial"/>
          <w:sz w:val="20"/>
          <w:lang w:val="lt-LT"/>
        </w:rPr>
        <w:t xml:space="preserve">ties </w:t>
      </w:r>
      <w:r w:rsidRPr="00AA1D8B">
        <w:rPr>
          <w:rFonts w:ascii="Helvetica" w:hAnsi="Helvetica" w:cs="Arial"/>
          <w:sz w:val="20"/>
          <w:lang w:val="lt-LT"/>
        </w:rPr>
        <w:t xml:space="preserve">maždaug 221,51 °C, </w:t>
      </w:r>
      <w:r w:rsidR="00A17E9C" w:rsidRPr="00AA1D8B">
        <w:rPr>
          <w:rFonts w:ascii="Helvetica" w:hAnsi="Helvetica" w:cs="Arial"/>
          <w:sz w:val="20"/>
          <w:lang w:val="lt-LT"/>
        </w:rPr>
        <w:t xml:space="preserve">maždaug </w:t>
      </w:r>
      <w:r w:rsidRPr="00AA1D8B">
        <w:rPr>
          <w:rFonts w:ascii="Helvetica" w:hAnsi="Helvetica" w:cs="Arial"/>
          <w:sz w:val="20"/>
          <w:lang w:val="lt-LT"/>
        </w:rPr>
        <w:t>299,53 °C ir maždaug 308,81 °C; arba</w:t>
      </w:r>
    </w:p>
    <w:p w14:paraId="1AFBB7B9" w14:textId="0AAC8346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f) kur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A17E9C" w:rsidRPr="00AA1D8B">
        <w:rPr>
          <w:rFonts w:ascii="Helvetica" w:hAnsi="Helvetica" w:cs="Arial"/>
          <w:sz w:val="20"/>
          <w:lang w:val="lt-LT"/>
        </w:rPr>
        <w:t>rentgeno spinduliuotės miltelių difrakcijos schema</w:t>
      </w:r>
      <w:r w:rsidRPr="00AA1D8B">
        <w:rPr>
          <w:rFonts w:ascii="Helvetica" w:hAnsi="Helvetica" w:cs="Arial"/>
          <w:sz w:val="20"/>
          <w:lang w:val="lt-LT"/>
        </w:rPr>
        <w:t xml:space="preserve"> yra iš esmės tok</w:t>
      </w:r>
      <w:r w:rsidR="00A17E9C" w:rsidRPr="00AA1D8B">
        <w:rPr>
          <w:rFonts w:ascii="Helvetica" w:hAnsi="Helvetica" w:cs="Arial"/>
          <w:sz w:val="20"/>
          <w:lang w:val="lt-LT"/>
        </w:rPr>
        <w:t>ia</w:t>
      </w:r>
      <w:r w:rsidRPr="00AA1D8B">
        <w:rPr>
          <w:rFonts w:ascii="Helvetica" w:hAnsi="Helvetica" w:cs="Arial"/>
          <w:sz w:val="20"/>
          <w:lang w:val="lt-LT"/>
        </w:rPr>
        <w:t xml:space="preserve"> pat kaip 1A paveiksle.</w:t>
      </w:r>
    </w:p>
    <w:p w14:paraId="0674E0C6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C8625A" w14:textId="7B601F4D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23.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pagal bet kurį</w:t>
      </w:r>
      <w:r w:rsidR="00CB11C1" w:rsidRPr="00AA1D8B">
        <w:rPr>
          <w:rFonts w:ascii="Helvetica" w:hAnsi="Helvetica" w:cs="Arial"/>
          <w:sz w:val="20"/>
          <w:lang w:val="lt-LT"/>
        </w:rPr>
        <w:t xml:space="preserve"> vieną</w:t>
      </w:r>
      <w:r w:rsidRPr="00AA1D8B">
        <w:rPr>
          <w:rFonts w:ascii="Helvetica" w:hAnsi="Helvetica" w:cs="Arial"/>
          <w:sz w:val="20"/>
          <w:lang w:val="lt-LT"/>
        </w:rPr>
        <w:t xml:space="preserve"> iš 21 arba 22 punktų, kur</w:t>
      </w:r>
      <w:r w:rsidR="00CB11C1" w:rsidRPr="00AA1D8B">
        <w:rPr>
          <w:rFonts w:ascii="Helvetica" w:hAnsi="Helvetica" w:cs="Arial"/>
          <w:sz w:val="20"/>
          <w:lang w:val="lt-LT"/>
        </w:rPr>
        <w:t xml:space="preserve"> </w:t>
      </w:r>
      <w:r w:rsidRPr="00AA1D8B">
        <w:rPr>
          <w:rFonts w:ascii="Helvetica" w:hAnsi="Helvetica" w:cs="Arial"/>
          <w:sz w:val="20"/>
          <w:lang w:val="lt-LT"/>
        </w:rPr>
        <w:t>formos</w:t>
      </w:r>
      <w:r w:rsidR="00CB11C1" w:rsidRPr="00AA1D8B">
        <w:rPr>
          <w:rFonts w:ascii="Helvetica" w:hAnsi="Helvetica" w:cs="Arial"/>
          <w:sz w:val="20"/>
          <w:lang w:val="lt-LT"/>
        </w:rPr>
        <w:t xml:space="preserve"> 1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iš esmės neturi kitų (6S,7S)-6-fluor-7-(2-fluor-5-metilfenil)-3-(tetrahidro-2H-piran-4-il)-5,6,7,8-tetrahidropirido[2,3-d]pirimidin-2,4(1H,3H)-dion</w:t>
      </w:r>
      <w:r w:rsidR="00CB11C1" w:rsidRPr="00AA1D8B">
        <w:rPr>
          <w:rFonts w:ascii="Helvetica" w:hAnsi="Helvetica" w:cs="Arial"/>
          <w:sz w:val="20"/>
          <w:lang w:val="lt-LT"/>
        </w:rPr>
        <w:t>o formų</w:t>
      </w:r>
      <w:r w:rsidRPr="00AA1D8B">
        <w:rPr>
          <w:rFonts w:ascii="Helvetica" w:hAnsi="Helvetica" w:cs="Arial"/>
          <w:sz w:val="20"/>
          <w:lang w:val="lt-LT"/>
        </w:rPr>
        <w:t>.</w:t>
      </w:r>
    </w:p>
    <w:p w14:paraId="047B8FBE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95BABA" w14:textId="01AB1E88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24. Farmacinė kompozicija, apimanti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polimorfą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pagal bet kurį</w:t>
      </w:r>
      <w:r w:rsidR="00CB11C1" w:rsidRPr="00AA1D8B">
        <w:rPr>
          <w:rFonts w:ascii="Helvetica" w:hAnsi="Helvetica" w:cs="Arial"/>
          <w:sz w:val="20"/>
          <w:lang w:val="lt-LT"/>
        </w:rPr>
        <w:t xml:space="preserve"> vien</w:t>
      </w:r>
      <w:r w:rsidR="00410330" w:rsidRPr="00AA1D8B">
        <w:rPr>
          <w:rFonts w:ascii="Helvetica" w:hAnsi="Helvetica" w:cs="Arial"/>
          <w:sz w:val="20"/>
          <w:lang w:val="lt-LT"/>
        </w:rPr>
        <w:t>ą</w:t>
      </w:r>
      <w:r w:rsidRPr="00AA1D8B">
        <w:rPr>
          <w:rFonts w:ascii="Helvetica" w:hAnsi="Helvetica" w:cs="Arial"/>
          <w:sz w:val="20"/>
          <w:lang w:val="lt-LT"/>
        </w:rPr>
        <w:t xml:space="preserve"> iš 21-23 punktų ir farmaciniu požiūriu priimtiną </w:t>
      </w:r>
      <w:r w:rsidR="00CB11C1" w:rsidRPr="00AA1D8B">
        <w:rPr>
          <w:rFonts w:ascii="Helvetica" w:hAnsi="Helvetica" w:cs="Arial"/>
          <w:sz w:val="20"/>
          <w:lang w:val="lt-LT"/>
        </w:rPr>
        <w:t>pagalbinę medžiagą</w:t>
      </w:r>
      <w:r w:rsidRPr="00AA1D8B">
        <w:rPr>
          <w:rFonts w:ascii="Helvetica" w:hAnsi="Helvetica" w:cs="Arial"/>
          <w:sz w:val="20"/>
          <w:lang w:val="lt-LT"/>
        </w:rPr>
        <w:t>.</w:t>
      </w:r>
    </w:p>
    <w:p w14:paraId="2C1F8EEB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8803D1" w14:textId="7B8B8E1F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lastRenderedPageBreak/>
        <w:t xml:space="preserve">25. Kompozicija pagal 24 punktą, kur formos </w:t>
      </w:r>
      <w:r w:rsidR="00CB11C1" w:rsidRPr="00AA1D8B">
        <w:rPr>
          <w:rFonts w:ascii="Helvetica" w:hAnsi="Helvetica" w:cs="Arial"/>
          <w:sz w:val="20"/>
          <w:lang w:val="lt-LT"/>
        </w:rPr>
        <w:t xml:space="preserve">1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kiekio santykis su kitų formų kiekių suma yra lygus arba didesnis už:</w:t>
      </w:r>
    </w:p>
    <w:p w14:paraId="1C07416B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a) 80:20;</w:t>
      </w:r>
    </w:p>
    <w:p w14:paraId="5D656D34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b) 90:10;</w:t>
      </w:r>
    </w:p>
    <w:p w14:paraId="171B3ABC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c) 95:5;</w:t>
      </w:r>
    </w:p>
    <w:p w14:paraId="0AA905C8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d) 97:3;</w:t>
      </w:r>
    </w:p>
    <w:p w14:paraId="114F8813" w14:textId="1CBEFE09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e) 98</w:t>
      </w:r>
      <w:r w:rsidR="00410330" w:rsidRPr="00AA1D8B">
        <w:rPr>
          <w:rFonts w:ascii="Helvetica" w:hAnsi="Helvetica" w:cs="Arial"/>
          <w:sz w:val="20"/>
          <w:lang w:val="lt-LT"/>
        </w:rPr>
        <w:t>:</w:t>
      </w:r>
      <w:r w:rsidRPr="00AA1D8B">
        <w:rPr>
          <w:rFonts w:ascii="Helvetica" w:hAnsi="Helvetica" w:cs="Arial"/>
          <w:sz w:val="20"/>
          <w:lang w:val="lt-LT"/>
        </w:rPr>
        <w:t>2; arba</w:t>
      </w:r>
    </w:p>
    <w:p w14:paraId="33240025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>f) 99:1.</w:t>
      </w:r>
    </w:p>
    <w:p w14:paraId="5B3831D5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8CF954" w14:textId="2F5F5B36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26. Junginys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1-16 punktų arba </w:t>
      </w:r>
      <w:r w:rsidR="009E16F5" w:rsidRPr="00AA1D8B">
        <w:rPr>
          <w:rFonts w:ascii="Helvetica" w:hAnsi="Helvetica" w:cs="Arial"/>
          <w:sz w:val="20"/>
          <w:lang w:val="lt-LT"/>
        </w:rPr>
        <w:t>farmaciniu požiūriu priimtina jo druska</w:t>
      </w:r>
      <w:r w:rsidRPr="00AA1D8B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21-23 punktų; arba farmacinė kompozicija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24 arba 25 punktų, skirt</w:t>
      </w:r>
      <w:r w:rsidR="00410330" w:rsidRPr="00AA1D8B">
        <w:rPr>
          <w:rFonts w:ascii="Helvetica" w:hAnsi="Helvetica" w:cs="Arial"/>
          <w:sz w:val="20"/>
          <w:lang w:val="lt-LT"/>
        </w:rPr>
        <w:t>i</w:t>
      </w:r>
      <w:r w:rsidRPr="00AA1D8B">
        <w:rPr>
          <w:rFonts w:ascii="Helvetica" w:hAnsi="Helvetica" w:cs="Arial"/>
          <w:sz w:val="20"/>
          <w:lang w:val="lt-LT"/>
        </w:rPr>
        <w:t xml:space="preserve"> panaudoti</w:t>
      </w:r>
      <w:r w:rsidR="00410330" w:rsidRPr="00AA1D8B">
        <w:rPr>
          <w:rFonts w:ascii="Helvetica" w:hAnsi="Helvetica" w:cs="Arial"/>
          <w:sz w:val="20"/>
          <w:lang w:val="lt-LT"/>
        </w:rPr>
        <w:t xml:space="preserve"> taikant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hipertrofinės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kardiomiopatijos (HCM) arba širdies sutrikimo, turinčio HCM </w:t>
      </w:r>
      <w:proofErr w:type="spellStart"/>
      <w:r w:rsidRPr="00AA1D8B">
        <w:rPr>
          <w:rFonts w:ascii="Helvetica" w:hAnsi="Helvetica" w:cs="Arial"/>
          <w:sz w:val="20"/>
          <w:lang w:val="lt-LT"/>
        </w:rPr>
        <w:t>patofiziologinį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požymį, gydymo būd</w:t>
      </w:r>
      <w:r w:rsidR="00410330" w:rsidRPr="00AA1D8B">
        <w:rPr>
          <w:rFonts w:ascii="Helvetica" w:hAnsi="Helvetica" w:cs="Arial"/>
          <w:sz w:val="20"/>
          <w:lang w:val="lt-LT"/>
        </w:rPr>
        <w:t>ą</w:t>
      </w:r>
      <w:r w:rsidRPr="00AA1D8B">
        <w:rPr>
          <w:rFonts w:ascii="Helvetica" w:hAnsi="Helvetica" w:cs="Arial"/>
          <w:sz w:val="20"/>
          <w:lang w:val="lt-LT"/>
        </w:rPr>
        <w:t>, kur</w:t>
      </w:r>
      <w:r w:rsidR="00410330" w:rsidRPr="00AA1D8B">
        <w:rPr>
          <w:rFonts w:ascii="Helvetica" w:hAnsi="Helvetica" w:cs="Arial"/>
          <w:sz w:val="20"/>
          <w:lang w:val="lt-LT"/>
        </w:rPr>
        <w:t xml:space="preserve"> būdas</w:t>
      </w:r>
      <w:r w:rsidRPr="00AA1D8B">
        <w:rPr>
          <w:rFonts w:ascii="Helvetica" w:hAnsi="Helvetica" w:cs="Arial"/>
          <w:sz w:val="20"/>
          <w:lang w:val="lt-LT"/>
        </w:rPr>
        <w:t xml:space="preserve"> apima veiksmingo kiekio </w:t>
      </w:r>
      <w:r w:rsidR="00410330" w:rsidRPr="00AA1D8B">
        <w:rPr>
          <w:rFonts w:ascii="Helvetica" w:hAnsi="Helvetica" w:cs="Arial"/>
          <w:sz w:val="20"/>
          <w:lang w:val="lt-LT"/>
        </w:rPr>
        <w:t>junginio pagal bet kurį vieną iš 1-16 punktų arba farmaciniu požiūriu priimtinos jo druskos</w:t>
      </w:r>
      <w:r w:rsidR="00781821" w:rsidRPr="00AA1D8B">
        <w:rPr>
          <w:rFonts w:ascii="Helvetica" w:hAnsi="Helvetica" w:cs="Arial"/>
          <w:sz w:val="20"/>
          <w:lang w:val="lt-LT"/>
        </w:rPr>
        <w:t>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</w:t>
      </w:r>
      <w:r w:rsidR="00B8352F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21-23 punktų</w:t>
      </w:r>
      <w:r w:rsidR="00781821" w:rsidRPr="00AA1D8B">
        <w:rPr>
          <w:rFonts w:ascii="Helvetica" w:hAnsi="Helvetica" w:cs="Arial"/>
          <w:sz w:val="20"/>
          <w:lang w:val="lt-LT"/>
        </w:rPr>
        <w:t xml:space="preserve"> </w:t>
      </w:r>
      <w:r w:rsidRPr="00AA1D8B">
        <w:rPr>
          <w:rFonts w:ascii="Helvetica" w:hAnsi="Helvetica" w:cs="Arial"/>
          <w:sz w:val="20"/>
          <w:lang w:val="lt-LT"/>
        </w:rPr>
        <w:t>arba farmacinė</w:t>
      </w:r>
      <w:r w:rsidR="00B8352F" w:rsidRPr="00AA1D8B">
        <w:rPr>
          <w:rFonts w:ascii="Helvetica" w:hAnsi="Helvetica" w:cs="Arial"/>
          <w:sz w:val="20"/>
          <w:lang w:val="lt-LT"/>
        </w:rPr>
        <w:t>s</w:t>
      </w:r>
      <w:r w:rsidRPr="00AA1D8B">
        <w:rPr>
          <w:rFonts w:ascii="Helvetica" w:hAnsi="Helvetica" w:cs="Arial"/>
          <w:sz w:val="20"/>
          <w:lang w:val="lt-LT"/>
        </w:rPr>
        <w:t xml:space="preserve"> kompozicij</w:t>
      </w:r>
      <w:r w:rsidR="00B8352F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24 arba 25 punktų</w:t>
      </w:r>
      <w:r w:rsidR="00781821" w:rsidRPr="00AA1D8B">
        <w:rPr>
          <w:rFonts w:ascii="Helvetica" w:hAnsi="Helvetica" w:cs="Arial"/>
          <w:sz w:val="20"/>
          <w:lang w:val="lt-LT"/>
        </w:rPr>
        <w:t xml:space="preserve"> įvedimą subjektui, kuriam to reikia</w:t>
      </w:r>
      <w:r w:rsidRPr="00AA1D8B">
        <w:rPr>
          <w:rFonts w:ascii="Helvetica" w:hAnsi="Helvetica" w:cs="Arial"/>
          <w:sz w:val="20"/>
          <w:lang w:val="lt-LT"/>
        </w:rPr>
        <w:t>.</w:t>
      </w:r>
    </w:p>
    <w:p w14:paraId="1A18F00B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038DF8" w14:textId="5B19CCF9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27. Junginys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1-16 punktų arba </w:t>
      </w:r>
      <w:r w:rsidR="009E16F5" w:rsidRPr="00AA1D8B">
        <w:rPr>
          <w:rFonts w:ascii="Helvetica" w:hAnsi="Helvetica" w:cs="Arial"/>
          <w:sz w:val="20"/>
          <w:lang w:val="lt-LT"/>
        </w:rPr>
        <w:t>farmaciniu požiūriu priimtina jo druska</w:t>
      </w:r>
      <w:r w:rsidR="00781821" w:rsidRPr="00AA1D8B">
        <w:rPr>
          <w:rFonts w:ascii="Helvetica" w:hAnsi="Helvetica" w:cs="Arial"/>
          <w:sz w:val="20"/>
          <w:lang w:val="lt-LT"/>
        </w:rPr>
        <w:t>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21-23 punktų arba farmacinė kompozicija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24 arba 25 punktų, skirt</w:t>
      </w:r>
      <w:r w:rsidR="00410330" w:rsidRPr="00AA1D8B">
        <w:rPr>
          <w:rFonts w:ascii="Helvetica" w:hAnsi="Helvetica" w:cs="Arial"/>
          <w:sz w:val="20"/>
          <w:lang w:val="lt-LT"/>
        </w:rPr>
        <w:t>i</w:t>
      </w:r>
      <w:r w:rsidR="009E16F5" w:rsidRPr="00AA1D8B">
        <w:rPr>
          <w:rFonts w:ascii="Helvetica" w:hAnsi="Helvetica" w:cs="Arial"/>
          <w:sz w:val="20"/>
          <w:lang w:val="lt-LT"/>
        </w:rPr>
        <w:t xml:space="preserve"> panaudoti</w:t>
      </w:r>
      <w:r w:rsidR="00410330" w:rsidRPr="00AA1D8B">
        <w:rPr>
          <w:rFonts w:ascii="Helvetica" w:hAnsi="Helvetica" w:cs="Arial"/>
          <w:sz w:val="20"/>
          <w:lang w:val="lt-LT"/>
        </w:rPr>
        <w:t xml:space="preserve"> taikant</w:t>
      </w:r>
      <w:r w:rsidRPr="00AA1D8B">
        <w:rPr>
          <w:rFonts w:ascii="Helvetica" w:hAnsi="Helvetica" w:cs="Arial"/>
          <w:sz w:val="20"/>
          <w:lang w:val="lt-LT"/>
        </w:rPr>
        <w:t xml:space="preserve"> ligos arba sutrikimo, </w:t>
      </w:r>
      <w:r w:rsidR="00410330" w:rsidRPr="00AA1D8B">
        <w:rPr>
          <w:rFonts w:ascii="Helvetica" w:hAnsi="Helvetica" w:cs="Arial"/>
          <w:sz w:val="20"/>
          <w:lang w:val="lt-LT"/>
        </w:rPr>
        <w:t>c h a r a k t e r i z u o j a m o</w:t>
      </w:r>
      <w:r w:rsidRPr="00AA1D8B">
        <w:rPr>
          <w:rFonts w:ascii="Helvetica" w:hAnsi="Helvetica" w:cs="Arial"/>
          <w:sz w:val="20"/>
          <w:lang w:val="lt-LT"/>
        </w:rPr>
        <w:t xml:space="preserve"> kairiojo skilvelio hipertrofija dėl tūrio arba slėgio perkrovos, gydymo būd</w:t>
      </w:r>
      <w:r w:rsidR="00410330" w:rsidRPr="00AA1D8B">
        <w:rPr>
          <w:rFonts w:ascii="Helvetica" w:hAnsi="Helvetica" w:cs="Arial"/>
          <w:sz w:val="20"/>
          <w:lang w:val="lt-LT"/>
        </w:rPr>
        <w:t>ą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410330" w:rsidRPr="00AA1D8B">
        <w:rPr>
          <w:rFonts w:ascii="Helvetica" w:hAnsi="Helvetica" w:cs="Arial"/>
          <w:sz w:val="20"/>
          <w:lang w:val="lt-LT"/>
        </w:rPr>
        <w:t xml:space="preserve">kur </w:t>
      </w:r>
      <w:r w:rsidRPr="00AA1D8B">
        <w:rPr>
          <w:rFonts w:ascii="Helvetica" w:hAnsi="Helvetica" w:cs="Arial"/>
          <w:sz w:val="20"/>
          <w:lang w:val="lt-LT"/>
        </w:rPr>
        <w:t xml:space="preserve">minėta liga arba sutrikimas </w:t>
      </w:r>
      <w:r w:rsidR="009E16F5" w:rsidRPr="00AA1D8B">
        <w:rPr>
          <w:rFonts w:ascii="Helvetica" w:hAnsi="Helvetica" w:cs="Arial"/>
          <w:sz w:val="20"/>
          <w:lang w:val="lt-LT"/>
        </w:rPr>
        <w:t>pasirink</w:t>
      </w:r>
      <w:r w:rsidRPr="00AA1D8B">
        <w:rPr>
          <w:rFonts w:ascii="Helvetica" w:hAnsi="Helvetica" w:cs="Arial"/>
          <w:sz w:val="20"/>
          <w:lang w:val="lt-LT"/>
        </w:rPr>
        <w:t xml:space="preserve">tas iš grupės, susidedančios iš lėtinio </w:t>
      </w:r>
      <w:proofErr w:type="spellStart"/>
      <w:r w:rsidRPr="00AA1D8B">
        <w:rPr>
          <w:rFonts w:ascii="Helvetica" w:hAnsi="Helvetica" w:cs="Arial"/>
          <w:sz w:val="20"/>
          <w:lang w:val="lt-LT"/>
        </w:rPr>
        <w:t>mitralinio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nepakankamumo, lėtinė</w:t>
      </w:r>
      <w:r w:rsidR="00410330" w:rsidRPr="00AA1D8B">
        <w:rPr>
          <w:rFonts w:ascii="Helvetica" w:hAnsi="Helvetica" w:cs="Arial"/>
          <w:sz w:val="20"/>
          <w:lang w:val="lt-LT"/>
        </w:rPr>
        <w:t>s</w:t>
      </w:r>
      <w:r w:rsidRPr="00AA1D8B">
        <w:rPr>
          <w:rFonts w:ascii="Helvetica" w:hAnsi="Helvetica" w:cs="Arial"/>
          <w:sz w:val="20"/>
          <w:lang w:val="lt-LT"/>
        </w:rPr>
        <w:t xml:space="preserve"> aortos stenozė</w:t>
      </w:r>
      <w:r w:rsidR="00410330" w:rsidRPr="00AA1D8B">
        <w:rPr>
          <w:rFonts w:ascii="Helvetica" w:hAnsi="Helvetica" w:cs="Arial"/>
          <w:sz w:val="20"/>
          <w:lang w:val="lt-LT"/>
        </w:rPr>
        <w:t>s</w:t>
      </w:r>
      <w:r w:rsidRPr="00AA1D8B">
        <w:rPr>
          <w:rFonts w:ascii="Helvetica" w:hAnsi="Helvetica" w:cs="Arial"/>
          <w:sz w:val="20"/>
          <w:lang w:val="lt-LT"/>
        </w:rPr>
        <w:t xml:space="preserve"> ir lėtinė</w:t>
      </w:r>
      <w:r w:rsidR="00410330" w:rsidRPr="00AA1D8B">
        <w:rPr>
          <w:rFonts w:ascii="Helvetica" w:hAnsi="Helvetica" w:cs="Arial"/>
          <w:sz w:val="20"/>
          <w:lang w:val="lt-LT"/>
        </w:rPr>
        <w:t>s</w:t>
      </w:r>
      <w:r w:rsidRPr="00AA1D8B">
        <w:rPr>
          <w:rFonts w:ascii="Helvetica" w:hAnsi="Helvetica" w:cs="Arial"/>
          <w:sz w:val="20"/>
          <w:lang w:val="lt-LT"/>
        </w:rPr>
        <w:t xml:space="preserve"> sisteminė</w:t>
      </w:r>
      <w:r w:rsidR="00410330" w:rsidRPr="00AA1D8B">
        <w:rPr>
          <w:rFonts w:ascii="Helvetica" w:hAnsi="Helvetica" w:cs="Arial"/>
          <w:sz w:val="20"/>
          <w:lang w:val="lt-LT"/>
        </w:rPr>
        <w:t>s</w:t>
      </w:r>
      <w:r w:rsidRPr="00AA1D8B">
        <w:rPr>
          <w:rFonts w:ascii="Helvetica" w:hAnsi="Helvetica" w:cs="Arial"/>
          <w:sz w:val="20"/>
          <w:lang w:val="lt-LT"/>
        </w:rPr>
        <w:t xml:space="preserve"> hipertenzij</w:t>
      </w:r>
      <w:r w:rsidR="00410330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 xml:space="preserve">; kartu su terapija, skirta </w:t>
      </w:r>
      <w:r w:rsidR="00410330" w:rsidRPr="00AA1D8B">
        <w:rPr>
          <w:rFonts w:ascii="Helvetica" w:hAnsi="Helvetica" w:cs="Arial"/>
          <w:sz w:val="20"/>
          <w:lang w:val="lt-LT"/>
        </w:rPr>
        <w:t>pakoreguoti</w:t>
      </w:r>
      <w:r w:rsidRPr="00AA1D8B">
        <w:rPr>
          <w:rFonts w:ascii="Helvetica" w:hAnsi="Helvetica" w:cs="Arial"/>
          <w:sz w:val="20"/>
          <w:lang w:val="lt-LT"/>
        </w:rPr>
        <w:t xml:space="preserve"> arba sušvelninti pirminę tūrio arba slėgio perkrovos priežastį, įskaitant vožtuvo </w:t>
      </w:r>
      <w:r w:rsidR="00B8352F" w:rsidRPr="00AA1D8B">
        <w:rPr>
          <w:rFonts w:ascii="Helvetica" w:hAnsi="Helvetica" w:cs="Arial"/>
          <w:sz w:val="20"/>
          <w:lang w:val="lt-LT"/>
        </w:rPr>
        <w:t>koregavimą</w:t>
      </w:r>
      <w:r w:rsidRPr="00AA1D8B">
        <w:rPr>
          <w:rFonts w:ascii="Helvetica" w:hAnsi="Helvetica" w:cs="Arial"/>
          <w:sz w:val="20"/>
          <w:lang w:val="lt-LT"/>
        </w:rPr>
        <w:t>/</w:t>
      </w:r>
      <w:r w:rsidR="00B8352F" w:rsidRPr="00AA1D8B">
        <w:rPr>
          <w:rFonts w:ascii="Helvetica" w:hAnsi="Helvetica" w:cs="Arial"/>
          <w:sz w:val="20"/>
          <w:lang w:val="lt-LT"/>
        </w:rPr>
        <w:t>pa</w:t>
      </w:r>
      <w:r w:rsidRPr="00AA1D8B">
        <w:rPr>
          <w:rFonts w:ascii="Helvetica" w:hAnsi="Helvetica" w:cs="Arial"/>
          <w:sz w:val="20"/>
          <w:lang w:val="lt-LT"/>
        </w:rPr>
        <w:t xml:space="preserve">keitimą arba veiksmingą </w:t>
      </w:r>
      <w:proofErr w:type="spellStart"/>
      <w:r w:rsidRPr="00AA1D8B">
        <w:rPr>
          <w:rFonts w:ascii="Helvetica" w:hAnsi="Helvetica" w:cs="Arial"/>
          <w:sz w:val="20"/>
          <w:lang w:val="lt-LT"/>
        </w:rPr>
        <w:t>antihipertenzinę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terapiją, </w:t>
      </w:r>
      <w:r w:rsidR="00B8352F" w:rsidRPr="00AA1D8B">
        <w:rPr>
          <w:rFonts w:ascii="Helvetica" w:hAnsi="Helvetica" w:cs="Arial"/>
          <w:sz w:val="20"/>
          <w:lang w:val="lt-LT"/>
        </w:rPr>
        <w:t>kur būdas apima veiksmingo kiekio junginio pagal bet kurį vieną iš 1-16 punktų arba farmaciniu požiūriu priimtinos jo druskos</w:t>
      </w:r>
      <w:r w:rsidR="00781821" w:rsidRPr="00AA1D8B">
        <w:rPr>
          <w:rFonts w:ascii="Helvetica" w:hAnsi="Helvetica" w:cs="Arial"/>
          <w:sz w:val="20"/>
          <w:lang w:val="lt-LT"/>
        </w:rPr>
        <w:t>,</w:t>
      </w:r>
      <w:r w:rsidR="00B8352F"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8352F" w:rsidRPr="00AA1D8B">
        <w:rPr>
          <w:rFonts w:ascii="Helvetica" w:hAnsi="Helvetica" w:cs="Arial"/>
          <w:sz w:val="20"/>
          <w:lang w:val="lt-LT"/>
        </w:rPr>
        <w:t>polimorfo</w:t>
      </w:r>
      <w:proofErr w:type="spellEnd"/>
      <w:r w:rsidR="00B8352F" w:rsidRPr="00AA1D8B">
        <w:rPr>
          <w:rFonts w:ascii="Helvetica" w:hAnsi="Helvetica" w:cs="Arial"/>
          <w:sz w:val="20"/>
          <w:lang w:val="lt-LT"/>
        </w:rPr>
        <w:t xml:space="preserve"> pagal bet kurį vieną iš 21-23 punktų arba farmacinės kompozicijos pagal bet kurį vieną iš 24 arba 25 punktų</w:t>
      </w:r>
      <w:r w:rsidR="00781821" w:rsidRPr="00AA1D8B">
        <w:rPr>
          <w:rFonts w:ascii="Helvetica" w:hAnsi="Helvetica" w:cs="Arial"/>
          <w:sz w:val="20"/>
          <w:lang w:val="lt-LT"/>
        </w:rPr>
        <w:t xml:space="preserve"> įvedimą subjektui, kuriam to reikia</w:t>
      </w:r>
      <w:r w:rsidRPr="00AA1D8B">
        <w:rPr>
          <w:rFonts w:ascii="Helvetica" w:hAnsi="Helvetica" w:cs="Arial"/>
          <w:sz w:val="20"/>
          <w:lang w:val="lt-LT"/>
        </w:rPr>
        <w:t>.</w:t>
      </w:r>
    </w:p>
    <w:p w14:paraId="6904FCF7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7DA6AD" w14:textId="2D1B8BE9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28. Junginys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1-16 punktų arba </w:t>
      </w:r>
      <w:r w:rsidR="009E16F5" w:rsidRPr="00AA1D8B">
        <w:rPr>
          <w:rFonts w:ascii="Helvetica" w:hAnsi="Helvetica" w:cs="Arial"/>
          <w:sz w:val="20"/>
          <w:lang w:val="lt-LT"/>
        </w:rPr>
        <w:t>farmaciniu požiūriu priimtina jo druska</w:t>
      </w:r>
      <w:r w:rsidR="00781821" w:rsidRPr="00AA1D8B">
        <w:rPr>
          <w:rFonts w:ascii="Helvetica" w:hAnsi="Helvetica" w:cs="Arial"/>
          <w:sz w:val="20"/>
          <w:lang w:val="lt-LT"/>
        </w:rPr>
        <w:t>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21-23 punktų arba farmacinė kompozicija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24 arba 25 punktų, skirt</w:t>
      </w:r>
      <w:r w:rsidR="00966E40" w:rsidRPr="00AA1D8B">
        <w:rPr>
          <w:rFonts w:ascii="Helvetica" w:hAnsi="Helvetica" w:cs="Arial"/>
          <w:sz w:val="20"/>
          <w:lang w:val="lt-LT"/>
        </w:rPr>
        <w:t>i</w:t>
      </w:r>
      <w:r w:rsidR="009E16F5" w:rsidRPr="00AA1D8B">
        <w:rPr>
          <w:rFonts w:ascii="Helvetica" w:hAnsi="Helvetica" w:cs="Arial"/>
          <w:sz w:val="20"/>
          <w:lang w:val="lt-LT"/>
        </w:rPr>
        <w:t xml:space="preserve"> panaudoti</w:t>
      </w:r>
      <w:r w:rsidR="00966E40" w:rsidRPr="00AA1D8B">
        <w:rPr>
          <w:rFonts w:ascii="Helvetica" w:hAnsi="Helvetica" w:cs="Arial"/>
          <w:sz w:val="20"/>
          <w:lang w:val="lt-LT"/>
        </w:rPr>
        <w:t xml:space="preserve"> taikant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hipertrofinės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kardiomiopatijos (HCM) arba širdies sutrikimo, turinčio </w:t>
      </w:r>
      <w:proofErr w:type="spellStart"/>
      <w:r w:rsidRPr="00AA1D8B">
        <w:rPr>
          <w:rFonts w:ascii="Helvetica" w:hAnsi="Helvetica" w:cs="Arial"/>
          <w:sz w:val="20"/>
          <w:lang w:val="lt-LT"/>
        </w:rPr>
        <w:t>patofiziologinį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požymį, susijusį su HCM, gydymo būd</w:t>
      </w:r>
      <w:r w:rsidR="00966E40" w:rsidRPr="00AA1D8B">
        <w:rPr>
          <w:rFonts w:ascii="Helvetica" w:hAnsi="Helvetica" w:cs="Arial"/>
          <w:sz w:val="20"/>
          <w:lang w:val="lt-LT"/>
        </w:rPr>
        <w:t>ą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966E40" w:rsidRPr="00AA1D8B">
        <w:rPr>
          <w:rFonts w:ascii="Helvetica" w:hAnsi="Helvetica" w:cs="Arial"/>
          <w:sz w:val="20"/>
          <w:lang w:val="lt-LT"/>
        </w:rPr>
        <w:t>kur būdas apima veiksmingo kiekio junginio pagal bet kurį vieną iš 1-16 punktų arba farmaciniu požiūriu priimtinos jo druskos</w:t>
      </w:r>
      <w:r w:rsidR="00781821" w:rsidRPr="00AA1D8B">
        <w:rPr>
          <w:rFonts w:ascii="Helvetica" w:hAnsi="Helvetica" w:cs="Arial"/>
          <w:sz w:val="20"/>
          <w:lang w:val="lt-LT"/>
        </w:rPr>
        <w:t>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66E40" w:rsidRPr="00AA1D8B">
        <w:rPr>
          <w:rFonts w:ascii="Helvetica" w:hAnsi="Helvetica" w:cs="Arial"/>
          <w:sz w:val="20"/>
          <w:lang w:val="lt-LT"/>
        </w:rPr>
        <w:t>polimorfo</w:t>
      </w:r>
      <w:proofErr w:type="spellEnd"/>
      <w:r w:rsidR="00966E40" w:rsidRPr="00AA1D8B">
        <w:rPr>
          <w:rFonts w:ascii="Helvetica" w:hAnsi="Helvetica" w:cs="Arial"/>
          <w:sz w:val="20"/>
          <w:lang w:val="lt-LT"/>
        </w:rPr>
        <w:t xml:space="preserve"> pagal bet kurį vieną iš 21-23 punktų arba farmacinės kompozicijos pagal bet kurį vieną iš 24 arba 25 punktų įvedimą subjektui, kuriam to reikia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966E40" w:rsidRPr="00AA1D8B">
        <w:rPr>
          <w:rFonts w:ascii="Helvetica" w:hAnsi="Helvetica" w:cs="Arial"/>
          <w:sz w:val="20"/>
          <w:lang w:val="lt-LT"/>
        </w:rPr>
        <w:t>suderinus</w:t>
      </w:r>
      <w:r w:rsidRPr="00AA1D8B">
        <w:rPr>
          <w:rFonts w:ascii="Helvetica" w:hAnsi="Helvetica" w:cs="Arial"/>
          <w:sz w:val="20"/>
          <w:lang w:val="lt-LT"/>
        </w:rPr>
        <w:t xml:space="preserve"> su terapijos</w:t>
      </w:r>
      <w:r w:rsidR="00966E40" w:rsidRPr="00AA1D8B">
        <w:rPr>
          <w:rFonts w:ascii="Helvetica" w:hAnsi="Helvetica" w:cs="Arial"/>
          <w:sz w:val="20"/>
          <w:lang w:val="lt-LT"/>
        </w:rPr>
        <w:t xml:space="preserve"> būdais</w:t>
      </w:r>
      <w:r w:rsidRPr="00AA1D8B">
        <w:rPr>
          <w:rFonts w:ascii="Helvetica" w:hAnsi="Helvetica" w:cs="Arial"/>
          <w:sz w:val="20"/>
          <w:lang w:val="lt-LT"/>
        </w:rPr>
        <w:t>, kuri</w:t>
      </w:r>
      <w:r w:rsidR="00966E40" w:rsidRPr="00AA1D8B">
        <w:rPr>
          <w:rFonts w:ascii="Helvetica" w:hAnsi="Helvetica" w:cs="Arial"/>
          <w:sz w:val="20"/>
          <w:lang w:val="lt-LT"/>
        </w:rPr>
        <w:t>e</w:t>
      </w:r>
      <w:r w:rsidRPr="00AA1D8B">
        <w:rPr>
          <w:rFonts w:ascii="Helvetica" w:hAnsi="Helvetica" w:cs="Arial"/>
          <w:sz w:val="20"/>
          <w:lang w:val="lt-LT"/>
        </w:rPr>
        <w:t xml:space="preserve"> sulėtina širdies nepakankamumo progresavimą, sumažindam</w:t>
      </w:r>
      <w:r w:rsidR="00966E40" w:rsidRPr="00AA1D8B">
        <w:rPr>
          <w:rFonts w:ascii="Helvetica" w:hAnsi="Helvetica" w:cs="Arial"/>
          <w:sz w:val="20"/>
          <w:lang w:val="lt-LT"/>
        </w:rPr>
        <w:t>i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neurohormoninę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širdies stimuliaciją ir </w:t>
      </w:r>
      <w:r w:rsidR="00966E40" w:rsidRPr="00AA1D8B">
        <w:rPr>
          <w:rFonts w:ascii="Helvetica" w:hAnsi="Helvetica" w:cs="Arial"/>
          <w:sz w:val="20"/>
          <w:lang w:val="lt-LT"/>
        </w:rPr>
        <w:t>stengiasi</w:t>
      </w:r>
      <w:r w:rsidRPr="00AA1D8B">
        <w:rPr>
          <w:rFonts w:ascii="Helvetica" w:hAnsi="Helvetica" w:cs="Arial"/>
          <w:sz w:val="20"/>
          <w:lang w:val="lt-LT"/>
        </w:rPr>
        <w:t xml:space="preserve"> užkirsti kelią širdies </w:t>
      </w:r>
      <w:proofErr w:type="spellStart"/>
      <w:r w:rsidRPr="00AA1D8B">
        <w:rPr>
          <w:rFonts w:ascii="Helvetica" w:hAnsi="Helvetica" w:cs="Arial"/>
          <w:sz w:val="20"/>
          <w:lang w:val="lt-LT"/>
        </w:rPr>
        <w:t>remodeliavimui</w:t>
      </w:r>
      <w:proofErr w:type="spellEnd"/>
      <w:r w:rsidR="00344C43" w:rsidRPr="00AA1D8B">
        <w:rPr>
          <w:rFonts w:ascii="Helvetica" w:hAnsi="Helvetica" w:cs="Arial"/>
          <w:sz w:val="20"/>
          <w:lang w:val="lt-LT"/>
        </w:rPr>
        <w:t>, su</w:t>
      </w:r>
      <w:r w:rsidRPr="00AA1D8B">
        <w:rPr>
          <w:rFonts w:ascii="Helvetica" w:hAnsi="Helvetica" w:cs="Arial"/>
          <w:sz w:val="20"/>
          <w:lang w:val="lt-LT"/>
        </w:rPr>
        <w:t xml:space="preserve"> terapijos</w:t>
      </w:r>
      <w:r w:rsidR="00966E40" w:rsidRPr="00AA1D8B">
        <w:rPr>
          <w:rFonts w:ascii="Helvetica" w:hAnsi="Helvetica" w:cs="Arial"/>
          <w:sz w:val="20"/>
          <w:lang w:val="lt-LT"/>
        </w:rPr>
        <w:t xml:space="preserve"> būdai</w:t>
      </w:r>
      <w:r w:rsidR="00344C43" w:rsidRPr="00AA1D8B">
        <w:rPr>
          <w:rFonts w:ascii="Helvetica" w:hAnsi="Helvetica" w:cs="Arial"/>
          <w:sz w:val="20"/>
          <w:lang w:val="lt-LT"/>
        </w:rPr>
        <w:t>s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966E40" w:rsidRPr="00AA1D8B">
        <w:rPr>
          <w:rFonts w:ascii="Helvetica" w:hAnsi="Helvetica" w:cs="Arial"/>
          <w:sz w:val="20"/>
          <w:lang w:val="lt-LT"/>
        </w:rPr>
        <w:t xml:space="preserve">kurie </w:t>
      </w:r>
      <w:r w:rsidRPr="00AA1D8B">
        <w:rPr>
          <w:rFonts w:ascii="Helvetica" w:hAnsi="Helvetica" w:cs="Arial"/>
          <w:sz w:val="20"/>
          <w:lang w:val="lt-LT"/>
        </w:rPr>
        <w:t>gerina širdies veiklą, skatindam</w:t>
      </w:r>
      <w:r w:rsidR="00966E40" w:rsidRPr="00AA1D8B">
        <w:rPr>
          <w:rFonts w:ascii="Helvetica" w:hAnsi="Helvetica" w:cs="Arial"/>
          <w:sz w:val="20"/>
          <w:lang w:val="lt-LT"/>
        </w:rPr>
        <w:t>i</w:t>
      </w:r>
      <w:r w:rsidRPr="00AA1D8B">
        <w:rPr>
          <w:rFonts w:ascii="Helvetica" w:hAnsi="Helvetica" w:cs="Arial"/>
          <w:sz w:val="20"/>
          <w:lang w:val="lt-LT"/>
        </w:rPr>
        <w:t xml:space="preserve"> širdies susitraukimą; ir (arba) </w:t>
      </w:r>
      <w:r w:rsidR="00344C43" w:rsidRPr="00AA1D8B">
        <w:rPr>
          <w:rFonts w:ascii="Helvetica" w:hAnsi="Helvetica" w:cs="Arial"/>
          <w:sz w:val="20"/>
          <w:lang w:val="lt-LT"/>
        </w:rPr>
        <w:t xml:space="preserve">su </w:t>
      </w:r>
      <w:r w:rsidRPr="00AA1D8B">
        <w:rPr>
          <w:rFonts w:ascii="Helvetica" w:hAnsi="Helvetica" w:cs="Arial"/>
          <w:sz w:val="20"/>
          <w:lang w:val="lt-LT"/>
        </w:rPr>
        <w:t>terapijos</w:t>
      </w:r>
      <w:r w:rsidR="00966E40" w:rsidRPr="00AA1D8B">
        <w:rPr>
          <w:rFonts w:ascii="Helvetica" w:hAnsi="Helvetica" w:cs="Arial"/>
          <w:sz w:val="20"/>
          <w:lang w:val="lt-LT"/>
        </w:rPr>
        <w:t xml:space="preserve"> būdai</w:t>
      </w:r>
      <w:r w:rsidR="00344C43" w:rsidRPr="00AA1D8B">
        <w:rPr>
          <w:rFonts w:ascii="Helvetica" w:hAnsi="Helvetica" w:cs="Arial"/>
          <w:sz w:val="20"/>
          <w:lang w:val="lt-LT"/>
        </w:rPr>
        <w:t>s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966E40" w:rsidRPr="00AA1D8B">
        <w:rPr>
          <w:rFonts w:ascii="Helvetica" w:hAnsi="Helvetica" w:cs="Arial"/>
          <w:sz w:val="20"/>
          <w:lang w:val="lt-LT"/>
        </w:rPr>
        <w:t xml:space="preserve">kurie </w:t>
      </w:r>
      <w:r w:rsidRPr="00AA1D8B">
        <w:rPr>
          <w:rFonts w:ascii="Helvetica" w:hAnsi="Helvetica" w:cs="Arial"/>
          <w:sz w:val="20"/>
          <w:lang w:val="lt-LT"/>
        </w:rPr>
        <w:t xml:space="preserve">mažina širdies </w:t>
      </w:r>
      <w:proofErr w:type="spellStart"/>
      <w:r w:rsidR="00143166" w:rsidRPr="00AA1D8B">
        <w:rPr>
          <w:rFonts w:ascii="Helvetica" w:hAnsi="Helvetica" w:cs="Arial"/>
          <w:sz w:val="20"/>
          <w:lang w:val="lt-LT"/>
        </w:rPr>
        <w:t>prieškrūvį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pokrūvį</w:t>
      </w:r>
      <w:proofErr w:type="spellEnd"/>
      <w:r w:rsidRPr="00AA1D8B">
        <w:rPr>
          <w:rFonts w:ascii="Helvetica" w:hAnsi="Helvetica" w:cs="Arial"/>
          <w:sz w:val="20"/>
          <w:lang w:val="lt-LT"/>
        </w:rPr>
        <w:t>.</w:t>
      </w:r>
    </w:p>
    <w:p w14:paraId="2CE68B33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2939E2" w14:textId="14D32F8E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29. Junginys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1-16 punktų arba </w:t>
      </w:r>
      <w:r w:rsidR="009E16F5" w:rsidRPr="00AA1D8B">
        <w:rPr>
          <w:rFonts w:ascii="Helvetica" w:hAnsi="Helvetica" w:cs="Arial"/>
          <w:sz w:val="20"/>
          <w:lang w:val="lt-LT"/>
        </w:rPr>
        <w:t>farmaciniu požiūriu priimtina jo druska</w:t>
      </w:r>
      <w:r w:rsidRPr="00AA1D8B">
        <w:rPr>
          <w:rFonts w:ascii="Helvetica" w:hAnsi="Helvetica" w:cs="Arial"/>
          <w:sz w:val="20"/>
          <w:lang w:val="lt-LT"/>
        </w:rPr>
        <w:t xml:space="preserve">, farmacinė kompozicija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17-19 punktų,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pagal bet kurį</w:t>
      </w:r>
      <w:r w:rsidR="00A27222" w:rsidRPr="00AA1D8B">
        <w:rPr>
          <w:rFonts w:ascii="Helvetica" w:hAnsi="Helvetica" w:cs="Arial"/>
          <w:sz w:val="20"/>
          <w:lang w:val="lt-LT"/>
        </w:rPr>
        <w:t xml:space="preserve"> vieną iš</w:t>
      </w:r>
      <w:r w:rsidRPr="00AA1D8B">
        <w:rPr>
          <w:rFonts w:ascii="Helvetica" w:hAnsi="Helvetica" w:cs="Arial"/>
          <w:sz w:val="20"/>
          <w:lang w:val="lt-LT"/>
        </w:rPr>
        <w:t xml:space="preserve"> 21-23 punkt</w:t>
      </w:r>
      <w:r w:rsidR="00A27222" w:rsidRPr="00AA1D8B">
        <w:rPr>
          <w:rFonts w:ascii="Helvetica" w:hAnsi="Helvetica" w:cs="Arial"/>
          <w:sz w:val="20"/>
          <w:lang w:val="lt-LT"/>
        </w:rPr>
        <w:t>ų</w:t>
      </w:r>
      <w:r w:rsidRPr="00AA1D8B">
        <w:rPr>
          <w:rFonts w:ascii="Helvetica" w:hAnsi="Helvetica" w:cs="Arial"/>
          <w:sz w:val="20"/>
          <w:lang w:val="lt-LT"/>
        </w:rPr>
        <w:t xml:space="preserve"> arba farmacinė kompozicija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24 arba 25 punktų</w:t>
      </w:r>
      <w:r w:rsidR="00A27222" w:rsidRPr="00AA1D8B">
        <w:rPr>
          <w:rFonts w:ascii="Helvetica" w:hAnsi="Helvetica" w:cs="Arial"/>
          <w:sz w:val="20"/>
          <w:lang w:val="lt-LT"/>
        </w:rPr>
        <w:t>,</w:t>
      </w:r>
      <w:r w:rsidRPr="00AA1D8B">
        <w:rPr>
          <w:rFonts w:ascii="Helvetica" w:hAnsi="Helvetica" w:cs="Arial"/>
          <w:sz w:val="20"/>
          <w:lang w:val="lt-LT"/>
        </w:rPr>
        <w:t xml:space="preserve"> skirt</w:t>
      </w:r>
      <w:r w:rsidR="00A27222" w:rsidRPr="00AA1D8B">
        <w:rPr>
          <w:rFonts w:ascii="Helvetica" w:hAnsi="Helvetica" w:cs="Arial"/>
          <w:sz w:val="20"/>
          <w:lang w:val="lt-LT"/>
        </w:rPr>
        <w:t>i</w:t>
      </w:r>
      <w:r w:rsidRPr="00AA1D8B">
        <w:rPr>
          <w:rFonts w:ascii="Helvetica" w:hAnsi="Helvetica" w:cs="Arial"/>
          <w:sz w:val="20"/>
          <w:lang w:val="lt-LT"/>
        </w:rPr>
        <w:t xml:space="preserve"> panaudoti</w:t>
      </w:r>
      <w:r w:rsidR="00A27222" w:rsidRPr="00AA1D8B">
        <w:rPr>
          <w:rFonts w:ascii="Helvetica" w:hAnsi="Helvetica" w:cs="Arial"/>
          <w:sz w:val="20"/>
          <w:lang w:val="lt-LT"/>
        </w:rPr>
        <w:t xml:space="preserve"> taikant</w:t>
      </w:r>
      <w:r w:rsidRPr="00AA1D8B">
        <w:rPr>
          <w:rFonts w:ascii="Helvetica" w:hAnsi="Helvetica" w:cs="Arial"/>
          <w:sz w:val="20"/>
          <w:lang w:val="lt-LT"/>
        </w:rPr>
        <w:t xml:space="preserve"> širdies ligos arba sutrikimo gydymo būd</w:t>
      </w:r>
      <w:r w:rsidR="00A27222" w:rsidRPr="00AA1D8B">
        <w:rPr>
          <w:rFonts w:ascii="Helvetica" w:hAnsi="Helvetica" w:cs="Arial"/>
          <w:sz w:val="20"/>
          <w:lang w:val="lt-LT"/>
        </w:rPr>
        <w:t>ą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A27222" w:rsidRPr="00AA1D8B">
        <w:rPr>
          <w:rFonts w:ascii="Helvetica" w:hAnsi="Helvetica" w:cs="Arial"/>
          <w:sz w:val="20"/>
          <w:lang w:val="lt-LT"/>
        </w:rPr>
        <w:t>kur būdas apima veiksmingo kiekio junginio pagal bet kurį vieną iš 1-16 punktų arba farmaciniu požiūriu priimtinos jo druskos,</w:t>
      </w:r>
      <w:r w:rsidRPr="00AA1D8B">
        <w:rPr>
          <w:rFonts w:ascii="Helvetica" w:hAnsi="Helvetica" w:cs="Arial"/>
          <w:sz w:val="20"/>
          <w:lang w:val="lt-LT"/>
        </w:rPr>
        <w:t xml:space="preserve"> farmacinės kompozicijos pagal 17-19 punktus,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</w:t>
      </w:r>
      <w:r w:rsidR="00A27222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21-23 punktų arba farmacinė</w:t>
      </w:r>
      <w:r w:rsidR="00344C43" w:rsidRPr="00AA1D8B">
        <w:rPr>
          <w:rFonts w:ascii="Helvetica" w:hAnsi="Helvetica" w:cs="Arial"/>
          <w:sz w:val="20"/>
          <w:lang w:val="lt-LT"/>
        </w:rPr>
        <w:t>s</w:t>
      </w:r>
      <w:r w:rsidRPr="00AA1D8B">
        <w:rPr>
          <w:rFonts w:ascii="Helvetica" w:hAnsi="Helvetica" w:cs="Arial"/>
          <w:sz w:val="20"/>
          <w:lang w:val="lt-LT"/>
        </w:rPr>
        <w:t xml:space="preserve"> kompozicija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24 arba 25 punktų</w:t>
      </w:r>
      <w:r w:rsidR="00CD5D82" w:rsidRPr="00AA1D8B">
        <w:rPr>
          <w:rFonts w:ascii="Helvetica" w:hAnsi="Helvetica" w:cs="Arial"/>
          <w:sz w:val="20"/>
          <w:lang w:val="lt-LT"/>
        </w:rPr>
        <w:t xml:space="preserve"> </w:t>
      </w:r>
      <w:r w:rsidR="00CD5D82" w:rsidRPr="00AA1D8B">
        <w:rPr>
          <w:rFonts w:ascii="Helvetica" w:hAnsi="Helvetica" w:cs="Arial"/>
          <w:sz w:val="20"/>
          <w:lang w:val="lt-LT"/>
        </w:rPr>
        <w:lastRenderedPageBreak/>
        <w:t>įvedimą subjektui, kuriam to reikia,</w:t>
      </w:r>
      <w:r w:rsidRPr="00AA1D8B">
        <w:rPr>
          <w:rFonts w:ascii="Helvetica" w:hAnsi="Helvetica" w:cs="Arial"/>
          <w:sz w:val="20"/>
          <w:lang w:val="lt-LT"/>
        </w:rPr>
        <w:t xml:space="preserve"> kur širdies liga arba sutrikimas yra </w:t>
      </w:r>
      <w:r w:rsidR="009E16F5" w:rsidRPr="00AA1D8B">
        <w:rPr>
          <w:rFonts w:ascii="Helvetica" w:hAnsi="Helvetica" w:cs="Arial"/>
          <w:sz w:val="20"/>
          <w:lang w:val="lt-LT"/>
        </w:rPr>
        <w:t>pasirink</w:t>
      </w:r>
      <w:r w:rsidRPr="00AA1D8B">
        <w:rPr>
          <w:rFonts w:ascii="Helvetica" w:hAnsi="Helvetica" w:cs="Arial"/>
          <w:sz w:val="20"/>
          <w:lang w:val="lt-LT"/>
        </w:rPr>
        <w:t>tas iš grupės, susidedančios iš:</w:t>
      </w:r>
    </w:p>
    <w:p w14:paraId="0F9E7BB4" w14:textId="1E4DF190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Pr="00AA1D8B">
        <w:rPr>
          <w:rFonts w:ascii="Helvetica" w:hAnsi="Helvetica" w:cs="Arial"/>
          <w:sz w:val="20"/>
          <w:lang w:val="lt-LT"/>
        </w:rPr>
        <w:t>diastolinė</w:t>
      </w:r>
      <w:r w:rsidR="00A27222" w:rsidRPr="00AA1D8B">
        <w:rPr>
          <w:rFonts w:ascii="Helvetica" w:hAnsi="Helvetica" w:cs="Arial"/>
          <w:sz w:val="20"/>
          <w:lang w:val="lt-LT"/>
        </w:rPr>
        <w:t>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disfunkcij</w:t>
      </w:r>
      <w:r w:rsidR="00A27222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hipertrofinė</w:t>
      </w:r>
      <w:r w:rsidR="00A27222" w:rsidRPr="00AA1D8B">
        <w:rPr>
          <w:rFonts w:ascii="Helvetica" w:hAnsi="Helvetica" w:cs="Arial"/>
          <w:sz w:val="20"/>
          <w:lang w:val="lt-LT"/>
        </w:rPr>
        <w:t>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kardiomiopatij</w:t>
      </w:r>
      <w:r w:rsidR="00A27222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nHCM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oHCM</w:t>
      </w:r>
      <w:proofErr w:type="spellEnd"/>
      <w:r w:rsidRPr="00AA1D8B">
        <w:rPr>
          <w:rFonts w:ascii="Helvetica" w:hAnsi="Helvetica" w:cs="Arial"/>
          <w:sz w:val="20"/>
          <w:lang w:val="lt-LT"/>
        </w:rPr>
        <w:t>, širdies nepakankamum</w:t>
      </w:r>
      <w:r w:rsidR="00CD5D82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HFpEF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HFmREF</w:t>
      </w:r>
      <w:proofErr w:type="spellEnd"/>
      <w:r w:rsidRPr="00AA1D8B">
        <w:rPr>
          <w:rFonts w:ascii="Helvetica" w:hAnsi="Helvetica" w:cs="Arial"/>
          <w:sz w:val="20"/>
          <w:lang w:val="lt-LT"/>
        </w:rPr>
        <w:t>, vožtuvų lig</w:t>
      </w:r>
      <w:r w:rsidR="00256D4A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>, aortos stenozė</w:t>
      </w:r>
      <w:r w:rsidR="00256D4A" w:rsidRPr="00AA1D8B">
        <w:rPr>
          <w:rFonts w:ascii="Helvetica" w:hAnsi="Helvetica" w:cs="Arial"/>
          <w:sz w:val="20"/>
          <w:lang w:val="lt-LT"/>
        </w:rPr>
        <w:t>s</w:t>
      </w:r>
      <w:r w:rsidRPr="00AA1D8B">
        <w:rPr>
          <w:rFonts w:ascii="Helvetica" w:hAnsi="Helvetica" w:cs="Arial"/>
          <w:sz w:val="20"/>
          <w:lang w:val="lt-LT"/>
        </w:rPr>
        <w:t>, kairiojo skilvelio hipertrofij</w:t>
      </w:r>
      <w:r w:rsidR="00256D4A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>, ribojan</w:t>
      </w:r>
      <w:r w:rsidR="00256D4A" w:rsidRPr="00AA1D8B">
        <w:rPr>
          <w:rFonts w:ascii="Helvetica" w:hAnsi="Helvetica" w:cs="Arial"/>
          <w:sz w:val="20"/>
          <w:lang w:val="lt-LT"/>
        </w:rPr>
        <w:t xml:space="preserve">čios </w:t>
      </w:r>
      <w:r w:rsidRPr="00AA1D8B">
        <w:rPr>
          <w:rFonts w:ascii="Helvetica" w:hAnsi="Helvetica" w:cs="Arial"/>
          <w:sz w:val="20"/>
          <w:lang w:val="lt-LT"/>
        </w:rPr>
        <w:t>kardiomiopatij</w:t>
      </w:r>
      <w:r w:rsidR="00256D4A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>, uždegiminė</w:t>
      </w:r>
      <w:r w:rsidR="00256D4A" w:rsidRPr="00AA1D8B">
        <w:rPr>
          <w:rFonts w:ascii="Helvetica" w:hAnsi="Helvetica" w:cs="Arial"/>
          <w:sz w:val="20"/>
          <w:lang w:val="lt-LT"/>
        </w:rPr>
        <w:t>s</w:t>
      </w:r>
      <w:r w:rsidRPr="00AA1D8B">
        <w:rPr>
          <w:rFonts w:ascii="Helvetica" w:hAnsi="Helvetica" w:cs="Arial"/>
          <w:sz w:val="20"/>
          <w:lang w:val="lt-LT"/>
        </w:rPr>
        <w:t xml:space="preserve"> kardiomiopatij</w:t>
      </w:r>
      <w:r w:rsidR="00256D4A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Loefler</w:t>
      </w:r>
      <w:r w:rsidR="00256D4A" w:rsidRPr="00AA1D8B">
        <w:rPr>
          <w:rFonts w:ascii="Helvetica" w:hAnsi="Helvetica" w:cs="Arial"/>
          <w:sz w:val="20"/>
          <w:lang w:val="lt-LT"/>
        </w:rPr>
        <w:t>io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endokardi</w:t>
      </w:r>
      <w:r w:rsidR="00256D4A" w:rsidRPr="00AA1D8B">
        <w:rPr>
          <w:rFonts w:ascii="Helvetica" w:hAnsi="Helvetica" w:cs="Arial"/>
          <w:sz w:val="20"/>
          <w:lang w:val="lt-LT"/>
        </w:rPr>
        <w:t>to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56D4A" w:rsidRPr="00AA1D8B">
        <w:rPr>
          <w:rFonts w:ascii="Helvetica" w:hAnsi="Helvetica" w:cs="Arial"/>
          <w:sz w:val="20"/>
          <w:lang w:val="lt-LT"/>
        </w:rPr>
        <w:t>endomiokardinės</w:t>
      </w:r>
      <w:proofErr w:type="spellEnd"/>
      <w:r w:rsidR="00256D4A" w:rsidRPr="00AA1D8B">
        <w:rPr>
          <w:rFonts w:ascii="Helvetica" w:hAnsi="Helvetica" w:cs="Arial"/>
          <w:sz w:val="20"/>
          <w:lang w:val="lt-LT"/>
        </w:rPr>
        <w:t xml:space="preserve"> fibrozės, infiltracinės fibrozės, </w:t>
      </w:r>
      <w:proofErr w:type="spellStart"/>
      <w:r w:rsidR="00256D4A" w:rsidRPr="00AA1D8B">
        <w:rPr>
          <w:rFonts w:ascii="Helvetica" w:hAnsi="Helvetica" w:cs="Arial"/>
          <w:sz w:val="20"/>
          <w:lang w:val="lt-LT"/>
        </w:rPr>
        <w:t>hemochromatozės</w:t>
      </w:r>
      <w:proofErr w:type="spellEnd"/>
      <w:r w:rsidR="00256D4A"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56D4A" w:rsidRPr="00AA1D8B">
        <w:rPr>
          <w:rFonts w:ascii="Helvetica" w:hAnsi="Helvetica" w:cs="Arial"/>
          <w:sz w:val="20"/>
          <w:lang w:val="lt-LT"/>
        </w:rPr>
        <w:t>Fabri</w:t>
      </w:r>
      <w:proofErr w:type="spellEnd"/>
      <w:r w:rsidR="00256D4A" w:rsidRPr="00AA1D8B">
        <w:rPr>
          <w:rFonts w:ascii="Helvetica" w:hAnsi="Helvetica" w:cs="Arial"/>
          <w:sz w:val="20"/>
          <w:lang w:val="lt-LT"/>
        </w:rPr>
        <w:t xml:space="preserve"> ligos, glikogeno kaupimo ligos, </w:t>
      </w:r>
      <w:r w:rsidRPr="00AA1D8B">
        <w:rPr>
          <w:rFonts w:ascii="Helvetica" w:hAnsi="Helvetica" w:cs="Arial"/>
          <w:sz w:val="20"/>
          <w:lang w:val="lt-LT"/>
        </w:rPr>
        <w:t>įgimt</w:t>
      </w:r>
      <w:r w:rsidR="00256D4A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 xml:space="preserve"> širdies lig</w:t>
      </w:r>
      <w:r w:rsidR="00256D4A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Fal</w:t>
      </w:r>
      <w:r w:rsidR="00E60435" w:rsidRPr="00AA1D8B">
        <w:rPr>
          <w:rFonts w:ascii="Helvetica" w:hAnsi="Helvetica" w:cs="Arial"/>
          <w:sz w:val="20"/>
          <w:lang w:val="lt-LT"/>
        </w:rPr>
        <w:t>i</w:t>
      </w:r>
      <w:r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tetralogij</w:t>
      </w:r>
      <w:r w:rsidR="00256D4A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>, kairiojo skilvelio hipertrofij</w:t>
      </w:r>
      <w:r w:rsidR="00256D4A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>, krūtinės angin</w:t>
      </w:r>
      <w:r w:rsidR="00256D4A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>, atspari</w:t>
      </w:r>
      <w:r w:rsidR="00256D4A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 xml:space="preserve"> krūtinės angin</w:t>
      </w:r>
      <w:r w:rsidR="00256D4A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AA1D8B">
        <w:rPr>
          <w:rFonts w:ascii="Helvetica" w:hAnsi="Helvetica" w:cs="Arial"/>
          <w:sz w:val="20"/>
          <w:lang w:val="lt-LT"/>
        </w:rPr>
        <w:t>Chagas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liga; arba</w:t>
      </w:r>
    </w:p>
    <w:p w14:paraId="4DFC71BF" w14:textId="00642E39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b) </w:t>
      </w:r>
      <w:proofErr w:type="spellStart"/>
      <w:r w:rsidRPr="00AA1D8B">
        <w:rPr>
          <w:rFonts w:ascii="Helvetica" w:hAnsi="Helvetica" w:cs="Arial"/>
          <w:sz w:val="20"/>
          <w:lang w:val="lt-LT"/>
        </w:rPr>
        <w:t>nHCM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oHCM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HFpEF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HFmREF</w:t>
      </w:r>
      <w:proofErr w:type="spellEnd"/>
      <w:r w:rsidRPr="00AA1D8B">
        <w:rPr>
          <w:rFonts w:ascii="Helvetica" w:hAnsi="Helvetica" w:cs="Arial"/>
          <w:sz w:val="20"/>
          <w:lang w:val="lt-LT"/>
        </w:rPr>
        <w:t>, aortos stenozė</w:t>
      </w:r>
      <w:r w:rsidR="00E60435" w:rsidRPr="00AA1D8B">
        <w:rPr>
          <w:rFonts w:ascii="Helvetica" w:hAnsi="Helvetica" w:cs="Arial"/>
          <w:sz w:val="20"/>
          <w:lang w:val="lt-LT"/>
        </w:rPr>
        <w:t>s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Loeflerio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endokardit</w:t>
      </w:r>
      <w:r w:rsidR="00E60435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endomiokardo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fibrozė</w:t>
      </w:r>
      <w:r w:rsidR="00E60435" w:rsidRPr="00AA1D8B">
        <w:rPr>
          <w:rFonts w:ascii="Helvetica" w:hAnsi="Helvetica" w:cs="Arial"/>
          <w:sz w:val="20"/>
          <w:lang w:val="lt-LT"/>
        </w:rPr>
        <w:t>s</w:t>
      </w:r>
      <w:r w:rsidRPr="00AA1D8B">
        <w:rPr>
          <w:rFonts w:ascii="Helvetica" w:hAnsi="Helvetica" w:cs="Arial"/>
          <w:sz w:val="20"/>
          <w:lang w:val="lt-LT"/>
        </w:rPr>
        <w:t>, infiltracinė</w:t>
      </w:r>
      <w:r w:rsidR="00E60435" w:rsidRPr="00AA1D8B">
        <w:rPr>
          <w:rFonts w:ascii="Helvetica" w:hAnsi="Helvetica" w:cs="Arial"/>
          <w:sz w:val="20"/>
          <w:lang w:val="lt-LT"/>
        </w:rPr>
        <w:t>s</w:t>
      </w:r>
      <w:r w:rsidRPr="00AA1D8B">
        <w:rPr>
          <w:rFonts w:ascii="Helvetica" w:hAnsi="Helvetica" w:cs="Arial"/>
          <w:sz w:val="20"/>
          <w:lang w:val="lt-LT"/>
        </w:rPr>
        <w:t xml:space="preserve"> kardiomiopatij</w:t>
      </w:r>
      <w:r w:rsidR="00E60435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hemochromatozė</w:t>
      </w:r>
      <w:r w:rsidR="00E60435" w:rsidRPr="00AA1D8B">
        <w:rPr>
          <w:rFonts w:ascii="Helvetica" w:hAnsi="Helvetica" w:cs="Arial"/>
          <w:sz w:val="20"/>
          <w:lang w:val="lt-LT"/>
        </w:rPr>
        <w:t>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Fabr</w:t>
      </w:r>
      <w:r w:rsidR="00E60435" w:rsidRPr="00AA1D8B">
        <w:rPr>
          <w:rFonts w:ascii="Helvetica" w:hAnsi="Helvetica" w:cs="Arial"/>
          <w:sz w:val="20"/>
          <w:lang w:val="lt-LT"/>
        </w:rPr>
        <w:t>i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lig</w:t>
      </w:r>
      <w:r w:rsidR="00E60435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E60435" w:rsidRPr="00AA1D8B">
        <w:rPr>
          <w:rFonts w:ascii="Helvetica" w:hAnsi="Helvetica" w:cs="Arial"/>
          <w:sz w:val="20"/>
          <w:lang w:val="lt-LT"/>
        </w:rPr>
        <w:t>glikogeno kaupimo ligos,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60435" w:rsidRPr="00AA1D8B">
        <w:rPr>
          <w:rFonts w:ascii="Helvetica" w:hAnsi="Helvetica" w:cs="Arial"/>
          <w:sz w:val="20"/>
          <w:lang w:val="lt-LT"/>
        </w:rPr>
        <w:t>Falio</w:t>
      </w:r>
      <w:proofErr w:type="spellEnd"/>
      <w:r w:rsidR="00E60435" w:rsidRPr="00AA1D8B">
        <w:rPr>
          <w:rFonts w:ascii="Helvetica" w:hAnsi="Helvetica" w:cs="Arial"/>
          <w:sz w:val="20"/>
          <w:lang w:val="lt-LT"/>
        </w:rPr>
        <w:t xml:space="preserve"> tetralogijos</w:t>
      </w:r>
      <w:r w:rsidRPr="00AA1D8B">
        <w:rPr>
          <w:rFonts w:ascii="Helvetica" w:hAnsi="Helvetica" w:cs="Arial"/>
          <w:sz w:val="20"/>
          <w:lang w:val="lt-LT"/>
        </w:rPr>
        <w:t>, krūtinės angin</w:t>
      </w:r>
      <w:r w:rsidR="00E60435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>, atspari</w:t>
      </w:r>
      <w:r w:rsidR="00E60435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 xml:space="preserve"> krūtinės angin</w:t>
      </w:r>
      <w:r w:rsidR="00E60435" w:rsidRPr="00AA1D8B">
        <w:rPr>
          <w:rFonts w:ascii="Helvetica" w:hAnsi="Helvetica" w:cs="Arial"/>
          <w:sz w:val="20"/>
          <w:lang w:val="lt-LT"/>
        </w:rPr>
        <w:t>os</w:t>
      </w:r>
      <w:r w:rsidRPr="00AA1D8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E60435" w:rsidRPr="00AA1D8B">
        <w:rPr>
          <w:rFonts w:ascii="Helvetica" w:hAnsi="Helvetica" w:cs="Arial"/>
          <w:sz w:val="20"/>
          <w:lang w:val="lt-LT"/>
        </w:rPr>
        <w:t>Čagaso</w:t>
      </w:r>
      <w:proofErr w:type="spellEnd"/>
      <w:r w:rsidR="00E60435" w:rsidRPr="00AA1D8B">
        <w:rPr>
          <w:rFonts w:ascii="Helvetica" w:hAnsi="Helvetica" w:cs="Arial"/>
          <w:sz w:val="20"/>
          <w:lang w:val="lt-LT"/>
        </w:rPr>
        <w:t xml:space="preserve"> ligos</w:t>
      </w:r>
      <w:r w:rsidRPr="00AA1D8B">
        <w:rPr>
          <w:rFonts w:ascii="Helvetica" w:hAnsi="Helvetica" w:cs="Arial"/>
          <w:sz w:val="20"/>
          <w:lang w:val="lt-LT"/>
        </w:rPr>
        <w:t>.</w:t>
      </w:r>
    </w:p>
    <w:p w14:paraId="6FB36FAD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E5F224" w14:textId="34C08CFD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30. Junginys arba </w:t>
      </w:r>
      <w:r w:rsidR="009E16F5" w:rsidRPr="00AA1D8B">
        <w:rPr>
          <w:rFonts w:ascii="Helvetica" w:hAnsi="Helvetica" w:cs="Arial"/>
          <w:sz w:val="20"/>
          <w:lang w:val="lt-LT"/>
        </w:rPr>
        <w:t>farmaciniu požiūriu priimtina jo druska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arba farmacinė kompozicija, skirt</w:t>
      </w:r>
      <w:r w:rsidR="00E60435" w:rsidRPr="00AA1D8B">
        <w:rPr>
          <w:rFonts w:ascii="Helvetica" w:hAnsi="Helvetica" w:cs="Arial"/>
          <w:sz w:val="20"/>
          <w:lang w:val="lt-LT"/>
        </w:rPr>
        <w:t>i</w:t>
      </w:r>
      <w:r w:rsidR="009E16F5" w:rsidRPr="00AA1D8B">
        <w:rPr>
          <w:rFonts w:ascii="Helvetica" w:hAnsi="Helvetica" w:cs="Arial"/>
          <w:sz w:val="20"/>
          <w:lang w:val="lt-LT"/>
        </w:rPr>
        <w:t xml:space="preserve"> panaudoti</w:t>
      </w:r>
      <w:r w:rsidRPr="00AA1D8B">
        <w:rPr>
          <w:rFonts w:ascii="Helvetica" w:hAnsi="Helvetica" w:cs="Arial"/>
          <w:sz w:val="20"/>
          <w:lang w:val="lt-LT"/>
        </w:rPr>
        <w:t xml:space="preserve"> pagal 29 punktą, kur junginys arba farmaciniu požiūriu priimtina jo druska,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arba farmacinė kompozicija:</w:t>
      </w:r>
    </w:p>
    <w:p w14:paraId="1E8748B0" w14:textId="363AA6F9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a) yra </w:t>
      </w:r>
      <w:r w:rsidR="00E60435" w:rsidRPr="00AA1D8B">
        <w:rPr>
          <w:rFonts w:ascii="Helvetica" w:hAnsi="Helvetica" w:cs="Arial"/>
          <w:sz w:val="20"/>
          <w:lang w:val="lt-LT"/>
        </w:rPr>
        <w:t>įvedami</w:t>
      </w:r>
      <w:r w:rsidRPr="00AA1D8B">
        <w:rPr>
          <w:rFonts w:ascii="Helvetica" w:hAnsi="Helvetica" w:cs="Arial"/>
          <w:sz w:val="20"/>
          <w:lang w:val="lt-LT"/>
        </w:rPr>
        <w:t xml:space="preserve"> kaip </w:t>
      </w:r>
      <w:proofErr w:type="spellStart"/>
      <w:r w:rsidRPr="00AA1D8B">
        <w:rPr>
          <w:rFonts w:ascii="Helvetica" w:hAnsi="Helvetica" w:cs="Arial"/>
          <w:sz w:val="20"/>
          <w:lang w:val="lt-LT"/>
        </w:rPr>
        <w:t>monoterapija</w:t>
      </w:r>
      <w:proofErr w:type="spellEnd"/>
      <w:r w:rsidRPr="00AA1D8B">
        <w:rPr>
          <w:rFonts w:ascii="Helvetica" w:hAnsi="Helvetica" w:cs="Arial"/>
          <w:sz w:val="20"/>
          <w:lang w:val="lt-LT"/>
        </w:rPr>
        <w:t>; arba</w:t>
      </w:r>
    </w:p>
    <w:p w14:paraId="46FC5A35" w14:textId="5EBA635E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b) yra </w:t>
      </w:r>
      <w:r w:rsidR="00E60435" w:rsidRPr="00AA1D8B">
        <w:rPr>
          <w:rFonts w:ascii="Helvetica" w:hAnsi="Helvetica" w:cs="Arial"/>
          <w:sz w:val="20"/>
          <w:lang w:val="lt-LT"/>
        </w:rPr>
        <w:t xml:space="preserve">įvedami </w:t>
      </w:r>
      <w:r w:rsidRPr="00AA1D8B">
        <w:rPr>
          <w:rFonts w:ascii="Helvetica" w:hAnsi="Helvetica" w:cs="Arial"/>
          <w:sz w:val="20"/>
          <w:lang w:val="lt-LT"/>
        </w:rPr>
        <w:t xml:space="preserve">kaip </w:t>
      </w:r>
      <w:proofErr w:type="spellStart"/>
      <w:r w:rsidRPr="00AA1D8B">
        <w:rPr>
          <w:rFonts w:ascii="Helvetica" w:hAnsi="Helvetica" w:cs="Arial"/>
          <w:sz w:val="20"/>
          <w:lang w:val="lt-LT"/>
        </w:rPr>
        <w:t>kom</w:t>
      </w:r>
      <w:r w:rsidR="00E60435" w:rsidRPr="00AA1D8B">
        <w:rPr>
          <w:rFonts w:ascii="Helvetica" w:hAnsi="Helvetica" w:cs="Arial"/>
          <w:sz w:val="20"/>
          <w:lang w:val="lt-LT"/>
        </w:rPr>
        <w:t>kompleksinis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gydymas, k</w:t>
      </w:r>
      <w:r w:rsidR="00E60435" w:rsidRPr="00AA1D8B">
        <w:rPr>
          <w:rFonts w:ascii="Helvetica" w:hAnsi="Helvetica" w:cs="Arial"/>
          <w:sz w:val="20"/>
          <w:lang w:val="lt-LT"/>
        </w:rPr>
        <w:t>ur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E60435" w:rsidRPr="00AA1D8B">
        <w:rPr>
          <w:rFonts w:ascii="Helvetica" w:hAnsi="Helvetica" w:cs="Arial"/>
          <w:sz w:val="20"/>
          <w:lang w:val="lt-LT"/>
        </w:rPr>
        <w:t>įvedamas</w:t>
      </w:r>
      <w:r w:rsidRPr="00AA1D8B">
        <w:rPr>
          <w:rFonts w:ascii="Helvetica" w:hAnsi="Helvetica" w:cs="Arial"/>
          <w:sz w:val="20"/>
          <w:lang w:val="lt-LT"/>
        </w:rPr>
        <w:t xml:space="preserve"> papildomas terapinis agentas.</w:t>
      </w:r>
    </w:p>
    <w:p w14:paraId="4C3444EB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367F803" w14:textId="4DFB1023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31. Junginys arba </w:t>
      </w:r>
      <w:r w:rsidR="009E16F5" w:rsidRPr="00AA1D8B">
        <w:rPr>
          <w:rFonts w:ascii="Helvetica" w:hAnsi="Helvetica" w:cs="Arial"/>
          <w:sz w:val="20"/>
          <w:lang w:val="lt-LT"/>
        </w:rPr>
        <w:t>farmaciniu požiūriu priimtina jo druska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arba farmacinė kompozicija, skirt</w:t>
      </w:r>
      <w:r w:rsidR="00E60435" w:rsidRPr="00AA1D8B">
        <w:rPr>
          <w:rFonts w:ascii="Helvetica" w:hAnsi="Helvetica" w:cs="Arial"/>
          <w:sz w:val="20"/>
          <w:lang w:val="lt-LT"/>
        </w:rPr>
        <w:t>i</w:t>
      </w:r>
      <w:r w:rsidR="009E16F5" w:rsidRPr="00AA1D8B">
        <w:rPr>
          <w:rFonts w:ascii="Helvetica" w:hAnsi="Helvetica" w:cs="Arial"/>
          <w:sz w:val="20"/>
          <w:lang w:val="lt-LT"/>
        </w:rPr>
        <w:t xml:space="preserve"> panaudoti</w:t>
      </w:r>
      <w:r w:rsidRPr="00AA1D8B">
        <w:rPr>
          <w:rFonts w:ascii="Helvetica" w:hAnsi="Helvetica" w:cs="Arial"/>
          <w:sz w:val="20"/>
          <w:lang w:val="lt-LT"/>
        </w:rPr>
        <w:t xml:space="preserve"> pagal 30 punktą, kur papildomas terapinis agentas yra </w:t>
      </w:r>
      <w:r w:rsidR="009E16F5" w:rsidRPr="00AA1D8B">
        <w:rPr>
          <w:rFonts w:ascii="Helvetica" w:hAnsi="Helvetica" w:cs="Arial"/>
          <w:sz w:val="20"/>
          <w:lang w:val="lt-LT"/>
        </w:rPr>
        <w:t>pasirink</w:t>
      </w:r>
      <w:r w:rsidRPr="00AA1D8B">
        <w:rPr>
          <w:rFonts w:ascii="Helvetica" w:hAnsi="Helvetica" w:cs="Arial"/>
          <w:sz w:val="20"/>
          <w:lang w:val="lt-LT"/>
        </w:rPr>
        <w:t xml:space="preserve">tas iš grupės, susidedančios iš beta </w:t>
      </w:r>
      <w:proofErr w:type="spellStart"/>
      <w:r w:rsidRPr="00AA1D8B">
        <w:rPr>
          <w:rFonts w:ascii="Helvetica" w:hAnsi="Helvetica" w:cs="Arial"/>
          <w:sz w:val="20"/>
          <w:lang w:val="lt-LT"/>
        </w:rPr>
        <w:t>adrenerginio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blokatoriaus (beta </w:t>
      </w:r>
      <w:proofErr w:type="spellStart"/>
      <w:r w:rsidRPr="00AA1D8B">
        <w:rPr>
          <w:rFonts w:ascii="Helvetica" w:hAnsi="Helvetica" w:cs="Arial"/>
          <w:sz w:val="20"/>
          <w:lang w:val="lt-LT"/>
        </w:rPr>
        <w:t>adrenoblokatoriaus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), </w:t>
      </w:r>
      <w:proofErr w:type="spellStart"/>
      <w:r w:rsidRPr="00AA1D8B">
        <w:rPr>
          <w:rFonts w:ascii="Helvetica" w:hAnsi="Helvetica" w:cs="Arial"/>
          <w:sz w:val="20"/>
          <w:lang w:val="lt-LT"/>
        </w:rPr>
        <w:t>renino-angiotenzino-aldosterono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sistemos. RAAS) inhibitori</w:t>
      </w:r>
      <w:r w:rsidR="00E60435" w:rsidRPr="00AA1D8B">
        <w:rPr>
          <w:rFonts w:ascii="Helvetica" w:hAnsi="Helvetica" w:cs="Arial"/>
          <w:sz w:val="20"/>
          <w:lang w:val="lt-LT"/>
        </w:rPr>
        <w:t>a</w:t>
      </w:r>
      <w:r w:rsidRPr="00AA1D8B">
        <w:rPr>
          <w:rFonts w:ascii="Helvetica" w:hAnsi="Helvetica" w:cs="Arial"/>
          <w:sz w:val="20"/>
          <w:lang w:val="lt-LT"/>
        </w:rPr>
        <w:t xml:space="preserve">us, </w:t>
      </w:r>
      <w:proofErr w:type="spellStart"/>
      <w:r w:rsidRPr="00AA1D8B">
        <w:rPr>
          <w:rFonts w:ascii="Helvetica" w:hAnsi="Helvetica" w:cs="Arial"/>
          <w:sz w:val="20"/>
          <w:lang w:val="lt-LT"/>
        </w:rPr>
        <w:t>angiotenzino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receptorių </w:t>
      </w:r>
      <w:proofErr w:type="spellStart"/>
      <w:r w:rsidRPr="00AA1D8B">
        <w:rPr>
          <w:rFonts w:ascii="Helvetica" w:hAnsi="Helvetica" w:cs="Arial"/>
          <w:sz w:val="20"/>
          <w:lang w:val="lt-LT"/>
        </w:rPr>
        <w:t>neprilizino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inhibitori</w:t>
      </w:r>
      <w:r w:rsidR="00E60435" w:rsidRPr="00AA1D8B">
        <w:rPr>
          <w:rFonts w:ascii="Helvetica" w:hAnsi="Helvetica" w:cs="Arial"/>
          <w:sz w:val="20"/>
          <w:lang w:val="lt-LT"/>
        </w:rPr>
        <w:t>a</w:t>
      </w:r>
      <w:r w:rsidRPr="00AA1D8B">
        <w:rPr>
          <w:rFonts w:ascii="Helvetica" w:hAnsi="Helvetica" w:cs="Arial"/>
          <w:sz w:val="20"/>
          <w:lang w:val="lt-LT"/>
        </w:rPr>
        <w:t xml:space="preserve">us (ARNI), </w:t>
      </w:r>
      <w:proofErr w:type="spellStart"/>
      <w:r w:rsidRPr="00AA1D8B">
        <w:rPr>
          <w:rFonts w:ascii="Helvetica" w:hAnsi="Helvetica" w:cs="Arial"/>
          <w:sz w:val="20"/>
          <w:lang w:val="lt-LT"/>
        </w:rPr>
        <w:t>mineralokortikoidų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receptorių antagonist</w:t>
      </w:r>
      <w:r w:rsidR="00E60435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 xml:space="preserve"> (MRA), cholesterolio kiekį mažinan</w:t>
      </w:r>
      <w:r w:rsidR="00E60435" w:rsidRPr="00AA1D8B">
        <w:rPr>
          <w:rFonts w:ascii="Helvetica" w:hAnsi="Helvetica" w:cs="Arial"/>
          <w:sz w:val="20"/>
          <w:lang w:val="lt-LT"/>
        </w:rPr>
        <w:t>čio</w:t>
      </w:r>
      <w:r w:rsidRPr="00AA1D8B">
        <w:rPr>
          <w:rFonts w:ascii="Helvetica" w:hAnsi="Helvetica" w:cs="Arial"/>
          <w:sz w:val="20"/>
          <w:lang w:val="lt-LT"/>
        </w:rPr>
        <w:t xml:space="preserve"> vaist</w:t>
      </w:r>
      <w:r w:rsidR="00E60435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>, neutral</w:t>
      </w:r>
      <w:r w:rsidR="00E60435" w:rsidRPr="00AA1D8B">
        <w:rPr>
          <w:rFonts w:ascii="Helvetica" w:hAnsi="Helvetica" w:cs="Arial"/>
          <w:sz w:val="20"/>
          <w:lang w:val="lt-LT"/>
        </w:rPr>
        <w:t>ios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endopeptidazės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inhibitori</w:t>
      </w:r>
      <w:r w:rsidR="00E60435" w:rsidRPr="00AA1D8B">
        <w:rPr>
          <w:rFonts w:ascii="Helvetica" w:hAnsi="Helvetica" w:cs="Arial"/>
          <w:sz w:val="20"/>
          <w:lang w:val="lt-LT"/>
        </w:rPr>
        <w:t>a</w:t>
      </w:r>
      <w:r w:rsidRPr="00AA1D8B">
        <w:rPr>
          <w:rFonts w:ascii="Helvetica" w:hAnsi="Helvetica" w:cs="Arial"/>
          <w:sz w:val="20"/>
          <w:lang w:val="lt-LT"/>
        </w:rPr>
        <w:t>us (</w:t>
      </w:r>
      <w:proofErr w:type="spellStart"/>
      <w:r w:rsidRPr="00AA1D8B">
        <w:rPr>
          <w:rFonts w:ascii="Helvetica" w:hAnsi="Helvetica" w:cs="Arial"/>
          <w:sz w:val="20"/>
          <w:lang w:val="lt-LT"/>
        </w:rPr>
        <w:t>NEPi</w:t>
      </w:r>
      <w:proofErr w:type="spellEnd"/>
      <w:r w:rsidRPr="00AA1D8B">
        <w:rPr>
          <w:rFonts w:ascii="Helvetica" w:hAnsi="Helvetica" w:cs="Arial"/>
          <w:sz w:val="20"/>
          <w:lang w:val="lt-LT"/>
        </w:rPr>
        <w:t>), teigiam</w:t>
      </w:r>
      <w:r w:rsidR="00E60435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inotropini</w:t>
      </w:r>
      <w:r w:rsidR="00E60435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agent</w:t>
      </w:r>
      <w:r w:rsidR="00E60435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>, kali</w:t>
      </w:r>
      <w:r w:rsidR="00E60435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>, magni</w:t>
      </w:r>
      <w:r w:rsidR="00E60435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proproteino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konvertazės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subtilzino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keksino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E60435" w:rsidRPr="00AA1D8B">
        <w:rPr>
          <w:rFonts w:ascii="Helvetica" w:hAnsi="Helvetica" w:cs="Arial"/>
          <w:sz w:val="20"/>
          <w:lang w:val="lt-LT"/>
        </w:rPr>
        <w:t xml:space="preserve">9 </w:t>
      </w:r>
      <w:r w:rsidRPr="00AA1D8B">
        <w:rPr>
          <w:rFonts w:ascii="Helvetica" w:hAnsi="Helvetica" w:cs="Arial"/>
          <w:sz w:val="20"/>
          <w:lang w:val="lt-LT"/>
        </w:rPr>
        <w:t>tipo (PCSK9) inhibitori</w:t>
      </w:r>
      <w:r w:rsidR="00E60435" w:rsidRPr="00AA1D8B">
        <w:rPr>
          <w:rFonts w:ascii="Helvetica" w:hAnsi="Helvetica" w:cs="Arial"/>
          <w:sz w:val="20"/>
          <w:lang w:val="lt-LT"/>
        </w:rPr>
        <w:t>a</w:t>
      </w:r>
      <w:r w:rsidRPr="00AA1D8B">
        <w:rPr>
          <w:rFonts w:ascii="Helvetica" w:hAnsi="Helvetica" w:cs="Arial"/>
          <w:sz w:val="20"/>
          <w:lang w:val="lt-LT"/>
        </w:rPr>
        <w:t>us, kraujagysles plečian</w:t>
      </w:r>
      <w:r w:rsidR="00E60435" w:rsidRPr="00AA1D8B">
        <w:rPr>
          <w:rFonts w:ascii="Helvetica" w:hAnsi="Helvetica" w:cs="Arial"/>
          <w:sz w:val="20"/>
          <w:lang w:val="lt-LT"/>
        </w:rPr>
        <w:t>čio</w:t>
      </w:r>
      <w:r w:rsidRPr="00AA1D8B">
        <w:rPr>
          <w:rFonts w:ascii="Helvetica" w:hAnsi="Helvetica" w:cs="Arial"/>
          <w:sz w:val="20"/>
          <w:lang w:val="lt-LT"/>
        </w:rPr>
        <w:t xml:space="preserve"> vaist</w:t>
      </w:r>
      <w:r w:rsidR="00E60435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>, diuretik</w:t>
      </w:r>
      <w:r w:rsidR="00E60435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>, vaist</w:t>
      </w:r>
      <w:r w:rsidR="00E60435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 xml:space="preserve"> nuo aritmijos, antikoaguliant</w:t>
      </w:r>
      <w:r w:rsidR="00E60435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>, antitromb</w:t>
      </w:r>
      <w:r w:rsidR="00984126" w:rsidRPr="00AA1D8B">
        <w:rPr>
          <w:rFonts w:ascii="Helvetica" w:hAnsi="Helvetica" w:cs="Arial"/>
          <w:sz w:val="20"/>
          <w:lang w:val="lt-LT"/>
        </w:rPr>
        <w:t>inio</w:t>
      </w:r>
      <w:r w:rsidRPr="00AA1D8B">
        <w:rPr>
          <w:rFonts w:ascii="Helvetica" w:hAnsi="Helvetica" w:cs="Arial"/>
          <w:sz w:val="20"/>
          <w:lang w:val="lt-LT"/>
        </w:rPr>
        <w:t xml:space="preserve"> agent</w:t>
      </w:r>
      <w:r w:rsidR="00984126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antitrombocitini</w:t>
      </w:r>
      <w:r w:rsidR="00984126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agent</w:t>
      </w:r>
      <w:r w:rsidR="00984126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 xml:space="preserve">, natrio ir gliukozės </w:t>
      </w:r>
      <w:proofErr w:type="spellStart"/>
      <w:r w:rsidRPr="00AA1D8B">
        <w:rPr>
          <w:rFonts w:ascii="Helvetica" w:hAnsi="Helvetica" w:cs="Arial"/>
          <w:sz w:val="20"/>
          <w:lang w:val="lt-LT"/>
        </w:rPr>
        <w:t>kotransporterio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2 inhibitori</w:t>
      </w:r>
      <w:r w:rsidR="00984126" w:rsidRPr="00AA1D8B">
        <w:rPr>
          <w:rFonts w:ascii="Helvetica" w:hAnsi="Helvetica" w:cs="Arial"/>
          <w:sz w:val="20"/>
          <w:lang w:val="lt-LT"/>
        </w:rPr>
        <w:t>a</w:t>
      </w:r>
      <w:r w:rsidRPr="00AA1D8B">
        <w:rPr>
          <w:rFonts w:ascii="Helvetica" w:hAnsi="Helvetica" w:cs="Arial"/>
          <w:sz w:val="20"/>
          <w:lang w:val="lt-LT"/>
        </w:rPr>
        <w:t>us (SGLT2) arba bet kok</w:t>
      </w:r>
      <w:r w:rsidR="00984126" w:rsidRPr="00AA1D8B">
        <w:rPr>
          <w:rFonts w:ascii="Helvetica" w:hAnsi="Helvetica" w:cs="Arial"/>
          <w:sz w:val="20"/>
          <w:lang w:val="lt-LT"/>
        </w:rPr>
        <w:t>io</w:t>
      </w:r>
      <w:r w:rsidRPr="00AA1D8B">
        <w:rPr>
          <w:rFonts w:ascii="Helvetica" w:hAnsi="Helvetica" w:cs="Arial"/>
          <w:sz w:val="20"/>
          <w:lang w:val="lt-LT"/>
        </w:rPr>
        <w:t xml:space="preserve"> jų derin</w:t>
      </w:r>
      <w:r w:rsidR="00984126" w:rsidRPr="00AA1D8B">
        <w:rPr>
          <w:rFonts w:ascii="Helvetica" w:hAnsi="Helvetica" w:cs="Arial"/>
          <w:sz w:val="20"/>
          <w:lang w:val="lt-LT"/>
        </w:rPr>
        <w:t>io</w:t>
      </w:r>
      <w:r w:rsidRPr="00AA1D8B">
        <w:rPr>
          <w:rFonts w:ascii="Helvetica" w:hAnsi="Helvetica" w:cs="Arial"/>
          <w:sz w:val="20"/>
          <w:lang w:val="lt-LT"/>
        </w:rPr>
        <w:t>.</w:t>
      </w:r>
    </w:p>
    <w:p w14:paraId="6A2E7475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B1D7513" w14:textId="42D79FEB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32. Junginys arba farmaciniu požiūriu priimtina jo druska,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arba farmacinė kompozicija, skirt</w:t>
      </w:r>
      <w:r w:rsidR="00DF47F4" w:rsidRPr="00AA1D8B">
        <w:rPr>
          <w:rFonts w:ascii="Helvetica" w:hAnsi="Helvetica" w:cs="Arial"/>
          <w:sz w:val="20"/>
          <w:lang w:val="lt-LT"/>
        </w:rPr>
        <w:t>i</w:t>
      </w:r>
      <w:r w:rsidR="009E16F5" w:rsidRPr="00AA1D8B">
        <w:rPr>
          <w:rFonts w:ascii="Helvetica" w:hAnsi="Helvetica" w:cs="Arial"/>
          <w:sz w:val="20"/>
          <w:lang w:val="lt-LT"/>
        </w:rPr>
        <w:t xml:space="preserve"> panaudoti</w:t>
      </w:r>
      <w:r w:rsidRPr="00AA1D8B">
        <w:rPr>
          <w:rFonts w:ascii="Helvetica" w:hAnsi="Helvetica" w:cs="Arial"/>
          <w:sz w:val="20"/>
          <w:lang w:val="lt-LT"/>
        </w:rPr>
        <w:t xml:space="preserve"> pagal 31 punktą:</w:t>
      </w:r>
    </w:p>
    <w:p w14:paraId="3421627F" w14:textId="5702502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a) kur </w:t>
      </w:r>
      <w:proofErr w:type="spellStart"/>
      <w:r w:rsidRPr="00AA1D8B">
        <w:rPr>
          <w:rFonts w:ascii="Helvetica" w:hAnsi="Helvetica" w:cs="Arial"/>
          <w:sz w:val="20"/>
          <w:lang w:val="lt-LT"/>
        </w:rPr>
        <w:t>angiotenzino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II receptorių blokatorius (ARB) yra </w:t>
      </w:r>
      <w:r w:rsidR="009E16F5" w:rsidRPr="00AA1D8B">
        <w:rPr>
          <w:rFonts w:ascii="Helvetica" w:hAnsi="Helvetica" w:cs="Arial"/>
          <w:sz w:val="20"/>
          <w:lang w:val="lt-LT"/>
        </w:rPr>
        <w:t>pasirink</w:t>
      </w:r>
      <w:r w:rsidRPr="00AA1D8B">
        <w:rPr>
          <w:rFonts w:ascii="Helvetica" w:hAnsi="Helvetica" w:cs="Arial"/>
          <w:sz w:val="20"/>
          <w:lang w:val="lt-LT"/>
        </w:rPr>
        <w:t xml:space="preserve">tas iš grupės, susidedančios iš </w:t>
      </w:r>
      <w:r w:rsidR="00DF47F4" w:rsidRPr="00AA1D8B">
        <w:rPr>
          <w:rFonts w:ascii="Helvetica" w:hAnsi="Helvetica" w:cs="Arial"/>
          <w:sz w:val="20"/>
          <w:lang w:val="lt-LT"/>
        </w:rPr>
        <w:t>A-81988, A-81282, BIBR-363, BIBS39, BIBS-222, BMS-180560, BMS-184698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kandesartano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kandesartano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A1D8B">
        <w:rPr>
          <w:rFonts w:ascii="Helvetica" w:hAnsi="Helvetica" w:cs="Arial"/>
          <w:sz w:val="20"/>
          <w:lang w:val="lt-LT"/>
        </w:rPr>
        <w:t>cileksetilo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DF47F4" w:rsidRPr="00AA1D8B">
        <w:rPr>
          <w:rFonts w:ascii="Helvetica" w:hAnsi="Helvetica" w:cs="Arial"/>
          <w:sz w:val="20"/>
          <w:lang w:val="lt-LT"/>
        </w:rPr>
        <w:t xml:space="preserve">CGP-38560A, CGP-48369, CGP-49870, CGP-63170, CI-996, CV-11194, DA-2079, DE-3489, DMP-811, DuP-167, DuP-532, E-4177, </w:t>
      </w:r>
      <w:proofErr w:type="spellStart"/>
      <w:r w:rsidR="00DF47F4" w:rsidRPr="00AA1D8B">
        <w:rPr>
          <w:rFonts w:ascii="Helvetica" w:hAnsi="Helvetica" w:cs="Arial"/>
          <w:sz w:val="20"/>
          <w:lang w:val="lt-LT"/>
        </w:rPr>
        <w:t>elisartan</w:t>
      </w:r>
      <w:proofErr w:type="spellEnd"/>
      <w:r w:rsidR="00DF47F4" w:rsidRPr="00AA1D8B">
        <w:rPr>
          <w:rFonts w:ascii="Helvetica" w:hAnsi="Helvetica" w:cs="Arial"/>
          <w:sz w:val="20"/>
          <w:lang w:val="lt-LT"/>
        </w:rPr>
        <w:t xml:space="preserve">, EMD-66397, EMD-73495, </w:t>
      </w:r>
      <w:proofErr w:type="spellStart"/>
      <w:r w:rsidR="00DF47F4" w:rsidRPr="00AA1D8B">
        <w:rPr>
          <w:rFonts w:ascii="Helvetica" w:hAnsi="Helvetica" w:cs="Arial"/>
          <w:sz w:val="20"/>
          <w:lang w:val="lt-LT"/>
        </w:rPr>
        <w:t>eprosartan</w:t>
      </w:r>
      <w:proofErr w:type="spellEnd"/>
      <w:r w:rsidR="00DF47F4" w:rsidRPr="00AA1D8B">
        <w:rPr>
          <w:rFonts w:ascii="Helvetica" w:hAnsi="Helvetica" w:cs="Arial"/>
          <w:sz w:val="20"/>
          <w:lang w:val="lt-LT"/>
        </w:rPr>
        <w:t>, EXP-063, EXP-929, EXP-3174, EXP-6155, EXP-6803, EXP-7711, EXP-9270, FK-739, GA-0056, HN-65021, HR-720, ICI-D6888, ICI-D7155, ICI-D8731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irbesartan</w:t>
      </w:r>
      <w:r w:rsidR="00DF47F4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izoteolin</w:t>
      </w:r>
      <w:r w:rsidR="00DF47F4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r w:rsidR="00DF47F4" w:rsidRPr="00AA1D8B">
        <w:rPr>
          <w:rFonts w:ascii="Helvetica" w:hAnsi="Helvetica" w:cs="Arial"/>
          <w:sz w:val="20"/>
          <w:lang w:val="lt-LT"/>
        </w:rPr>
        <w:t xml:space="preserve">KRI-1177, KT3-671, KW-3433, </w:t>
      </w:r>
      <w:proofErr w:type="spellStart"/>
      <w:r w:rsidR="00DF47F4" w:rsidRPr="00AA1D8B">
        <w:rPr>
          <w:rFonts w:ascii="Helvetica" w:hAnsi="Helvetica" w:cs="Arial"/>
          <w:sz w:val="20"/>
          <w:lang w:val="lt-LT"/>
        </w:rPr>
        <w:t>losartan</w:t>
      </w:r>
      <w:proofErr w:type="spellEnd"/>
      <w:r w:rsidR="00DF47F4" w:rsidRPr="00AA1D8B">
        <w:rPr>
          <w:rFonts w:ascii="Helvetica" w:hAnsi="Helvetica" w:cs="Arial"/>
          <w:sz w:val="20"/>
          <w:lang w:val="lt-LT"/>
        </w:rPr>
        <w:t xml:space="preserve">, LR-B/057, L-158809, L-158978, L-159282, L-159874, L-161177, L-162154, L-163017, L-159689, L-162234, L-162441, L-163007, LR-B/081, LR B087, LY-285434, LY-302289, LY-315995, LY-235656, LY-301875, ME-3221, </w:t>
      </w:r>
      <w:proofErr w:type="spellStart"/>
      <w:r w:rsidR="00DF47F4" w:rsidRPr="00AA1D8B">
        <w:rPr>
          <w:rFonts w:ascii="Helvetica" w:hAnsi="Helvetica" w:cs="Arial"/>
          <w:sz w:val="20"/>
          <w:lang w:val="lt-LT"/>
        </w:rPr>
        <w:t>olmesartano</w:t>
      </w:r>
      <w:proofErr w:type="spellEnd"/>
      <w:r w:rsidR="00DF47F4" w:rsidRPr="00AA1D8B">
        <w:rPr>
          <w:rFonts w:ascii="Helvetica" w:hAnsi="Helvetica" w:cs="Arial"/>
          <w:sz w:val="20"/>
          <w:lang w:val="lt-LT"/>
        </w:rPr>
        <w:t>, PD-150304, PD-123177, PD-123319, RG-13647, RWJ-38970, RWJ-46458</w:t>
      </w:r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F47F4" w:rsidRPr="00AA1D8B">
        <w:rPr>
          <w:rFonts w:ascii="Helvetica" w:hAnsi="Helvetica" w:cs="Arial"/>
          <w:sz w:val="20"/>
          <w:lang w:val="lt-LT"/>
        </w:rPr>
        <w:t>saralasino</w:t>
      </w:r>
      <w:proofErr w:type="spellEnd"/>
      <w:r w:rsidR="00DF47F4" w:rsidRPr="00AA1D8B">
        <w:rPr>
          <w:rFonts w:ascii="Helvetica" w:hAnsi="Helvetica" w:cs="Arial"/>
          <w:sz w:val="20"/>
          <w:lang w:val="lt-LT"/>
        </w:rPr>
        <w:t xml:space="preserve"> acetato, S-8307, S-8308, SC-52458, </w:t>
      </w:r>
      <w:proofErr w:type="spellStart"/>
      <w:r w:rsidR="00DF47F4" w:rsidRPr="00AA1D8B">
        <w:rPr>
          <w:rFonts w:ascii="Helvetica" w:hAnsi="Helvetica" w:cs="Arial"/>
          <w:sz w:val="20"/>
          <w:lang w:val="lt-LT"/>
        </w:rPr>
        <w:t>saprisartano</w:t>
      </w:r>
      <w:proofErr w:type="spellEnd"/>
      <w:r w:rsidR="00DF47F4"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F47F4" w:rsidRPr="00AA1D8B">
        <w:rPr>
          <w:rFonts w:ascii="Helvetica" w:hAnsi="Helvetica" w:cs="Arial"/>
          <w:sz w:val="20"/>
          <w:lang w:val="lt-LT"/>
        </w:rPr>
        <w:t>saralazino</w:t>
      </w:r>
      <w:proofErr w:type="spellEnd"/>
      <w:r w:rsidR="00DF47F4"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F47F4" w:rsidRPr="00AA1D8B">
        <w:rPr>
          <w:rFonts w:ascii="Helvetica" w:hAnsi="Helvetica" w:cs="Arial"/>
          <w:sz w:val="20"/>
          <w:lang w:val="lt-LT"/>
        </w:rPr>
        <w:t>sarmezino</w:t>
      </w:r>
      <w:proofErr w:type="spellEnd"/>
      <w:r w:rsidR="00DF47F4" w:rsidRPr="00AA1D8B">
        <w:rPr>
          <w:rFonts w:ascii="Helvetica" w:hAnsi="Helvetica" w:cs="Arial"/>
          <w:sz w:val="20"/>
          <w:lang w:val="lt-LT"/>
        </w:rPr>
        <w:t xml:space="preserve">, SL-91.0102, </w:t>
      </w:r>
      <w:proofErr w:type="spellStart"/>
      <w:r w:rsidR="00DF47F4" w:rsidRPr="00AA1D8B">
        <w:rPr>
          <w:rFonts w:ascii="Helvetica" w:hAnsi="Helvetica" w:cs="Arial"/>
          <w:sz w:val="20"/>
          <w:lang w:val="lt-LT"/>
        </w:rPr>
        <w:t>tasosartano</w:t>
      </w:r>
      <w:proofErr w:type="spellEnd"/>
      <w:r w:rsidR="00DF47F4"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F47F4" w:rsidRPr="00AA1D8B">
        <w:rPr>
          <w:rFonts w:ascii="Helvetica" w:hAnsi="Helvetica" w:cs="Arial"/>
          <w:sz w:val="20"/>
          <w:lang w:val="lt-LT"/>
        </w:rPr>
        <w:t>telmisartano</w:t>
      </w:r>
      <w:proofErr w:type="spellEnd"/>
      <w:r w:rsidR="00DF47F4" w:rsidRPr="00AA1D8B">
        <w:rPr>
          <w:rFonts w:ascii="Helvetica" w:hAnsi="Helvetica" w:cs="Arial"/>
          <w:sz w:val="20"/>
          <w:lang w:val="lt-LT"/>
        </w:rPr>
        <w:t xml:space="preserve">, UP-269-6, U-96849, U-97018, UP-275-22, WAY-126227, WK-1492.2K, YM-31472,WK-1360, X-6803, </w:t>
      </w:r>
      <w:proofErr w:type="spellStart"/>
      <w:r w:rsidR="00DF47F4" w:rsidRPr="00AA1D8B">
        <w:rPr>
          <w:rFonts w:ascii="Helvetica" w:hAnsi="Helvetica" w:cs="Arial"/>
          <w:sz w:val="20"/>
          <w:lang w:val="lt-LT"/>
        </w:rPr>
        <w:t>valsartan</w:t>
      </w:r>
      <w:proofErr w:type="spellEnd"/>
      <w:r w:rsidR="00DF47F4" w:rsidRPr="00AA1D8B">
        <w:rPr>
          <w:rFonts w:ascii="Helvetica" w:hAnsi="Helvetica" w:cs="Arial"/>
          <w:sz w:val="20"/>
          <w:lang w:val="lt-LT"/>
        </w:rPr>
        <w:t>, XH-148, XR-510, YM-358, ZD-6888, ZD-7155, ZD-8731</w:t>
      </w:r>
      <w:r w:rsidRPr="00AA1D8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AA1D8B">
        <w:rPr>
          <w:rFonts w:ascii="Helvetica" w:hAnsi="Helvetica" w:cs="Arial"/>
          <w:sz w:val="20"/>
          <w:lang w:val="lt-LT"/>
        </w:rPr>
        <w:t>zolasartan</w:t>
      </w:r>
      <w:r w:rsidR="00DF47F4" w:rsidRPr="00AA1D8B">
        <w:rPr>
          <w:rFonts w:ascii="Helvetica" w:hAnsi="Helvetica" w:cs="Arial"/>
          <w:sz w:val="20"/>
          <w:lang w:val="lt-LT"/>
        </w:rPr>
        <w:t>o</w:t>
      </w:r>
      <w:proofErr w:type="spellEnd"/>
      <w:r w:rsidRPr="00AA1D8B">
        <w:rPr>
          <w:rFonts w:ascii="Helvetica" w:hAnsi="Helvetica" w:cs="Arial"/>
          <w:sz w:val="20"/>
          <w:lang w:val="lt-LT"/>
        </w:rPr>
        <w:t>;</w:t>
      </w:r>
    </w:p>
    <w:p w14:paraId="7FCC8111" w14:textId="7594EE20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b) kur ARNI yra </w:t>
      </w:r>
      <w:r w:rsidR="009E16F5" w:rsidRPr="00AA1D8B">
        <w:rPr>
          <w:rFonts w:ascii="Helvetica" w:hAnsi="Helvetica" w:cs="Arial"/>
          <w:sz w:val="20"/>
          <w:lang w:val="lt-LT"/>
        </w:rPr>
        <w:t>pasirink</w:t>
      </w:r>
      <w:r w:rsidRPr="00AA1D8B">
        <w:rPr>
          <w:rFonts w:ascii="Helvetica" w:hAnsi="Helvetica" w:cs="Arial"/>
          <w:sz w:val="20"/>
          <w:lang w:val="lt-LT"/>
        </w:rPr>
        <w:t xml:space="preserve">tas iš grupės, susidedančios iš </w:t>
      </w:r>
      <w:proofErr w:type="spellStart"/>
      <w:r w:rsidRPr="00AA1D8B">
        <w:rPr>
          <w:rFonts w:ascii="Helvetica" w:hAnsi="Helvetica" w:cs="Arial"/>
          <w:sz w:val="20"/>
          <w:lang w:val="lt-LT"/>
        </w:rPr>
        <w:t>sakubitrilo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A1D8B">
        <w:rPr>
          <w:rFonts w:ascii="Helvetica" w:hAnsi="Helvetica" w:cs="Arial"/>
          <w:sz w:val="20"/>
          <w:lang w:val="lt-LT"/>
        </w:rPr>
        <w:t>valsartano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AA1D8B">
        <w:rPr>
          <w:rFonts w:ascii="Helvetica" w:hAnsi="Helvetica" w:cs="Arial"/>
          <w:sz w:val="20"/>
          <w:lang w:val="lt-LT"/>
        </w:rPr>
        <w:t>sakubitrilo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AA1D8B">
        <w:rPr>
          <w:rFonts w:ascii="Helvetica" w:hAnsi="Helvetica" w:cs="Arial"/>
          <w:sz w:val="20"/>
          <w:lang w:val="lt-LT"/>
        </w:rPr>
        <w:t>valsartano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derinio (</w:t>
      </w:r>
      <w:proofErr w:type="spellStart"/>
      <w:r w:rsidRPr="00AA1D8B">
        <w:rPr>
          <w:rFonts w:ascii="Helvetica" w:hAnsi="Helvetica" w:cs="Arial"/>
          <w:sz w:val="20"/>
          <w:lang w:val="lt-LT"/>
        </w:rPr>
        <w:t>sakubitrilas</w:t>
      </w:r>
      <w:proofErr w:type="spellEnd"/>
      <w:r w:rsidRPr="00AA1D8B">
        <w:rPr>
          <w:rFonts w:ascii="Helvetica" w:hAnsi="Helvetica" w:cs="Arial"/>
          <w:sz w:val="20"/>
          <w:lang w:val="lt-LT"/>
        </w:rPr>
        <w:t>/</w:t>
      </w:r>
      <w:proofErr w:type="spellStart"/>
      <w:r w:rsidRPr="00AA1D8B">
        <w:rPr>
          <w:rFonts w:ascii="Helvetica" w:hAnsi="Helvetica" w:cs="Arial"/>
          <w:sz w:val="20"/>
          <w:lang w:val="lt-LT"/>
        </w:rPr>
        <w:t>valsartanas</w:t>
      </w:r>
      <w:proofErr w:type="spellEnd"/>
      <w:r w:rsidRPr="00AA1D8B">
        <w:rPr>
          <w:rFonts w:ascii="Helvetica" w:hAnsi="Helvetica" w:cs="Arial"/>
          <w:sz w:val="20"/>
          <w:lang w:val="lt-LT"/>
        </w:rPr>
        <w:t>); arba</w:t>
      </w:r>
    </w:p>
    <w:p w14:paraId="63806EB2" w14:textId="6B843E1B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c) kur SGLT2 yra </w:t>
      </w:r>
      <w:r w:rsidR="009E16F5" w:rsidRPr="00AA1D8B">
        <w:rPr>
          <w:rFonts w:ascii="Helvetica" w:hAnsi="Helvetica" w:cs="Arial"/>
          <w:sz w:val="20"/>
          <w:lang w:val="lt-LT"/>
        </w:rPr>
        <w:t>pasirink</w:t>
      </w:r>
      <w:r w:rsidRPr="00AA1D8B">
        <w:rPr>
          <w:rFonts w:ascii="Helvetica" w:hAnsi="Helvetica" w:cs="Arial"/>
          <w:sz w:val="20"/>
          <w:lang w:val="lt-LT"/>
        </w:rPr>
        <w:t xml:space="preserve">tas iš grupės, susidedančios iš </w:t>
      </w:r>
      <w:proofErr w:type="spellStart"/>
      <w:r w:rsidRPr="00AA1D8B">
        <w:rPr>
          <w:rFonts w:ascii="Helvetica" w:hAnsi="Helvetica" w:cs="Arial"/>
          <w:sz w:val="20"/>
          <w:lang w:val="lt-LT"/>
        </w:rPr>
        <w:t>empaglifozino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, dapagliflozino ir </w:t>
      </w:r>
      <w:proofErr w:type="spellStart"/>
      <w:r w:rsidRPr="00AA1D8B">
        <w:rPr>
          <w:rFonts w:ascii="Helvetica" w:hAnsi="Helvetica" w:cs="Arial"/>
          <w:sz w:val="20"/>
          <w:lang w:val="lt-LT"/>
        </w:rPr>
        <w:t>sotagliflozino</w:t>
      </w:r>
      <w:proofErr w:type="spellEnd"/>
      <w:r w:rsidRPr="00AA1D8B">
        <w:rPr>
          <w:rFonts w:ascii="Helvetica" w:hAnsi="Helvetica" w:cs="Arial"/>
          <w:sz w:val="20"/>
          <w:lang w:val="lt-LT"/>
        </w:rPr>
        <w:t>.</w:t>
      </w:r>
    </w:p>
    <w:p w14:paraId="1B8FF49A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AD24AC" w14:textId="01EDB197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33. Junginys arba farmaciniu požiūriu priimtina jo druska,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arba farmacinė kompozicija, skirt</w:t>
      </w:r>
      <w:r w:rsidR="00DF47F4" w:rsidRPr="00AA1D8B">
        <w:rPr>
          <w:rFonts w:ascii="Helvetica" w:hAnsi="Helvetica" w:cs="Arial"/>
          <w:sz w:val="20"/>
          <w:lang w:val="lt-LT"/>
        </w:rPr>
        <w:t>i</w:t>
      </w:r>
      <w:r w:rsidR="009E16F5" w:rsidRPr="00AA1D8B">
        <w:rPr>
          <w:rFonts w:ascii="Helvetica" w:hAnsi="Helvetica" w:cs="Arial"/>
          <w:sz w:val="20"/>
          <w:lang w:val="lt-LT"/>
        </w:rPr>
        <w:t xml:space="preserve"> panaudoti</w:t>
      </w:r>
      <w:r w:rsidRPr="00AA1D8B">
        <w:rPr>
          <w:rFonts w:ascii="Helvetica" w:hAnsi="Helvetica" w:cs="Arial"/>
          <w:sz w:val="20"/>
          <w:lang w:val="lt-LT"/>
        </w:rPr>
        <w:t xml:space="preserve"> pagal 30 punktą, kur papildomas terapinis agentas pagerina </w:t>
      </w:r>
      <w:r w:rsidR="00DF47F4" w:rsidRPr="00AA1D8B">
        <w:rPr>
          <w:rFonts w:ascii="Helvetica" w:hAnsi="Helvetica" w:cs="Arial"/>
          <w:sz w:val="20"/>
          <w:lang w:val="lt-LT"/>
        </w:rPr>
        <w:t xml:space="preserve">subjekto </w:t>
      </w:r>
      <w:r w:rsidRPr="00AA1D8B">
        <w:rPr>
          <w:rFonts w:ascii="Helvetica" w:hAnsi="Helvetica" w:cs="Arial"/>
          <w:sz w:val="20"/>
          <w:lang w:val="lt-LT"/>
        </w:rPr>
        <w:t>širdies ir kraujagyslių būklę.</w:t>
      </w:r>
    </w:p>
    <w:p w14:paraId="411F77A4" w14:textId="77777777" w:rsidR="005141BB" w:rsidRPr="00AA1D8B" w:rsidRDefault="005141BB" w:rsidP="00AA1D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BB9D85" w14:textId="55349AAC" w:rsidR="005141BB" w:rsidRPr="00AA1D8B" w:rsidRDefault="005141BB" w:rsidP="00AA1D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A1D8B">
        <w:rPr>
          <w:rFonts w:ascii="Helvetica" w:hAnsi="Helvetica" w:cs="Arial"/>
          <w:sz w:val="20"/>
          <w:lang w:val="lt-LT"/>
        </w:rPr>
        <w:t xml:space="preserve">34. Junginys arba farmaciniu požiūriu priimtina jo druska, </w:t>
      </w:r>
      <w:proofErr w:type="spellStart"/>
      <w:r w:rsidRPr="00AA1D8B">
        <w:rPr>
          <w:rFonts w:ascii="Helvetica" w:hAnsi="Helvetica" w:cs="Arial"/>
          <w:sz w:val="20"/>
          <w:lang w:val="lt-LT"/>
        </w:rPr>
        <w:t>polimorfas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arba farmacinė kompozicija, skirt</w:t>
      </w:r>
      <w:r w:rsidR="00A078A5" w:rsidRPr="00AA1D8B">
        <w:rPr>
          <w:rFonts w:ascii="Helvetica" w:hAnsi="Helvetica" w:cs="Arial"/>
          <w:sz w:val="20"/>
          <w:lang w:val="lt-LT"/>
        </w:rPr>
        <w:t>i</w:t>
      </w:r>
      <w:r w:rsidR="009E16F5" w:rsidRPr="00AA1D8B">
        <w:rPr>
          <w:rFonts w:ascii="Helvetica" w:hAnsi="Helvetica" w:cs="Arial"/>
          <w:sz w:val="20"/>
          <w:lang w:val="lt-LT"/>
        </w:rPr>
        <w:t xml:space="preserve"> panaudoti</w:t>
      </w:r>
      <w:r w:rsidRPr="00AA1D8B">
        <w:rPr>
          <w:rFonts w:ascii="Helvetica" w:hAnsi="Helvetica" w:cs="Arial"/>
          <w:sz w:val="20"/>
          <w:lang w:val="lt-LT"/>
        </w:rPr>
        <w:t xml:space="preserve"> </w:t>
      </w:r>
      <w:r w:rsidR="002A0098" w:rsidRPr="00AA1D8B">
        <w:rPr>
          <w:rFonts w:ascii="Helvetica" w:hAnsi="Helvetica" w:cs="Arial"/>
          <w:sz w:val="20"/>
          <w:lang w:val="lt-LT"/>
        </w:rPr>
        <w:t>pagal bet kurį vieną iš</w:t>
      </w:r>
      <w:r w:rsidRPr="00AA1D8B">
        <w:rPr>
          <w:rFonts w:ascii="Helvetica" w:hAnsi="Helvetica" w:cs="Arial"/>
          <w:sz w:val="20"/>
          <w:lang w:val="lt-LT"/>
        </w:rPr>
        <w:t xml:space="preserve"> 30, 31 ir 33 punktų, kur papildomas terapinis agentas yra </w:t>
      </w:r>
      <w:r w:rsidR="009E16F5" w:rsidRPr="00AA1D8B">
        <w:rPr>
          <w:rFonts w:ascii="Helvetica" w:hAnsi="Helvetica" w:cs="Arial"/>
          <w:sz w:val="20"/>
          <w:lang w:val="lt-LT"/>
        </w:rPr>
        <w:t>pasirink</w:t>
      </w:r>
      <w:r w:rsidRPr="00AA1D8B">
        <w:rPr>
          <w:rFonts w:ascii="Helvetica" w:hAnsi="Helvetica" w:cs="Arial"/>
          <w:sz w:val="20"/>
          <w:lang w:val="lt-LT"/>
        </w:rPr>
        <w:t xml:space="preserve">tas iš grupės, susidedančios iš beta blokatoriaus, diuretiko, </w:t>
      </w:r>
      <w:proofErr w:type="spellStart"/>
      <w:r w:rsidRPr="00AA1D8B">
        <w:rPr>
          <w:rFonts w:ascii="Helvetica" w:hAnsi="Helvetica" w:cs="Arial"/>
          <w:sz w:val="20"/>
          <w:lang w:val="lt-LT"/>
        </w:rPr>
        <w:t>angiotenzin</w:t>
      </w:r>
      <w:r w:rsidR="00A078A5" w:rsidRPr="00AA1D8B">
        <w:rPr>
          <w:rFonts w:ascii="Helvetica" w:hAnsi="Helvetica" w:cs="Arial"/>
          <w:sz w:val="20"/>
          <w:lang w:val="lt-LT"/>
        </w:rPr>
        <w:t>ą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konvertuojančio fermento (A</w:t>
      </w:r>
      <w:r w:rsidR="00A078A5" w:rsidRPr="00AA1D8B">
        <w:rPr>
          <w:rFonts w:ascii="Helvetica" w:hAnsi="Helvetica" w:cs="Arial"/>
          <w:sz w:val="20"/>
          <w:lang w:val="lt-LT"/>
        </w:rPr>
        <w:t>CE</w:t>
      </w:r>
      <w:r w:rsidRPr="00AA1D8B">
        <w:rPr>
          <w:rFonts w:ascii="Helvetica" w:hAnsi="Helvetica" w:cs="Arial"/>
          <w:sz w:val="20"/>
          <w:lang w:val="lt-LT"/>
        </w:rPr>
        <w:t>) inhibitori</w:t>
      </w:r>
      <w:r w:rsidR="00A078A5" w:rsidRPr="00AA1D8B">
        <w:rPr>
          <w:rFonts w:ascii="Helvetica" w:hAnsi="Helvetica" w:cs="Arial"/>
          <w:sz w:val="20"/>
          <w:lang w:val="lt-LT"/>
        </w:rPr>
        <w:t>a</w:t>
      </w:r>
      <w:r w:rsidRPr="00AA1D8B">
        <w:rPr>
          <w:rFonts w:ascii="Helvetica" w:hAnsi="Helvetica" w:cs="Arial"/>
          <w:sz w:val="20"/>
          <w:lang w:val="lt-LT"/>
        </w:rPr>
        <w:t>us, kalcio kanalų blokatori</w:t>
      </w:r>
      <w:r w:rsidR="00A078A5" w:rsidRPr="00AA1D8B">
        <w:rPr>
          <w:rFonts w:ascii="Helvetica" w:hAnsi="Helvetica" w:cs="Arial"/>
          <w:sz w:val="20"/>
          <w:lang w:val="lt-LT"/>
        </w:rPr>
        <w:t>a</w:t>
      </w:r>
      <w:r w:rsidRPr="00AA1D8B">
        <w:rPr>
          <w:rFonts w:ascii="Helvetica" w:hAnsi="Helvetica" w:cs="Arial"/>
          <w:sz w:val="20"/>
          <w:lang w:val="lt-LT"/>
        </w:rPr>
        <w:t xml:space="preserve">us, </w:t>
      </w:r>
      <w:proofErr w:type="spellStart"/>
      <w:r w:rsidRPr="00AA1D8B">
        <w:rPr>
          <w:rFonts w:ascii="Helvetica" w:hAnsi="Helvetica" w:cs="Arial"/>
          <w:sz w:val="20"/>
          <w:lang w:val="lt-LT"/>
        </w:rPr>
        <w:t>angiotenzino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II receptorių blokatori</w:t>
      </w:r>
      <w:r w:rsidR="00A078A5" w:rsidRPr="00AA1D8B">
        <w:rPr>
          <w:rFonts w:ascii="Helvetica" w:hAnsi="Helvetica" w:cs="Arial"/>
          <w:sz w:val="20"/>
          <w:lang w:val="lt-LT"/>
        </w:rPr>
        <w:t>a</w:t>
      </w:r>
      <w:r w:rsidRPr="00AA1D8B">
        <w:rPr>
          <w:rFonts w:ascii="Helvetica" w:hAnsi="Helvetica" w:cs="Arial"/>
          <w:sz w:val="20"/>
          <w:lang w:val="lt-LT"/>
        </w:rPr>
        <w:t xml:space="preserve">us, </w:t>
      </w:r>
      <w:proofErr w:type="spellStart"/>
      <w:r w:rsidRPr="00AA1D8B">
        <w:rPr>
          <w:rFonts w:ascii="Helvetica" w:hAnsi="Helvetica" w:cs="Arial"/>
          <w:sz w:val="20"/>
          <w:lang w:val="lt-LT"/>
        </w:rPr>
        <w:t>mineralokortikoidų</w:t>
      </w:r>
      <w:proofErr w:type="spellEnd"/>
      <w:r w:rsidRPr="00AA1D8B">
        <w:rPr>
          <w:rFonts w:ascii="Helvetica" w:hAnsi="Helvetica" w:cs="Arial"/>
          <w:sz w:val="20"/>
          <w:lang w:val="lt-LT"/>
        </w:rPr>
        <w:t xml:space="preserve"> receptorių antagonist</w:t>
      </w:r>
      <w:r w:rsidR="00A078A5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>, ARNI, RAAS inhibitori</w:t>
      </w:r>
      <w:r w:rsidR="00A078A5" w:rsidRPr="00AA1D8B">
        <w:rPr>
          <w:rFonts w:ascii="Helvetica" w:hAnsi="Helvetica" w:cs="Arial"/>
          <w:sz w:val="20"/>
          <w:lang w:val="lt-LT"/>
        </w:rPr>
        <w:t>a</w:t>
      </w:r>
      <w:r w:rsidRPr="00AA1D8B">
        <w:rPr>
          <w:rFonts w:ascii="Helvetica" w:hAnsi="Helvetica" w:cs="Arial"/>
          <w:sz w:val="20"/>
          <w:lang w:val="lt-LT"/>
        </w:rPr>
        <w:t>us, vaist</w:t>
      </w:r>
      <w:r w:rsidR="00A078A5" w:rsidRPr="00AA1D8B">
        <w:rPr>
          <w:rFonts w:ascii="Helvetica" w:hAnsi="Helvetica" w:cs="Arial"/>
          <w:sz w:val="20"/>
          <w:lang w:val="lt-LT"/>
        </w:rPr>
        <w:t>o</w:t>
      </w:r>
      <w:r w:rsidRPr="00AA1D8B">
        <w:rPr>
          <w:rFonts w:ascii="Helvetica" w:hAnsi="Helvetica" w:cs="Arial"/>
          <w:sz w:val="20"/>
          <w:lang w:val="lt-LT"/>
        </w:rPr>
        <w:t xml:space="preserve"> nuo aritmijos ir SGLT2 inhibitori</w:t>
      </w:r>
      <w:r w:rsidR="00A078A5" w:rsidRPr="00AA1D8B">
        <w:rPr>
          <w:rFonts w:ascii="Helvetica" w:hAnsi="Helvetica" w:cs="Arial"/>
          <w:sz w:val="20"/>
          <w:lang w:val="lt-LT"/>
        </w:rPr>
        <w:t>aus</w:t>
      </w:r>
      <w:r w:rsidRPr="00AA1D8B">
        <w:rPr>
          <w:rFonts w:ascii="Helvetica" w:hAnsi="Helvetica" w:cs="Arial"/>
          <w:sz w:val="20"/>
          <w:lang w:val="lt-LT"/>
        </w:rPr>
        <w:t>.</w:t>
      </w:r>
    </w:p>
    <w:sectPr w:rsidR="005141BB" w:rsidRPr="00AA1D8B" w:rsidSect="00AA1D8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DEA72" w14:textId="77777777" w:rsidR="00C944D8" w:rsidRDefault="00C944D8" w:rsidP="007B0A41">
      <w:pPr>
        <w:spacing w:after="0" w:line="240" w:lineRule="auto"/>
      </w:pPr>
      <w:r>
        <w:separator/>
      </w:r>
    </w:p>
  </w:endnote>
  <w:endnote w:type="continuationSeparator" w:id="0">
    <w:p w14:paraId="50B128C2" w14:textId="77777777" w:rsidR="00C944D8" w:rsidRDefault="00C944D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56BD7" w14:textId="77777777" w:rsidR="00C944D8" w:rsidRDefault="00C944D8" w:rsidP="007B0A41">
      <w:pPr>
        <w:spacing w:after="0" w:line="240" w:lineRule="auto"/>
      </w:pPr>
      <w:r>
        <w:separator/>
      </w:r>
    </w:p>
  </w:footnote>
  <w:footnote w:type="continuationSeparator" w:id="0">
    <w:p w14:paraId="3912E956" w14:textId="77777777" w:rsidR="00C944D8" w:rsidRDefault="00C944D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2787"/>
    <w:rsid w:val="00027AFF"/>
    <w:rsid w:val="000353D6"/>
    <w:rsid w:val="0005426A"/>
    <w:rsid w:val="00057703"/>
    <w:rsid w:val="00062A8E"/>
    <w:rsid w:val="00065F0D"/>
    <w:rsid w:val="000675C5"/>
    <w:rsid w:val="00070D8A"/>
    <w:rsid w:val="00092D0B"/>
    <w:rsid w:val="00096687"/>
    <w:rsid w:val="000C68F9"/>
    <w:rsid w:val="000D0403"/>
    <w:rsid w:val="000E6C31"/>
    <w:rsid w:val="000F1D6A"/>
    <w:rsid w:val="0011001D"/>
    <w:rsid w:val="001138F8"/>
    <w:rsid w:val="00120AC9"/>
    <w:rsid w:val="001308ED"/>
    <w:rsid w:val="0013504A"/>
    <w:rsid w:val="001427C4"/>
    <w:rsid w:val="00143166"/>
    <w:rsid w:val="001668DF"/>
    <w:rsid w:val="00167C76"/>
    <w:rsid w:val="00192F10"/>
    <w:rsid w:val="001A3E8E"/>
    <w:rsid w:val="001B265C"/>
    <w:rsid w:val="001B452C"/>
    <w:rsid w:val="001C1CC3"/>
    <w:rsid w:val="001C33D1"/>
    <w:rsid w:val="001F266E"/>
    <w:rsid w:val="002020DC"/>
    <w:rsid w:val="0021404B"/>
    <w:rsid w:val="00223032"/>
    <w:rsid w:val="00223910"/>
    <w:rsid w:val="0022466E"/>
    <w:rsid w:val="0022707B"/>
    <w:rsid w:val="00234E11"/>
    <w:rsid w:val="00253760"/>
    <w:rsid w:val="00256D4A"/>
    <w:rsid w:val="00260D4E"/>
    <w:rsid w:val="00262076"/>
    <w:rsid w:val="002837FC"/>
    <w:rsid w:val="002A0098"/>
    <w:rsid w:val="002B66D9"/>
    <w:rsid w:val="002E0F37"/>
    <w:rsid w:val="00301D95"/>
    <w:rsid w:val="003039EC"/>
    <w:rsid w:val="00316FB7"/>
    <w:rsid w:val="00334817"/>
    <w:rsid w:val="00344C43"/>
    <w:rsid w:val="00354CF0"/>
    <w:rsid w:val="003636D8"/>
    <w:rsid w:val="003700E9"/>
    <w:rsid w:val="00370A78"/>
    <w:rsid w:val="00372A7E"/>
    <w:rsid w:val="003A0D71"/>
    <w:rsid w:val="003A2C71"/>
    <w:rsid w:val="003A7D4E"/>
    <w:rsid w:val="003B4862"/>
    <w:rsid w:val="003C041F"/>
    <w:rsid w:val="003D4001"/>
    <w:rsid w:val="003E51FF"/>
    <w:rsid w:val="003E6EF1"/>
    <w:rsid w:val="003F49EF"/>
    <w:rsid w:val="003F7401"/>
    <w:rsid w:val="00405D68"/>
    <w:rsid w:val="00410330"/>
    <w:rsid w:val="00412B35"/>
    <w:rsid w:val="00416928"/>
    <w:rsid w:val="00426DDF"/>
    <w:rsid w:val="00431822"/>
    <w:rsid w:val="00434733"/>
    <w:rsid w:val="00443029"/>
    <w:rsid w:val="0044384C"/>
    <w:rsid w:val="00443E33"/>
    <w:rsid w:val="0044488E"/>
    <w:rsid w:val="00473E17"/>
    <w:rsid w:val="004A11D8"/>
    <w:rsid w:val="004C1469"/>
    <w:rsid w:val="004D79B9"/>
    <w:rsid w:val="004F06A1"/>
    <w:rsid w:val="00500B25"/>
    <w:rsid w:val="005141BB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535E1"/>
    <w:rsid w:val="007752B9"/>
    <w:rsid w:val="007760A8"/>
    <w:rsid w:val="00781821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07F20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8E2B57"/>
    <w:rsid w:val="008F2E49"/>
    <w:rsid w:val="009051F4"/>
    <w:rsid w:val="0090596D"/>
    <w:rsid w:val="00907FD8"/>
    <w:rsid w:val="0093370F"/>
    <w:rsid w:val="00947ACD"/>
    <w:rsid w:val="009520D8"/>
    <w:rsid w:val="00963C86"/>
    <w:rsid w:val="00966E40"/>
    <w:rsid w:val="00971B8A"/>
    <w:rsid w:val="009766FA"/>
    <w:rsid w:val="00984126"/>
    <w:rsid w:val="0098532A"/>
    <w:rsid w:val="00992879"/>
    <w:rsid w:val="009B138F"/>
    <w:rsid w:val="009B2E35"/>
    <w:rsid w:val="009B6C12"/>
    <w:rsid w:val="009D79F0"/>
    <w:rsid w:val="009E1482"/>
    <w:rsid w:val="009E16F5"/>
    <w:rsid w:val="00A02F0C"/>
    <w:rsid w:val="00A078A5"/>
    <w:rsid w:val="00A13E81"/>
    <w:rsid w:val="00A17E9C"/>
    <w:rsid w:val="00A22BBD"/>
    <w:rsid w:val="00A27222"/>
    <w:rsid w:val="00A3340C"/>
    <w:rsid w:val="00A4282B"/>
    <w:rsid w:val="00A51B6C"/>
    <w:rsid w:val="00A534B9"/>
    <w:rsid w:val="00AA1D8B"/>
    <w:rsid w:val="00AA3A1F"/>
    <w:rsid w:val="00AD4691"/>
    <w:rsid w:val="00AE0384"/>
    <w:rsid w:val="00AE4C3F"/>
    <w:rsid w:val="00AE51EA"/>
    <w:rsid w:val="00AE7DF3"/>
    <w:rsid w:val="00B200E3"/>
    <w:rsid w:val="00B226B6"/>
    <w:rsid w:val="00B264AD"/>
    <w:rsid w:val="00B4570F"/>
    <w:rsid w:val="00B47D94"/>
    <w:rsid w:val="00B6516C"/>
    <w:rsid w:val="00B70727"/>
    <w:rsid w:val="00B81287"/>
    <w:rsid w:val="00B8352F"/>
    <w:rsid w:val="00B86C5A"/>
    <w:rsid w:val="00B941E6"/>
    <w:rsid w:val="00B95DE1"/>
    <w:rsid w:val="00B971EF"/>
    <w:rsid w:val="00BC016A"/>
    <w:rsid w:val="00BC4201"/>
    <w:rsid w:val="00BD2789"/>
    <w:rsid w:val="00BD5417"/>
    <w:rsid w:val="00BF7260"/>
    <w:rsid w:val="00BF76A9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944D8"/>
    <w:rsid w:val="00CB11C1"/>
    <w:rsid w:val="00CC4200"/>
    <w:rsid w:val="00CC4D1F"/>
    <w:rsid w:val="00CD5D82"/>
    <w:rsid w:val="00CE42D1"/>
    <w:rsid w:val="00CF70D6"/>
    <w:rsid w:val="00D10809"/>
    <w:rsid w:val="00D15412"/>
    <w:rsid w:val="00D16824"/>
    <w:rsid w:val="00D23A2A"/>
    <w:rsid w:val="00D2424D"/>
    <w:rsid w:val="00D30F69"/>
    <w:rsid w:val="00D54A23"/>
    <w:rsid w:val="00D55A30"/>
    <w:rsid w:val="00D56D60"/>
    <w:rsid w:val="00D618C4"/>
    <w:rsid w:val="00D83DAA"/>
    <w:rsid w:val="00DA4CB2"/>
    <w:rsid w:val="00DB375D"/>
    <w:rsid w:val="00DC088E"/>
    <w:rsid w:val="00DF47F4"/>
    <w:rsid w:val="00E05C52"/>
    <w:rsid w:val="00E1104B"/>
    <w:rsid w:val="00E1543E"/>
    <w:rsid w:val="00E1780E"/>
    <w:rsid w:val="00E2583B"/>
    <w:rsid w:val="00E321B7"/>
    <w:rsid w:val="00E33FCB"/>
    <w:rsid w:val="00E60435"/>
    <w:rsid w:val="00E91AE0"/>
    <w:rsid w:val="00EB1EE5"/>
    <w:rsid w:val="00EB6F08"/>
    <w:rsid w:val="00EC2BD7"/>
    <w:rsid w:val="00ED04B0"/>
    <w:rsid w:val="00F01CE8"/>
    <w:rsid w:val="00F2101A"/>
    <w:rsid w:val="00F338E9"/>
    <w:rsid w:val="00F37F4D"/>
    <w:rsid w:val="00F5330D"/>
    <w:rsid w:val="00F577D6"/>
    <w:rsid w:val="00F611AF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18A767A8-14E9-4759-ADC2-D8D6BEE5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emf"/><Relationship Id="rId28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image" Target="media/image17.emf"/><Relationship Id="rId27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6</cp:revision>
  <dcterms:created xsi:type="dcterms:W3CDTF">2024-07-18T11:09:00Z</dcterms:created>
  <dcterms:modified xsi:type="dcterms:W3CDTF">2024-10-31T11:55:00Z</dcterms:modified>
</cp:coreProperties>
</file>