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213A" w14:textId="2C7EAE4B" w:rsidR="00720AA6" w:rsidRPr="00596B5E" w:rsidRDefault="00B70727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1. </w:t>
      </w:r>
      <w:r w:rsidR="00720AA6" w:rsidRPr="00596B5E">
        <w:rPr>
          <w:rFonts w:ascii="Helvetica" w:hAnsi="Helvetica" w:cs="Arial"/>
          <w:sz w:val="20"/>
          <w:lang w:val="lt-LT"/>
        </w:rPr>
        <w:t xml:space="preserve">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="00720AA6" w:rsidRPr="00596B5E">
        <w:rPr>
          <w:rFonts w:ascii="Helvetica" w:hAnsi="Helvetica" w:cs="Arial"/>
          <w:sz w:val="20"/>
          <w:lang w:val="lt-LT"/>
        </w:rPr>
        <w:t xml:space="preserve">naudoti </w:t>
      </w:r>
      <w:r w:rsidR="009614F4" w:rsidRPr="00596B5E">
        <w:rPr>
          <w:rFonts w:ascii="Helvetica" w:hAnsi="Helvetica" w:cs="Arial"/>
          <w:sz w:val="20"/>
          <w:lang w:val="lt-LT"/>
        </w:rPr>
        <w:t>gydant</w:t>
      </w:r>
      <w:r w:rsidR="00720AA6" w:rsidRPr="00596B5E">
        <w:rPr>
          <w:rFonts w:ascii="Helvetica" w:hAnsi="Helvetica" w:cs="Arial"/>
          <w:sz w:val="20"/>
          <w:lang w:val="lt-LT"/>
        </w:rPr>
        <w:t xml:space="preserve"> plaukų slinkim</w:t>
      </w:r>
      <w:r w:rsidR="009614F4" w:rsidRPr="00596B5E">
        <w:rPr>
          <w:rFonts w:ascii="Helvetica" w:hAnsi="Helvetica" w:cs="Arial"/>
          <w:sz w:val="20"/>
          <w:lang w:val="lt-LT"/>
        </w:rPr>
        <w:t>ą</w:t>
      </w:r>
      <w:r w:rsidR="00720AA6" w:rsidRPr="00596B5E">
        <w:rPr>
          <w:rFonts w:ascii="Helvetica" w:hAnsi="Helvetica" w:cs="Arial"/>
          <w:sz w:val="20"/>
          <w:lang w:val="lt-LT"/>
        </w:rPr>
        <w:t xml:space="preserve">, apimanti </w:t>
      </w:r>
      <w:r w:rsidR="009614F4" w:rsidRPr="00596B5E">
        <w:rPr>
          <w:rFonts w:ascii="Helvetica" w:hAnsi="Helvetica" w:cs="Arial"/>
          <w:sz w:val="20"/>
          <w:lang w:val="lt-LT"/>
        </w:rPr>
        <w:t>maždaug</w:t>
      </w:r>
      <w:r w:rsidR="00720AA6" w:rsidRPr="00596B5E">
        <w:rPr>
          <w:rFonts w:ascii="Helvetica" w:hAnsi="Helvetica" w:cs="Arial"/>
          <w:sz w:val="20"/>
          <w:lang w:val="lt-LT"/>
        </w:rPr>
        <w:t xml:space="preserve"> 0,05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="00720AA6" w:rsidRPr="00596B5E">
        <w:rPr>
          <w:rFonts w:ascii="Helvetica" w:hAnsi="Helvetica" w:cs="Arial"/>
          <w:sz w:val="20"/>
          <w:lang w:val="lt-LT"/>
        </w:rPr>
        <w:t>-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="00720AA6" w:rsidRPr="00596B5E">
        <w:rPr>
          <w:rFonts w:ascii="Helvetica" w:hAnsi="Helvetica" w:cs="Arial"/>
          <w:sz w:val="20"/>
          <w:lang w:val="lt-LT"/>
        </w:rPr>
        <w:t xml:space="preserve">0,3 % m/t </w:t>
      </w:r>
      <w:proofErr w:type="spellStart"/>
      <w:r w:rsidR="00720AA6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="00720AA6" w:rsidRPr="00596B5E">
        <w:rPr>
          <w:rFonts w:ascii="Helvetica" w:hAnsi="Helvetica" w:cs="Arial"/>
          <w:sz w:val="20"/>
          <w:lang w:val="lt-LT"/>
        </w:rPr>
        <w:t xml:space="preserve"> ir 2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="00720AA6" w:rsidRPr="00596B5E">
        <w:rPr>
          <w:rFonts w:ascii="Helvetica" w:hAnsi="Helvetica" w:cs="Arial"/>
          <w:sz w:val="20"/>
          <w:lang w:val="lt-LT"/>
        </w:rPr>
        <w:t>-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="00720AA6" w:rsidRPr="00596B5E">
        <w:rPr>
          <w:rFonts w:ascii="Helvetica" w:hAnsi="Helvetica" w:cs="Arial"/>
          <w:sz w:val="20"/>
          <w:lang w:val="lt-LT"/>
        </w:rPr>
        <w:t xml:space="preserve">7 % </w:t>
      </w:r>
      <w:proofErr w:type="spellStart"/>
      <w:r w:rsidR="00720AA6"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="00720AA6" w:rsidRPr="00596B5E">
        <w:rPr>
          <w:rFonts w:ascii="Helvetica" w:hAnsi="Helvetica" w:cs="Arial"/>
          <w:sz w:val="20"/>
          <w:lang w:val="lt-LT"/>
        </w:rPr>
        <w:t xml:space="preserve">, kur kompozicija neapima </w:t>
      </w:r>
      <w:proofErr w:type="spellStart"/>
      <w:r w:rsidR="00720AA6" w:rsidRPr="00596B5E">
        <w:rPr>
          <w:rFonts w:ascii="Helvetica" w:hAnsi="Helvetica" w:cs="Arial"/>
          <w:sz w:val="20"/>
          <w:lang w:val="lt-LT"/>
        </w:rPr>
        <w:t>finasterido</w:t>
      </w:r>
      <w:proofErr w:type="spellEnd"/>
      <w:r w:rsidR="00720AA6" w:rsidRPr="00596B5E">
        <w:rPr>
          <w:rFonts w:ascii="Helvetica" w:hAnsi="Helvetica" w:cs="Arial"/>
          <w:sz w:val="20"/>
          <w:lang w:val="lt-LT"/>
        </w:rPr>
        <w:t>.</w:t>
      </w:r>
    </w:p>
    <w:p w14:paraId="1956A6DB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CE2186" w14:textId="72D6D99F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2. Kompozicija, skirta panaudoti pagal 1 punktą, papildomai apimanti etanolį,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glikolį, vandenį ir mažiausiai vieną</w:t>
      </w:r>
      <w:r w:rsidR="009614F4" w:rsidRPr="00596B5E">
        <w:rPr>
          <w:rFonts w:ascii="Helvetica" w:hAnsi="Helvetica" w:cs="Arial"/>
          <w:sz w:val="20"/>
          <w:lang w:val="lt-LT"/>
        </w:rPr>
        <w:t xml:space="preserve"> junginį</w:t>
      </w:r>
      <w:r w:rsidRPr="00596B5E">
        <w:rPr>
          <w:rFonts w:ascii="Helvetica" w:hAnsi="Helvetica" w:cs="Arial"/>
          <w:sz w:val="20"/>
          <w:lang w:val="lt-LT"/>
        </w:rPr>
        <w:t>, pa</w:t>
      </w:r>
      <w:r w:rsidR="009614F4" w:rsidRPr="00596B5E">
        <w:rPr>
          <w:rFonts w:ascii="Helvetica" w:hAnsi="Helvetica" w:cs="Arial"/>
          <w:sz w:val="20"/>
          <w:lang w:val="lt-LT"/>
        </w:rPr>
        <w:t>si</w:t>
      </w:r>
      <w:r w:rsidRPr="00596B5E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Pr="00596B5E">
        <w:rPr>
          <w:rFonts w:ascii="Helvetica" w:hAnsi="Helvetica" w:cs="Arial"/>
          <w:sz w:val="20"/>
          <w:lang w:val="lt-LT"/>
        </w:rPr>
        <w:t>benzilo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laurilo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alkoholio.</w:t>
      </w:r>
    </w:p>
    <w:p w14:paraId="22CF31D4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C1D45E" w14:textId="721DB460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3. Kompozicija, skirta panaudoti pagal 1 punktą, kur kompozicija apima etanolį,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glikolį, </w:t>
      </w:r>
      <w:proofErr w:type="spellStart"/>
      <w:r w:rsidRPr="00596B5E">
        <w:rPr>
          <w:rFonts w:ascii="Helvetica" w:hAnsi="Helvetica" w:cs="Arial"/>
          <w:sz w:val="20"/>
          <w:lang w:val="lt-LT"/>
        </w:rPr>
        <w:t>polisorbatą</w:t>
      </w:r>
      <w:proofErr w:type="spellEnd"/>
      <w:r w:rsidRPr="00596B5E">
        <w:rPr>
          <w:rFonts w:ascii="Helvetica" w:hAnsi="Helvetica" w:cs="Arial"/>
          <w:sz w:val="20"/>
          <w:lang w:val="lt-LT"/>
        </w:rPr>
        <w:t>, vandenį ir mažiausiai vieną</w:t>
      </w:r>
      <w:r w:rsidR="009614F4" w:rsidRPr="00596B5E">
        <w:rPr>
          <w:rFonts w:ascii="Helvetica" w:hAnsi="Helvetica" w:cs="Arial"/>
          <w:sz w:val="20"/>
          <w:lang w:val="lt-LT"/>
        </w:rPr>
        <w:t xml:space="preserve"> junginį</w:t>
      </w:r>
      <w:r w:rsidRPr="00596B5E">
        <w:rPr>
          <w:rFonts w:ascii="Helvetica" w:hAnsi="Helvetica" w:cs="Arial"/>
          <w:sz w:val="20"/>
          <w:lang w:val="lt-LT"/>
        </w:rPr>
        <w:t>, pa</w:t>
      </w:r>
      <w:r w:rsidR="009614F4" w:rsidRPr="00596B5E">
        <w:rPr>
          <w:rFonts w:ascii="Helvetica" w:hAnsi="Helvetica" w:cs="Arial"/>
          <w:sz w:val="20"/>
          <w:lang w:val="lt-LT"/>
        </w:rPr>
        <w:t>si</w:t>
      </w:r>
      <w:r w:rsidRPr="00596B5E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alkoholio,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benzilo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alkoholio.</w:t>
      </w:r>
    </w:p>
    <w:p w14:paraId="38234CDE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50894E" w14:textId="4F9F05CA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4.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>naudoti pagal 3 punktą, kur kompozicija apima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</w:t>
      </w:r>
      <w:r w:rsidR="009614F4" w:rsidRPr="00596B5E">
        <w:rPr>
          <w:rFonts w:ascii="Helvetica" w:hAnsi="Helvetica" w:cs="Arial"/>
          <w:sz w:val="20"/>
          <w:lang w:val="lt-LT"/>
        </w:rPr>
        <w:t>į</w:t>
      </w:r>
      <w:r w:rsidRPr="00596B5E">
        <w:rPr>
          <w:rFonts w:ascii="Helvetica" w:hAnsi="Helvetica" w:cs="Arial"/>
          <w:sz w:val="20"/>
          <w:lang w:val="lt-LT"/>
        </w:rPr>
        <w:t>, etanol</w:t>
      </w:r>
      <w:r w:rsidR="009614F4" w:rsidRPr="00596B5E">
        <w:rPr>
          <w:rFonts w:ascii="Helvetica" w:hAnsi="Helvetica" w:cs="Arial"/>
          <w:sz w:val="20"/>
          <w:lang w:val="lt-LT"/>
        </w:rPr>
        <w:t>į</w:t>
      </w:r>
      <w:r w:rsidRPr="00596B5E">
        <w:rPr>
          <w:rFonts w:ascii="Helvetica" w:hAnsi="Helvetica" w:cs="Arial"/>
          <w:sz w:val="20"/>
          <w:lang w:val="lt-LT"/>
        </w:rPr>
        <w:t xml:space="preserve"> ir acto rūgšt</w:t>
      </w:r>
      <w:r w:rsidR="009614F4" w:rsidRPr="00596B5E">
        <w:rPr>
          <w:rFonts w:ascii="Helvetica" w:hAnsi="Helvetica" w:cs="Arial"/>
          <w:sz w:val="20"/>
          <w:lang w:val="lt-LT"/>
        </w:rPr>
        <w:t>į</w:t>
      </w:r>
      <w:r w:rsidRPr="00596B5E">
        <w:rPr>
          <w:rFonts w:ascii="Helvetica" w:hAnsi="Helvetica" w:cs="Arial"/>
          <w:sz w:val="20"/>
          <w:lang w:val="lt-LT"/>
        </w:rPr>
        <w:t xml:space="preserve"> nuo maždaug 0,1</w:t>
      </w:r>
      <w:r w:rsidR="009614F4" w:rsidRPr="00596B5E">
        <w:rPr>
          <w:rFonts w:ascii="Helvetica" w:hAnsi="Helvetica" w:cs="Arial"/>
          <w:sz w:val="20"/>
          <w:lang w:val="lt-LT"/>
        </w:rPr>
        <w:t xml:space="preserve"> - </w:t>
      </w:r>
      <w:r w:rsidRPr="00596B5E">
        <w:rPr>
          <w:rFonts w:ascii="Helvetica" w:hAnsi="Helvetica" w:cs="Arial"/>
          <w:sz w:val="20"/>
          <w:lang w:val="lt-LT"/>
        </w:rPr>
        <w:t xml:space="preserve">0,5 </w:t>
      </w:r>
      <w:r w:rsidR="009614F4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m/t.</w:t>
      </w:r>
    </w:p>
    <w:p w14:paraId="79E48413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C54D62" w14:textId="681898E0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5. Kompozicija, skirta panaudoti pagal 4 punktą, kur kompozicija apima 50 </w:t>
      </w:r>
      <w:r w:rsidR="009614F4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glikolio ir 30</w:t>
      </w:r>
      <w:r w:rsidR="009614F4" w:rsidRPr="00596B5E">
        <w:rPr>
          <w:rFonts w:ascii="Helvetica" w:hAnsi="Helvetica" w:cs="Arial"/>
          <w:sz w:val="20"/>
          <w:lang w:val="lt-LT"/>
        </w:rPr>
        <w:t xml:space="preserve"> %</w:t>
      </w:r>
      <w:r w:rsidRPr="00596B5E">
        <w:rPr>
          <w:rFonts w:ascii="Helvetica" w:hAnsi="Helvetica" w:cs="Arial"/>
          <w:sz w:val="20"/>
          <w:lang w:val="lt-LT"/>
        </w:rPr>
        <w:t xml:space="preserve"> m/t etanolio.</w:t>
      </w:r>
    </w:p>
    <w:p w14:paraId="1952A11C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7F718E" w14:textId="1ECB72B1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6.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>naudoti pagal 1 punktą, kur kompozicija apima mažiausiai d</w:t>
      </w:r>
      <w:r w:rsidR="009614F4" w:rsidRPr="00596B5E">
        <w:rPr>
          <w:rFonts w:ascii="Helvetica" w:hAnsi="Helvetica" w:cs="Arial"/>
          <w:sz w:val="20"/>
          <w:lang w:val="lt-LT"/>
        </w:rPr>
        <w:t>u junginius</w:t>
      </w:r>
      <w:r w:rsidRPr="00596B5E">
        <w:rPr>
          <w:rFonts w:ascii="Helvetica" w:hAnsi="Helvetica" w:cs="Arial"/>
          <w:sz w:val="20"/>
          <w:lang w:val="lt-LT"/>
        </w:rPr>
        <w:t>, pa</w:t>
      </w:r>
      <w:r w:rsidR="009614F4" w:rsidRPr="00596B5E">
        <w:rPr>
          <w:rFonts w:ascii="Helvetica" w:hAnsi="Helvetica" w:cs="Arial"/>
          <w:sz w:val="20"/>
          <w:lang w:val="lt-LT"/>
        </w:rPr>
        <w:t>si</w:t>
      </w:r>
      <w:r w:rsidRPr="00596B5E">
        <w:rPr>
          <w:rFonts w:ascii="Helvetica" w:hAnsi="Helvetica" w:cs="Arial"/>
          <w:sz w:val="20"/>
          <w:lang w:val="lt-LT"/>
        </w:rPr>
        <w:t>rinkt</w:t>
      </w:r>
      <w:r w:rsidR="009614F4" w:rsidRPr="00596B5E">
        <w:rPr>
          <w:rFonts w:ascii="Helvetica" w:hAnsi="Helvetica" w:cs="Arial"/>
          <w:sz w:val="20"/>
          <w:lang w:val="lt-LT"/>
        </w:rPr>
        <w:t>u</w:t>
      </w:r>
      <w:r w:rsidRPr="00596B5E">
        <w:rPr>
          <w:rFonts w:ascii="Helvetica" w:hAnsi="Helvetica" w:cs="Arial"/>
          <w:sz w:val="20"/>
          <w:lang w:val="lt-LT"/>
        </w:rPr>
        <w:t>s iš grupės, susidedančios iš etanolio,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glikolio, </w:t>
      </w:r>
      <w:proofErr w:type="spellStart"/>
      <w:r w:rsidRPr="00596B5E">
        <w:rPr>
          <w:rFonts w:ascii="Helvetica" w:hAnsi="Helvetica" w:cs="Arial"/>
          <w:sz w:val="20"/>
          <w:lang w:val="lt-LT"/>
        </w:rPr>
        <w:t>polioksietileno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80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propandiolio</w:t>
      </w:r>
      <w:proofErr w:type="spellEnd"/>
      <w:r w:rsidRPr="00596B5E">
        <w:rPr>
          <w:rFonts w:ascii="Helvetica" w:hAnsi="Helvetica" w:cs="Arial"/>
          <w:sz w:val="20"/>
          <w:lang w:val="lt-LT"/>
        </w:rPr>
        <w:t>, ir mažiausiai vien</w:t>
      </w:r>
      <w:r w:rsidR="009614F4" w:rsidRPr="00596B5E">
        <w:rPr>
          <w:rFonts w:ascii="Helvetica" w:hAnsi="Helvetica" w:cs="Arial"/>
          <w:sz w:val="20"/>
          <w:lang w:val="lt-LT"/>
        </w:rPr>
        <w:t>o junginio</w:t>
      </w:r>
      <w:r w:rsidRPr="00596B5E">
        <w:rPr>
          <w:rFonts w:ascii="Helvetica" w:hAnsi="Helvetica" w:cs="Arial"/>
          <w:sz w:val="20"/>
          <w:lang w:val="lt-LT"/>
        </w:rPr>
        <w:t>, pa</w:t>
      </w:r>
      <w:r w:rsidR="009614F4" w:rsidRPr="00596B5E">
        <w:rPr>
          <w:rFonts w:ascii="Helvetica" w:hAnsi="Helvetica" w:cs="Arial"/>
          <w:sz w:val="20"/>
          <w:lang w:val="lt-LT"/>
        </w:rPr>
        <w:t>si</w:t>
      </w:r>
      <w:r w:rsidRPr="00596B5E">
        <w:rPr>
          <w:rFonts w:ascii="Helvetica" w:hAnsi="Helvetica" w:cs="Arial"/>
          <w:sz w:val="20"/>
          <w:lang w:val="lt-LT"/>
        </w:rPr>
        <w:t>rink</w:t>
      </w:r>
      <w:r w:rsidR="009614F4" w:rsidRPr="00596B5E">
        <w:rPr>
          <w:rFonts w:ascii="Helvetica" w:hAnsi="Helvetica" w:cs="Arial"/>
          <w:sz w:val="20"/>
          <w:lang w:val="lt-LT"/>
        </w:rPr>
        <w:t>to</w:t>
      </w:r>
      <w:r w:rsidRPr="00596B5E">
        <w:rPr>
          <w:rFonts w:ascii="Helvetica" w:hAnsi="Helvetica" w:cs="Arial"/>
          <w:sz w:val="20"/>
          <w:lang w:val="lt-LT"/>
        </w:rPr>
        <w:t xml:space="preserve"> iš grupės, susidedančios iš acto rūgšties,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alkoholio.</w:t>
      </w:r>
    </w:p>
    <w:p w14:paraId="357F78CC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4AA4BD" w14:textId="2F27A69F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7.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 xml:space="preserve">naudoti pagal 1 punktą, apimanti </w:t>
      </w:r>
      <w:r w:rsidR="009614F4" w:rsidRPr="00596B5E">
        <w:rPr>
          <w:rFonts w:ascii="Helvetica" w:hAnsi="Helvetica" w:cs="Arial"/>
          <w:sz w:val="20"/>
          <w:lang w:val="lt-LT"/>
        </w:rPr>
        <w:t>maždaug</w:t>
      </w:r>
      <w:r w:rsidRPr="00596B5E">
        <w:rPr>
          <w:rFonts w:ascii="Helvetica" w:hAnsi="Helvetica" w:cs="Arial"/>
          <w:sz w:val="20"/>
          <w:lang w:val="lt-LT"/>
        </w:rPr>
        <w:t xml:space="preserve"> 0,1 %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ir </w:t>
      </w:r>
      <w:r w:rsidR="009614F4" w:rsidRPr="00596B5E">
        <w:rPr>
          <w:rFonts w:ascii="Helvetica" w:hAnsi="Helvetica" w:cs="Arial"/>
          <w:sz w:val="20"/>
          <w:lang w:val="lt-LT"/>
        </w:rPr>
        <w:t xml:space="preserve">maždaug </w:t>
      </w:r>
      <w:r w:rsidRPr="00596B5E">
        <w:rPr>
          <w:rFonts w:ascii="Helvetica" w:hAnsi="Helvetica" w:cs="Arial"/>
          <w:sz w:val="20"/>
          <w:lang w:val="lt-LT"/>
        </w:rPr>
        <w:t xml:space="preserve">5 %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>.</w:t>
      </w:r>
    </w:p>
    <w:p w14:paraId="1F8E7AB6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90463C" w14:textId="26499DE1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8.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>naudoti pagal 7 punktą, papildomai apimanti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glikolį, etanolį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dietilen</w:t>
      </w:r>
      <w:r w:rsidR="009614F4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="009614F4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glikolio </w:t>
      </w:r>
      <w:proofErr w:type="spellStart"/>
      <w:r w:rsidRPr="00596B5E">
        <w:rPr>
          <w:rFonts w:ascii="Helvetica" w:hAnsi="Helvetica" w:cs="Arial"/>
          <w:sz w:val="20"/>
          <w:lang w:val="lt-LT"/>
        </w:rPr>
        <w:t>monoetilo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eterį.</w:t>
      </w:r>
    </w:p>
    <w:p w14:paraId="421EC05C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B3BC15" w14:textId="4CA5E7FE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9.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 xml:space="preserve">naudoti pagal 8 punktą, kur kompozicija apima 50 </w:t>
      </w:r>
      <w:r w:rsidR="009614F4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 propilen</w:t>
      </w:r>
      <w:r w:rsidR="009614F4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glikolio, 25 </w:t>
      </w:r>
      <w:r w:rsidR="009614F4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 etanolio, 2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>-</w:t>
      </w:r>
      <w:r w:rsidR="00457958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5 %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dietileno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glikolio </w:t>
      </w:r>
      <w:proofErr w:type="spellStart"/>
      <w:r w:rsidRPr="00596B5E">
        <w:rPr>
          <w:rFonts w:ascii="Helvetica" w:hAnsi="Helvetica" w:cs="Arial"/>
          <w:sz w:val="20"/>
          <w:lang w:val="lt-LT"/>
        </w:rPr>
        <w:t>monoetilo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eterio ir vanden</w:t>
      </w:r>
      <w:r w:rsidR="009614F4" w:rsidRPr="00596B5E">
        <w:rPr>
          <w:rFonts w:ascii="Helvetica" w:hAnsi="Helvetica" w:cs="Arial"/>
          <w:sz w:val="20"/>
          <w:lang w:val="lt-LT"/>
        </w:rPr>
        <w:t>į</w:t>
      </w:r>
      <w:r w:rsidRPr="00596B5E">
        <w:rPr>
          <w:rFonts w:ascii="Helvetica" w:hAnsi="Helvetica" w:cs="Arial"/>
          <w:sz w:val="20"/>
          <w:lang w:val="lt-LT"/>
        </w:rPr>
        <w:t>.</w:t>
      </w:r>
    </w:p>
    <w:p w14:paraId="256D0020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0380C0" w14:textId="15E603BB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10. Kompozicija, skirta </w:t>
      </w:r>
      <w:r w:rsidR="009614F4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 xml:space="preserve">naudoti pagal 1 punktą, susidedanti iš 0,08 </w:t>
      </w:r>
      <w:r w:rsidR="002A2035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 xml:space="preserve">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, 4 %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, 2 %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alkoholio, 50 </w:t>
      </w:r>
      <w:r w:rsidR="002A2035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 propilen</w:t>
      </w:r>
      <w:r w:rsidR="002A2035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glikolio, 30 </w:t>
      </w:r>
      <w:r w:rsidR="002A2035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 xml:space="preserve">m/t etanolio, vandens ir 3 %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dietileno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glikolio </w:t>
      </w:r>
      <w:proofErr w:type="spellStart"/>
      <w:r w:rsidRPr="00596B5E">
        <w:rPr>
          <w:rFonts w:ascii="Helvetica" w:hAnsi="Helvetica" w:cs="Arial"/>
          <w:sz w:val="20"/>
          <w:lang w:val="lt-LT"/>
        </w:rPr>
        <w:t>monoetilo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eterio.</w:t>
      </w:r>
    </w:p>
    <w:p w14:paraId="2C24CE8A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9C1D96" w14:textId="33164896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11. Kompozicija, skirta </w:t>
      </w:r>
      <w:r w:rsidR="002A2035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 xml:space="preserve">naudoti pagal 1 punktą, susidedanti iš 0,1 m/t %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, 5 %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, 3 %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rūgšties, 50 </w:t>
      </w:r>
      <w:r w:rsidR="002A2035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>m/t propilen</w:t>
      </w:r>
      <w:r w:rsidR="002A2035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glikolio, 30 </w:t>
      </w:r>
      <w:r w:rsidR="002A2035" w:rsidRPr="00596B5E">
        <w:rPr>
          <w:rFonts w:ascii="Helvetica" w:hAnsi="Helvetica" w:cs="Arial"/>
          <w:sz w:val="20"/>
          <w:lang w:val="lt-LT"/>
        </w:rPr>
        <w:t xml:space="preserve">% </w:t>
      </w:r>
      <w:r w:rsidRPr="00596B5E">
        <w:rPr>
          <w:rFonts w:ascii="Helvetica" w:hAnsi="Helvetica" w:cs="Arial"/>
          <w:sz w:val="20"/>
          <w:lang w:val="lt-LT"/>
        </w:rPr>
        <w:t xml:space="preserve">m/t etanolio, vandens ir 2 %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dietileno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glikolio </w:t>
      </w:r>
      <w:proofErr w:type="spellStart"/>
      <w:r w:rsidRPr="00596B5E">
        <w:rPr>
          <w:rFonts w:ascii="Helvetica" w:hAnsi="Helvetica" w:cs="Arial"/>
          <w:sz w:val="20"/>
          <w:lang w:val="lt-LT"/>
        </w:rPr>
        <w:t>monoetilo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eterio.</w:t>
      </w:r>
    </w:p>
    <w:p w14:paraId="6D2DFCDF" w14:textId="7777777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3317E9" w14:textId="2984BE6C" w:rsidR="00720AA6" w:rsidRPr="00596B5E" w:rsidRDefault="00720AA6" w:rsidP="00596B5E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12. Kompozicija, skirta </w:t>
      </w:r>
      <w:r w:rsidR="00B80DD7" w:rsidRPr="00596B5E">
        <w:rPr>
          <w:rFonts w:ascii="Helvetica" w:hAnsi="Helvetica" w:cs="Arial"/>
          <w:sz w:val="20"/>
          <w:lang w:val="lt-LT"/>
        </w:rPr>
        <w:t>pa</w:t>
      </w:r>
      <w:r w:rsidRPr="00596B5E">
        <w:rPr>
          <w:rFonts w:ascii="Helvetica" w:hAnsi="Helvetica" w:cs="Arial"/>
          <w:sz w:val="20"/>
          <w:lang w:val="lt-LT"/>
        </w:rPr>
        <w:t xml:space="preserve">naudoti pagal 1 punktą, kuri yra viena iš šių kompozicijų: </w:t>
      </w:r>
    </w:p>
    <w:p w14:paraId="145C8FBE" w14:textId="4E0BB0E4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 xml:space="preserve">XIII vaisto forma </w:t>
      </w:r>
    </w:p>
    <w:p w14:paraId="65E3295A" w14:textId="60C0A239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0,1 %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56B6481F" w14:textId="26053FC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5,0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B80DD7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29F9B2B7" w14:textId="50A5E826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10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>% m/t 2-(2-etoksietoksi)-etanoli</w:t>
      </w:r>
      <w:r w:rsidR="00B80DD7" w:rsidRPr="00596B5E">
        <w:rPr>
          <w:rFonts w:ascii="Helvetica" w:hAnsi="Helvetica" w:cs="Arial"/>
          <w:sz w:val="20"/>
          <w:lang w:val="lt-LT"/>
        </w:rPr>
        <w:t>o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6B49EE12" w14:textId="2DF85FC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lastRenderedPageBreak/>
        <w:t>5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propandiolio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0E3F0F58" w14:textId="0A451494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243C5E8A" w14:textId="796CEFDF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XIV vaisto forma</w:t>
      </w:r>
    </w:p>
    <w:p w14:paraId="3B03971F" w14:textId="43276DA6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0,1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</w:t>
      </w:r>
      <w:r w:rsidR="00B80DD7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13C94294" w14:textId="340842F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5,0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sulfato;</w:t>
      </w:r>
    </w:p>
    <w:p w14:paraId="2B0BD1BA" w14:textId="754666B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>% m/t 2-(2-etoksietoksi)-etanoli</w:t>
      </w:r>
      <w:r w:rsidR="00B80DD7" w:rsidRPr="00596B5E">
        <w:rPr>
          <w:rFonts w:ascii="Helvetica" w:hAnsi="Helvetica" w:cs="Arial"/>
          <w:sz w:val="20"/>
          <w:lang w:val="lt-LT"/>
        </w:rPr>
        <w:t>o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7F799B9E" w14:textId="257A6775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propandiolio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7753EE70" w14:textId="17DEC84C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69EF2A35" w14:textId="2CCD43F2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XV vaisto forma</w:t>
      </w:r>
    </w:p>
    <w:p w14:paraId="17332646" w14:textId="2B781102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0,1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6B588132" w14:textId="4B07FDE9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2,0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sulfato;</w:t>
      </w:r>
    </w:p>
    <w:p w14:paraId="3D615346" w14:textId="0CA4A133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20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>% m/t 2-(2-etoksietoksi)-etanoli</w:t>
      </w:r>
      <w:r w:rsidR="00B80DD7" w:rsidRPr="00596B5E">
        <w:rPr>
          <w:rFonts w:ascii="Helvetica" w:hAnsi="Helvetica" w:cs="Arial"/>
          <w:sz w:val="20"/>
          <w:lang w:val="lt-LT"/>
        </w:rPr>
        <w:t>o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59C484DC" w14:textId="22C8D4EE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propandiolio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0AC42CCB" w14:textId="0D9D792B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</w:t>
      </w:r>
      <w:r w:rsidR="00B80DD7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rūgšties;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22F73081" w14:textId="106E66FD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XVIII vaisto forma</w:t>
      </w:r>
    </w:p>
    <w:p w14:paraId="000C86A8" w14:textId="77E3E47F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0,1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4E1471D0" w14:textId="5424B88B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5,0 %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420D03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015F2669" w14:textId="7CC1C688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30,0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3A51488F" w14:textId="30EA4CE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420D03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5B597B8D" w14:textId="19D118E6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XVIIII vaisto forma</w:t>
      </w:r>
    </w:p>
    <w:p w14:paraId="12E5C138" w14:textId="5668AA25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0,1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13323187" w14:textId="076631C6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5,0 %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420D03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07A2B3A8" w14:textId="085443E8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30,0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07D2DC92" w14:textId="23BDD56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420D03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glikolio;</w:t>
      </w:r>
    </w:p>
    <w:p w14:paraId="3F648AC8" w14:textId="2F40E3C0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3%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dietileno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glikolio </w:t>
      </w:r>
      <w:proofErr w:type="spellStart"/>
      <w:r w:rsidRPr="00596B5E">
        <w:rPr>
          <w:rFonts w:ascii="Helvetica" w:hAnsi="Helvetica" w:cs="Arial"/>
          <w:sz w:val="20"/>
          <w:lang w:val="lt-LT"/>
        </w:rPr>
        <w:t>monoetilo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eterio;</w:t>
      </w:r>
    </w:p>
    <w:p w14:paraId="0F2CE7E9" w14:textId="44B18EA3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48C99389" w14:textId="4059D11E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XX vaisto forma</w:t>
      </w:r>
    </w:p>
    <w:p w14:paraId="782DC9F4" w14:textId="0561C9AB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0,3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0FA99805" w14:textId="13826710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5,0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420D03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7839AD63" w14:textId="0CB87E4C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30,0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57BDAA4C" w14:textId="1CD1E6E7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420D03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223AFEDA" w14:textId="16906DD5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XXI vaisto forma</w:t>
      </w:r>
    </w:p>
    <w:p w14:paraId="4C4FB17C" w14:textId="4819B72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5,0 %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sulfato;</w:t>
      </w:r>
    </w:p>
    <w:p w14:paraId="2858B60B" w14:textId="39B56144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0,05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6E4C8F39" w14:textId="7E614FA2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30,0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0A1F65A3" w14:textId="7638EEA9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50</w:t>
      </w:r>
      <w:r w:rsidR="00420D03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420D03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718ACF4A" w14:textId="46B29FFC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XXII vaisto forma</w:t>
      </w:r>
    </w:p>
    <w:p w14:paraId="753F491C" w14:textId="1D0BF634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5,0 %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9F4282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17E4A17F" w14:textId="191FEE32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0,05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B80DD7"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39145563" w14:textId="7901B1A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30,0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5C1C7F0B" w14:textId="12BDDEFB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50%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9F4282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 xml:space="preserve">glikolio;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4C42BF28" w14:textId="1780EE6E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XXXIV vaisto forma</w:t>
      </w:r>
    </w:p>
    <w:p w14:paraId="37AC4C88" w14:textId="7F748D6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0,08 %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6800BF91" w14:textId="144B9CF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4,0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9F4282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7FC2066C" w14:textId="0A423BF6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lastRenderedPageBreak/>
        <w:t>50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9F4282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glikolio; 30 % m/t etanolio;</w:t>
      </w:r>
    </w:p>
    <w:p w14:paraId="517D5AE3" w14:textId="2A030D8E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transkutolio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5114A7D5" w14:textId="522BDB79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alkoholio;</w:t>
      </w:r>
    </w:p>
    <w:p w14:paraId="20776967" w14:textId="2B514A7F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0,5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9F4282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POE 40;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;</w:t>
      </w:r>
    </w:p>
    <w:p w14:paraId="201351C9" w14:textId="61873810" w:rsidR="00720AA6" w:rsidRPr="00FF21BF" w:rsidRDefault="00720AA6" w:rsidP="00596B5E">
      <w:pPr>
        <w:spacing w:after="0" w:line="360" w:lineRule="auto"/>
        <w:jc w:val="both"/>
        <w:rPr>
          <w:rFonts w:ascii="Helvetica" w:hAnsi="Helvetica" w:cs="Arial"/>
          <w:b/>
          <w:bCs/>
          <w:sz w:val="20"/>
          <w:lang w:val="lt-LT"/>
        </w:rPr>
      </w:pPr>
      <w:r w:rsidRPr="00FF21BF">
        <w:rPr>
          <w:rFonts w:ascii="Helvetica" w:hAnsi="Helvetica" w:cs="Arial"/>
          <w:b/>
          <w:bCs/>
          <w:sz w:val="20"/>
          <w:lang w:val="lt-LT"/>
        </w:rPr>
        <w:t>XXXV vaisto forma</w:t>
      </w:r>
    </w:p>
    <w:p w14:paraId="20355CCB" w14:textId="63CEA4D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 xml:space="preserve">0,08 % m/t </w:t>
      </w:r>
      <w:proofErr w:type="spellStart"/>
      <w:r w:rsidRPr="00596B5E">
        <w:rPr>
          <w:rFonts w:ascii="Helvetica" w:hAnsi="Helvetica" w:cs="Arial"/>
          <w:sz w:val="20"/>
          <w:lang w:val="lt-LT"/>
        </w:rPr>
        <w:t>latanoprosto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3A35AA3E" w14:textId="14523125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4,0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minoksidil</w:t>
      </w:r>
      <w:r w:rsidR="009F4282" w:rsidRPr="00596B5E">
        <w:rPr>
          <w:rFonts w:ascii="Helvetica" w:hAnsi="Helvetica" w:cs="Arial"/>
          <w:sz w:val="20"/>
          <w:lang w:val="lt-LT"/>
        </w:rPr>
        <w:t>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37D0E5D7" w14:textId="3034124A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50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propilen</w:t>
      </w:r>
      <w:r w:rsidR="009F4282" w:rsidRPr="00596B5E">
        <w:rPr>
          <w:rFonts w:ascii="Helvetica" w:hAnsi="Helvetica" w:cs="Arial"/>
          <w:sz w:val="20"/>
          <w:lang w:val="lt-LT"/>
        </w:rPr>
        <w:t xml:space="preserve">o </w:t>
      </w:r>
      <w:r w:rsidRPr="00596B5E">
        <w:rPr>
          <w:rFonts w:ascii="Helvetica" w:hAnsi="Helvetica" w:cs="Arial"/>
          <w:sz w:val="20"/>
          <w:lang w:val="lt-LT"/>
        </w:rPr>
        <w:t>glikolio;</w:t>
      </w:r>
    </w:p>
    <w:p w14:paraId="640E305C" w14:textId="58AE5D0D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30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etanolio;</w:t>
      </w:r>
    </w:p>
    <w:p w14:paraId="0F622FA9" w14:textId="34349018" w:rsidR="00720AA6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3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transkutolio</w:t>
      </w:r>
      <w:proofErr w:type="spellEnd"/>
      <w:r w:rsidRPr="00596B5E">
        <w:rPr>
          <w:rFonts w:ascii="Helvetica" w:hAnsi="Helvetica" w:cs="Arial"/>
          <w:sz w:val="20"/>
          <w:lang w:val="lt-LT"/>
        </w:rPr>
        <w:t>;</w:t>
      </w:r>
    </w:p>
    <w:p w14:paraId="5A987A52" w14:textId="5F88B06C" w:rsidR="00027AFF" w:rsidRPr="00596B5E" w:rsidRDefault="00720AA6" w:rsidP="00596B5E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96B5E">
        <w:rPr>
          <w:rFonts w:ascii="Helvetica" w:hAnsi="Helvetica" w:cs="Arial"/>
          <w:sz w:val="20"/>
          <w:lang w:val="lt-LT"/>
        </w:rPr>
        <w:t>2</w:t>
      </w:r>
      <w:r w:rsidR="009F4282" w:rsidRPr="00596B5E">
        <w:rPr>
          <w:rFonts w:ascii="Helvetica" w:hAnsi="Helvetica" w:cs="Arial"/>
          <w:sz w:val="20"/>
          <w:lang w:val="lt-LT"/>
        </w:rPr>
        <w:t xml:space="preserve"> </w:t>
      </w:r>
      <w:r w:rsidRPr="00596B5E">
        <w:rPr>
          <w:rFonts w:ascii="Helvetica" w:hAnsi="Helvetica" w:cs="Arial"/>
          <w:sz w:val="20"/>
          <w:lang w:val="lt-LT"/>
        </w:rPr>
        <w:t xml:space="preserve">% </w:t>
      </w:r>
      <w:r w:rsidR="00B80DD7" w:rsidRPr="00596B5E">
        <w:rPr>
          <w:rFonts w:ascii="Helvetica" w:hAnsi="Helvetica" w:cs="Arial"/>
          <w:sz w:val="20"/>
          <w:lang w:val="lt-LT"/>
        </w:rPr>
        <w:t>m/t</w:t>
      </w:r>
      <w:r w:rsidRPr="00596B5E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96B5E">
        <w:rPr>
          <w:rFonts w:ascii="Helvetica" w:hAnsi="Helvetica" w:cs="Arial"/>
          <w:sz w:val="20"/>
          <w:lang w:val="lt-LT"/>
        </w:rPr>
        <w:t>oleilo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 alkoholio; ir </w:t>
      </w:r>
      <w:proofErr w:type="spellStart"/>
      <w:r w:rsidRPr="00596B5E">
        <w:rPr>
          <w:rFonts w:ascii="Helvetica" w:hAnsi="Helvetica" w:cs="Arial"/>
          <w:sz w:val="20"/>
          <w:lang w:val="lt-LT"/>
        </w:rPr>
        <w:t>q.s</w:t>
      </w:r>
      <w:proofErr w:type="spellEnd"/>
      <w:r w:rsidRPr="00596B5E">
        <w:rPr>
          <w:rFonts w:ascii="Helvetica" w:hAnsi="Helvetica" w:cs="Arial"/>
          <w:sz w:val="20"/>
          <w:lang w:val="lt-LT"/>
        </w:rPr>
        <w:t xml:space="preserve">. </w:t>
      </w:r>
      <w:r w:rsidR="00B80DD7" w:rsidRPr="00596B5E">
        <w:rPr>
          <w:rFonts w:ascii="Helvetica" w:hAnsi="Helvetica" w:cs="Arial"/>
          <w:sz w:val="20"/>
          <w:lang w:val="lt-LT"/>
        </w:rPr>
        <w:t>vandens 100 %</w:t>
      </w:r>
      <w:r w:rsidRPr="00596B5E">
        <w:rPr>
          <w:rFonts w:ascii="Helvetica" w:hAnsi="Helvetica" w:cs="Arial"/>
          <w:sz w:val="20"/>
          <w:lang w:val="lt-LT"/>
        </w:rPr>
        <w:t>.</w:t>
      </w:r>
    </w:p>
    <w:sectPr w:rsidR="00027AFF" w:rsidRPr="00596B5E" w:rsidSect="00596B5E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F561" w14:textId="77777777" w:rsidR="00B84432" w:rsidRDefault="00B84432" w:rsidP="007B0A41">
      <w:pPr>
        <w:spacing w:after="0" w:line="240" w:lineRule="auto"/>
      </w:pPr>
      <w:r>
        <w:separator/>
      </w:r>
    </w:p>
  </w:endnote>
  <w:endnote w:type="continuationSeparator" w:id="0">
    <w:p w14:paraId="0E60E3B4" w14:textId="77777777" w:rsidR="00B84432" w:rsidRDefault="00B84432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F086" w14:textId="77777777" w:rsidR="00B84432" w:rsidRDefault="00B84432" w:rsidP="007B0A41">
      <w:pPr>
        <w:spacing w:after="0" w:line="240" w:lineRule="auto"/>
      </w:pPr>
      <w:r>
        <w:separator/>
      </w:r>
    </w:p>
  </w:footnote>
  <w:footnote w:type="continuationSeparator" w:id="0">
    <w:p w14:paraId="594DFB42" w14:textId="77777777" w:rsidR="00B84432" w:rsidRDefault="00B84432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20AC9"/>
    <w:rsid w:val="001308ED"/>
    <w:rsid w:val="0013504A"/>
    <w:rsid w:val="001427C4"/>
    <w:rsid w:val="00156D72"/>
    <w:rsid w:val="001668DF"/>
    <w:rsid w:val="00192F10"/>
    <w:rsid w:val="001A3E8E"/>
    <w:rsid w:val="001C33D1"/>
    <w:rsid w:val="001F266E"/>
    <w:rsid w:val="002022F7"/>
    <w:rsid w:val="00223910"/>
    <w:rsid w:val="0022707B"/>
    <w:rsid w:val="00234E11"/>
    <w:rsid w:val="00253760"/>
    <w:rsid w:val="00260D4E"/>
    <w:rsid w:val="00262076"/>
    <w:rsid w:val="002837FC"/>
    <w:rsid w:val="002A2035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20D03"/>
    <w:rsid w:val="00426B46"/>
    <w:rsid w:val="00431822"/>
    <w:rsid w:val="00434733"/>
    <w:rsid w:val="00443029"/>
    <w:rsid w:val="0044384C"/>
    <w:rsid w:val="00457958"/>
    <w:rsid w:val="00473E17"/>
    <w:rsid w:val="004A11D8"/>
    <w:rsid w:val="004C1469"/>
    <w:rsid w:val="004E52D7"/>
    <w:rsid w:val="00500B25"/>
    <w:rsid w:val="0053198F"/>
    <w:rsid w:val="005324BA"/>
    <w:rsid w:val="00560B7D"/>
    <w:rsid w:val="00564911"/>
    <w:rsid w:val="00572249"/>
    <w:rsid w:val="0059478E"/>
    <w:rsid w:val="00596912"/>
    <w:rsid w:val="00596B5E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20AA6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7F7974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33BF8"/>
    <w:rsid w:val="00947ACD"/>
    <w:rsid w:val="009520D8"/>
    <w:rsid w:val="009614F4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9F42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0DD7"/>
    <w:rsid w:val="00B81287"/>
    <w:rsid w:val="00B84432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1B2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2023-11-22T17:45:00Z</dcterms:created>
  <dcterms:modified xsi:type="dcterms:W3CDTF">2023-12-07T06:46:00Z</dcterms:modified>
</cp:coreProperties>
</file>