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 xml:space="preserve">Lanksti sluoksninė įpakavimo medžiaga su puikiomis užtveriamosiomis ir hermetizuojančiomis sąvybėmis, turinti konstrukcinį sluoksnį (11) iš plastmasės ir užpildo, sumaišyto su plastmase, ir užtveriamąjį sluoksnį iš tokios pačios plastmasės, kaip ir konstrukciniame sluoksnyje, sumaišytos su kitokia plastmase nei konstrukciniame sluoksnyje, patalpintą vienoje konstrukcinio sluoksnio pusėje.@Sluoksninės įpakavimo medžiagos hermetizavimo savybių pagerinimui numatytas užtveriamasis sluoksnis (12) iš elektrai laidžios medžiagos, geriausia, suodžių, smulkiai paskirstytos užtveriamajame sluoksnyje, kurios dėka sluoksninė įpakavimo medžiaga gali būti sutankinta aukšto dažnumo įkaitinimu (IH) ir dielektriniu hermetizavimu. </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