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devices especially vehicles for patients - wheelchairs. It is an object of the present invention to provide a new wheelchair specially adapted for children with cerebral paralysis to drive independently or with the help of a third party in the rooms or in the place with a rigid covering.
The wheelchair comprises a frame, two big back wheels arranged on the frame and two small front wheels turnable on a vertical axes. Also a seat, a seat back, an arm rest and a footboard are arranged on the frame. According to the present invention the wheelchair is provided with a rapid fixing block by which the seat is fixed on the frame. The seat in additionally has a head rest, a knee-protector to fix a pelvis at a neutral position, a side back for a pelvis and a stature, a horizontal support for thighes and belts for the pelvis, shoulder and feet. Besides that the support parts of seat have a regulator of the position. The rigid fixing block is asigned to the connection of the frame and the seat fast and reliably. The horizontal and vertical parts connected perpendicularly form the frame of the seat. The horizontal frame part consists of at least three couples of different configuration boards rigid connected into two vertical blocks by his planes. The said blocks are connected together by a cross-beam. The frame formed in this way allows to decrease a weight of the seat and to assembly the complex frame construction from the simple form elements.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