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Skysčio aušinimo ir laikymo įrenginys priklauso šaldymo technikai. Išradimo tikslas: eksploatacinių savybių gerinimas, aušinimo efektyvumo padidinimas, konstrukcijos patikimumo padidinimas. Išradimo esmė: įrenginį sudaro korpusas (1), kuriame patalpintas rezervuaras (2), uždengtas dangčiu (3). Jame įmontuotas garintuvas (4) su maišikliu, susidedančiu iš išardomo kūginiu galu veleno (5) su jungiamąja mova (6) ir sparnuotės (7). Garintuvas (4) sujungtas su einančiais per dangtį (3) freono (šaldymo agento) vamzdžiais: padavimo vamzdžiu (8), turinčiu ventilį (9), ir siurbimo vamzdžiu (10). Velenas (5) ir garintuvo vamzdžiai (8, 10) dangtyje (2) sumontuoti fasoninių žiedų (11) dėka kampu (0,5 - 30 °) į vertikalią ašį. Garintuvo (4) apačioje sumontuota traversa (12) su atraminiu guoliu (13), priimanti sparnuotės (7) sukeltas hidrodinamines jėgas. Velenas (4) sukamas elektros varikliu (14). Naudingas efektas: didesnis aušinimo efektyvumas, eksploatacinių savybių pagerėjimas, konstrukcijos patikimumo padidėjimas, surinkimo sąlygų palegvinimas.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