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Narkotinio antagonisto nalmefeno panaudojimas, gaminant farmacines kompozicijas, skirtas alkoholizmo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