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objektu yra junginiai, pasižymintys aktyviu poveikiu gydant kvėpavimo, alergines ir dermatologines ligas. @Šio išradimo objektu taip pat yra šių junginių gavimo būdai, farmaciniai preparatai, turintys vieną iš šių junginių, ir skirti kvėpavimo, alerginių, skeleto-raumenų ir dermatologinių 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