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panaudojamas informacijos kaupimo technikoje, dalinai, informacijos magnetinio įrašymo-atgaminimo technikoje.@Išradimo esmė: magnetinė galvutė sudaryta iš darbinio paviršiaus (4), apriboto dviem lygiomis šoninėmis sienelėmis (5) ir dviem nuosklembomis (6), padarytomis pagal atitinkamą dėsnį galinėse sienelėse (7), be to, kiekviena iš šoninių sienelių (9,10) sudaryta iš dviejų nelygių dalių (11,12), o kiekviena iš pusšėrdžių (1) padaryta su nelygiomis atitinkamų šoninių sienelių dalimis.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