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apparatus for central heating. A boiler for central heating comprises a weld mouth 1, a flue 6, upper (for loading) 7 and lower (for cleaning) 8 doors, a fire-grate 20, a box for gathering of ashes 11, a damper for air attraction 9 connected with an attraction regulator 10, tubes 18 for connecting a heating system, a tube 13 for outburst of burning products. According to this invention the boiler includes in addition a partition 2 with a hole in the lower part, which divides the weld mouth 1 into the first step 3 and the second step 4 burning chambers. The walls of the second step burning chamber 4 are coated by ceramic catalysts 5, in the lower part of which the second step air feed canals 21 are formed, and the flue 6 is formed up into "U".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