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medžio apdirbimo pramonei ir gali būti panaudotas interjero, baldų, parketo, langų bei durų gamyboje.@Išradimo tikslas - padidinti darbo našumą.@Siūloma apskritiminio pjovimo galvutė gali turėti vieną ar kelias tolygiai pagal spindulį išdėstytas peilių eiles, kur mažesnio spindulio peiliai yra ilgesni, negu didesnio spindulio peiliai, be to, peiliai yra nustatyto spindulio lanko formos, turi tris pjaunančiąsias briaunas ir kas antras peilis yra su priešingu apatinės pjaunančiosios briaunos užaštrinimo kampu. Apskritiminio pjovimo galvutės korpuse yra tolygiai išdėstytos angos, kurios, galvutei sukantis, sukelia sūkurinius srautus, šalinančius pjuvenas bei drožles iš galvutės darbo zonos.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