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9A9CE"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 xml:space="preserve">1. </w:t>
      </w:r>
      <w:proofErr w:type="spellStart"/>
      <w:r w:rsidRPr="00BD5350">
        <w:rPr>
          <w:rFonts w:ascii="Helvetica" w:hAnsi="Helvetica" w:cs="Arial"/>
          <w:sz w:val="20"/>
          <w:lang w:val="lt-LT"/>
        </w:rPr>
        <w:t>Otologinė</w:t>
      </w:r>
      <w:proofErr w:type="spellEnd"/>
      <w:r w:rsidRPr="00BD5350">
        <w:rPr>
          <w:rFonts w:ascii="Helvetica" w:hAnsi="Helvetica" w:cs="Arial"/>
          <w:sz w:val="20"/>
          <w:lang w:val="lt-LT"/>
        </w:rPr>
        <w:t xml:space="preserve"> kompozicija vandeniniame tirpale, apimanti mišinį vandeniniame tirpale, apimantį arba kitaip, sudarytą iš antibiotiko, kuris yra </w:t>
      </w:r>
      <w:proofErr w:type="spellStart"/>
      <w:r w:rsidRPr="00BD5350">
        <w:rPr>
          <w:rFonts w:ascii="Helvetica" w:hAnsi="Helvetica" w:cs="Arial"/>
          <w:sz w:val="20"/>
          <w:lang w:val="lt-LT"/>
        </w:rPr>
        <w:t>levofloksacinas</w:t>
      </w:r>
      <w:proofErr w:type="spellEnd"/>
      <w:r w:rsidRPr="00BD5350">
        <w:rPr>
          <w:rFonts w:ascii="Helvetica" w:hAnsi="Helvetica" w:cs="Arial"/>
          <w:sz w:val="20"/>
          <w:lang w:val="lt-LT"/>
        </w:rPr>
        <w:t xml:space="preserve"> arba jo druska, arba jo hidratas, arba jo </w:t>
      </w:r>
      <w:proofErr w:type="spellStart"/>
      <w:r w:rsidRPr="00BD5350">
        <w:rPr>
          <w:rFonts w:ascii="Helvetica" w:hAnsi="Helvetica" w:cs="Arial"/>
          <w:sz w:val="20"/>
          <w:lang w:val="lt-LT"/>
        </w:rPr>
        <w:t>hemihidratas</w:t>
      </w:r>
      <w:proofErr w:type="spellEnd"/>
      <w:r w:rsidRPr="00BD5350">
        <w:rPr>
          <w:rFonts w:ascii="Helvetica" w:hAnsi="Helvetica" w:cs="Arial"/>
          <w:sz w:val="20"/>
          <w:lang w:val="lt-LT"/>
        </w:rPr>
        <w:t xml:space="preserve">, ir kortikosteroido, kuris yra </w:t>
      </w:r>
      <w:proofErr w:type="spellStart"/>
      <w:r w:rsidRPr="00BD5350">
        <w:rPr>
          <w:rFonts w:ascii="Helvetica" w:hAnsi="Helvetica" w:cs="Arial"/>
          <w:sz w:val="20"/>
          <w:lang w:val="lt-LT"/>
        </w:rPr>
        <w:t>deksametazono</w:t>
      </w:r>
      <w:proofErr w:type="spellEnd"/>
      <w:r w:rsidRPr="00BD5350">
        <w:rPr>
          <w:rFonts w:ascii="Helvetica" w:hAnsi="Helvetica" w:cs="Arial"/>
          <w:sz w:val="20"/>
          <w:lang w:val="lt-LT"/>
        </w:rPr>
        <w:t xml:space="preserve"> natrio fosfatas, pasirinktas iš </w:t>
      </w:r>
      <w:proofErr w:type="spellStart"/>
      <w:r w:rsidRPr="00BD5350">
        <w:rPr>
          <w:rFonts w:ascii="Helvetica" w:hAnsi="Helvetica" w:cs="Arial"/>
          <w:sz w:val="20"/>
          <w:lang w:val="lt-LT"/>
        </w:rPr>
        <w:t>deksametazono</w:t>
      </w:r>
      <w:proofErr w:type="spellEnd"/>
      <w:r w:rsidRPr="00BD5350">
        <w:rPr>
          <w:rFonts w:ascii="Helvetica" w:hAnsi="Helvetica" w:cs="Arial"/>
          <w:sz w:val="20"/>
          <w:lang w:val="lt-LT"/>
        </w:rPr>
        <w:t xml:space="preserve"> natrio fosfato esterio arba </w:t>
      </w:r>
      <w:proofErr w:type="spellStart"/>
      <w:r w:rsidRPr="00BD5350">
        <w:rPr>
          <w:rFonts w:ascii="Helvetica" w:hAnsi="Helvetica" w:cs="Arial"/>
          <w:sz w:val="20"/>
          <w:lang w:val="lt-LT"/>
        </w:rPr>
        <w:t>deksametazono</w:t>
      </w:r>
      <w:proofErr w:type="spellEnd"/>
      <w:r w:rsidRPr="00BD5350">
        <w:rPr>
          <w:rFonts w:ascii="Helvetica" w:hAnsi="Helvetica" w:cs="Arial"/>
          <w:sz w:val="20"/>
          <w:lang w:val="lt-LT"/>
        </w:rPr>
        <w:t xml:space="preserve"> </w:t>
      </w:r>
      <w:proofErr w:type="spellStart"/>
      <w:r w:rsidRPr="00BD5350">
        <w:rPr>
          <w:rFonts w:ascii="Helvetica" w:hAnsi="Helvetica" w:cs="Arial"/>
          <w:sz w:val="20"/>
          <w:lang w:val="lt-LT"/>
        </w:rPr>
        <w:t>dinatrio</w:t>
      </w:r>
      <w:proofErr w:type="spellEnd"/>
      <w:r w:rsidRPr="00BD5350">
        <w:rPr>
          <w:rFonts w:ascii="Helvetica" w:hAnsi="Helvetica" w:cs="Arial"/>
          <w:sz w:val="20"/>
          <w:lang w:val="lt-LT"/>
        </w:rPr>
        <w:t xml:space="preserve"> fosfato esterio, ištirpinto vandeniniame tirpale, ir pasirinktinai vieną arba daugiau farmacinio lygio priedų ir (arba) pagalbinių medžiagų; kur minėtoje kompozicijoje nėra paviršinio aktyvumo medžiagos ir suspenduojančių medžiagų; kur minėtos kompozicijos pH vertė yra nuo 5,5 iki 8,0; minėta kompozicija yra skirta panaudoti taikant </w:t>
      </w:r>
      <w:proofErr w:type="spellStart"/>
      <w:r w:rsidRPr="00BD5350">
        <w:rPr>
          <w:rFonts w:ascii="Helvetica" w:hAnsi="Helvetica" w:cs="Arial"/>
          <w:sz w:val="20"/>
          <w:lang w:val="lt-LT"/>
        </w:rPr>
        <w:t>otologinių</w:t>
      </w:r>
      <w:proofErr w:type="spellEnd"/>
      <w:r w:rsidRPr="00BD5350">
        <w:rPr>
          <w:rFonts w:ascii="Helvetica" w:hAnsi="Helvetica" w:cs="Arial"/>
          <w:sz w:val="20"/>
          <w:lang w:val="lt-LT"/>
        </w:rPr>
        <w:t xml:space="preserve"> bakterinių infekcijų gydymo būdą.</w:t>
      </w:r>
    </w:p>
    <w:p w14:paraId="3F7435A7" w14:textId="77777777" w:rsidR="00BD5350" w:rsidRPr="00BD5350" w:rsidRDefault="00BD5350" w:rsidP="00BD5350">
      <w:pPr>
        <w:spacing w:after="0" w:line="360" w:lineRule="auto"/>
        <w:jc w:val="both"/>
        <w:rPr>
          <w:rFonts w:ascii="Helvetica" w:hAnsi="Helvetica" w:cs="Arial"/>
          <w:sz w:val="20"/>
          <w:lang w:val="lt-LT"/>
        </w:rPr>
      </w:pPr>
    </w:p>
    <w:p w14:paraId="683B1E35"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2. Kompozicija, skirta panaudoti pagal ankstesnį punktą, kur minėta pH vertė yra nuo 6,7 iki 7,8, pageidautina nuo 7,0 iki 7,4, dar labiau pageidautina lygi 7,2.</w:t>
      </w:r>
    </w:p>
    <w:p w14:paraId="3F02CF97" w14:textId="77777777" w:rsidR="00BD5350" w:rsidRPr="00BD5350" w:rsidRDefault="00BD5350" w:rsidP="00BD5350">
      <w:pPr>
        <w:spacing w:after="0" w:line="360" w:lineRule="auto"/>
        <w:jc w:val="both"/>
        <w:rPr>
          <w:rFonts w:ascii="Helvetica" w:hAnsi="Helvetica" w:cs="Arial"/>
          <w:sz w:val="20"/>
          <w:lang w:val="lt-LT"/>
        </w:rPr>
      </w:pPr>
    </w:p>
    <w:p w14:paraId="69E2A2C1"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 xml:space="preserve">3. Kompozicija, skirta panaudoti pagal bet kurį iš ankstesnių punktų, kur minėtas </w:t>
      </w:r>
      <w:proofErr w:type="spellStart"/>
      <w:r w:rsidRPr="00BD5350">
        <w:rPr>
          <w:rFonts w:ascii="Helvetica" w:hAnsi="Helvetica" w:cs="Arial"/>
          <w:sz w:val="20"/>
          <w:lang w:val="lt-LT"/>
        </w:rPr>
        <w:t>levofloksacinas</w:t>
      </w:r>
      <w:proofErr w:type="spellEnd"/>
      <w:r w:rsidRPr="00BD5350">
        <w:rPr>
          <w:rFonts w:ascii="Helvetica" w:hAnsi="Helvetica" w:cs="Arial"/>
          <w:sz w:val="20"/>
          <w:lang w:val="lt-LT"/>
        </w:rPr>
        <w:t xml:space="preserve"> arba jo druska, arba jo </w:t>
      </w:r>
      <w:proofErr w:type="spellStart"/>
      <w:r w:rsidRPr="00BD5350">
        <w:rPr>
          <w:rFonts w:ascii="Helvetica" w:hAnsi="Helvetica" w:cs="Arial"/>
          <w:sz w:val="20"/>
          <w:lang w:val="lt-LT"/>
        </w:rPr>
        <w:t>hemihidratas</w:t>
      </w:r>
      <w:proofErr w:type="spellEnd"/>
      <w:r w:rsidRPr="00BD5350">
        <w:rPr>
          <w:rFonts w:ascii="Helvetica" w:hAnsi="Helvetica" w:cs="Arial"/>
          <w:sz w:val="20"/>
          <w:lang w:val="lt-LT"/>
        </w:rPr>
        <w:t xml:space="preserve"> arba jo hidratas yra minėtoje kompozicijoje tirpale, kurio koncentracija apima nuo 0,05 mg/ml iki 20 mg/ml, pageidautina nuo 0,05 mg/ml iki 15 mg/ml, nuo 0,05 mg/ml iki 10 mg/ml kompozicijos skystame tirpale, pageidautina, kad ji apimtų nuo 0,5 mg/ml iki 15 mg/ml arba nuo 0,5 mg/ml iki 12 mg/ml, arba nuo 0,5 mg/ml iki 8 mg/ml kompozicijos skystame tirpale, dar labiau pageidautina, kad ji apimtų nuo 1 mg/ml iki 7,5 mg/ml kompozicijos skystame tirpale, dar labiau pageidautina nuo 3 mg/ml iki 6,5 mg/ml kompozicijos skystame tirpale, pavyzdžiui, 1 mg/ml, 1,25 mg/ml, 2 mg/ml, 3 mg/ml, 3,5 mg/ml, 4,0 mg/ml, 4,5 mg/ml, 5,0 mg/ml, 5,5 mg/ml, 6,0 mg/ml, 7 mg/ml, 8 mg/ml, 9 mg/ml, 10 mg/ml, 11 mg/ml arba 12 mg/ml.</w:t>
      </w:r>
    </w:p>
    <w:p w14:paraId="368AAA38" w14:textId="77777777" w:rsidR="00BD5350" w:rsidRPr="00BD5350" w:rsidRDefault="00BD5350" w:rsidP="00BD5350">
      <w:pPr>
        <w:tabs>
          <w:tab w:val="left" w:pos="5735"/>
        </w:tabs>
        <w:spacing w:after="0" w:line="360" w:lineRule="auto"/>
        <w:jc w:val="both"/>
        <w:rPr>
          <w:rFonts w:ascii="Helvetica" w:hAnsi="Helvetica" w:cs="Arial"/>
          <w:sz w:val="20"/>
          <w:lang w:val="lt-LT"/>
        </w:rPr>
      </w:pPr>
    </w:p>
    <w:p w14:paraId="00B0F399"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 xml:space="preserve">4. Kompozicija, skirta panaudoti pagal bet kurį vieną iš ankstesnių punktų, kur minėto </w:t>
      </w:r>
      <w:proofErr w:type="spellStart"/>
      <w:r w:rsidRPr="00BD5350">
        <w:rPr>
          <w:rFonts w:ascii="Helvetica" w:hAnsi="Helvetica" w:cs="Arial"/>
          <w:sz w:val="20"/>
          <w:lang w:val="lt-LT"/>
        </w:rPr>
        <w:t>deksametazono</w:t>
      </w:r>
      <w:proofErr w:type="spellEnd"/>
      <w:r w:rsidRPr="00BD5350">
        <w:rPr>
          <w:rFonts w:ascii="Helvetica" w:hAnsi="Helvetica" w:cs="Arial"/>
          <w:sz w:val="20"/>
          <w:lang w:val="lt-LT"/>
        </w:rPr>
        <w:t xml:space="preserve"> koncentracija minėtos kompozicijos tirpale apima nuo 0,01 mg/ml iki 5 mg/ml kompozicijos skystame tirpale, pageidautina, kad jis apimtų nuo 0,5 mg/ml iki 3 mg/ml kompozicijos skystame tirpale, dar labiau pageidautina, kad jis apimtų nuo 0,7 mg/ml iki 2 mg/ml kompozicijos skystame tirpale, pavyzdžiui, 0,75 mg/ml, 0,85 mg/ml, 0,95 mg/ml, 1,0 mg/ml, 1,1 mg/ml, 1,2 mg/ml, 1,3 mg/ml, 1,4 mg/ml, 1,5 mg/ml arba 2,0 mg/ml.</w:t>
      </w:r>
    </w:p>
    <w:p w14:paraId="1F7DF27A" w14:textId="77777777" w:rsidR="00BD5350" w:rsidRPr="00BD5350" w:rsidRDefault="00BD5350" w:rsidP="00BD5350">
      <w:pPr>
        <w:spacing w:after="0" w:line="360" w:lineRule="auto"/>
        <w:jc w:val="both"/>
        <w:rPr>
          <w:rFonts w:ascii="Helvetica" w:hAnsi="Helvetica" w:cs="Arial"/>
          <w:sz w:val="20"/>
          <w:lang w:val="lt-LT"/>
        </w:rPr>
      </w:pPr>
    </w:p>
    <w:p w14:paraId="3DCBE725"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5. Kompozicija, skirta panaudoti pagal bet kurį vieną iš ankstesnių punktų, kur minėtas mišinys yra vandeniniame tirpale, pageidautina distiliuotame vandenyje arba vandenyje, skirtame injekcijoms.</w:t>
      </w:r>
    </w:p>
    <w:p w14:paraId="526F5DF4" w14:textId="77777777" w:rsidR="00BD5350" w:rsidRPr="00BD5350" w:rsidRDefault="00BD5350" w:rsidP="00BD5350">
      <w:pPr>
        <w:spacing w:after="0" w:line="360" w:lineRule="auto"/>
        <w:jc w:val="both"/>
        <w:rPr>
          <w:rFonts w:ascii="Helvetica" w:hAnsi="Helvetica" w:cs="Arial"/>
          <w:sz w:val="20"/>
          <w:lang w:val="lt-LT"/>
        </w:rPr>
      </w:pPr>
    </w:p>
    <w:p w14:paraId="15744431"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 xml:space="preserve">6. Kompozicija, skirta panaudoti pagal bet kurį vieną iš ankstesnių punktų, kur minėta kompozicija yra skirta panaudoti taikant bet kokio amžiaus subjektų </w:t>
      </w:r>
      <w:proofErr w:type="spellStart"/>
      <w:r w:rsidRPr="00BD5350">
        <w:rPr>
          <w:rFonts w:ascii="Helvetica" w:hAnsi="Helvetica" w:cs="Arial"/>
          <w:sz w:val="20"/>
          <w:lang w:val="lt-LT"/>
        </w:rPr>
        <w:t>otologinių</w:t>
      </w:r>
      <w:proofErr w:type="spellEnd"/>
      <w:r w:rsidRPr="00BD5350">
        <w:rPr>
          <w:rFonts w:ascii="Helvetica" w:hAnsi="Helvetica" w:cs="Arial"/>
          <w:sz w:val="20"/>
          <w:lang w:val="lt-LT"/>
        </w:rPr>
        <w:t xml:space="preserve"> bakterinių infekcijų gydymo būdą.</w:t>
      </w:r>
    </w:p>
    <w:p w14:paraId="2868CA84" w14:textId="77777777" w:rsidR="00BD5350" w:rsidRPr="00BD5350" w:rsidRDefault="00BD5350" w:rsidP="00BD5350">
      <w:pPr>
        <w:spacing w:after="0" w:line="360" w:lineRule="auto"/>
        <w:jc w:val="both"/>
        <w:rPr>
          <w:rFonts w:ascii="Helvetica" w:hAnsi="Helvetica" w:cs="Arial"/>
          <w:sz w:val="20"/>
          <w:lang w:val="lt-LT"/>
        </w:rPr>
      </w:pPr>
    </w:p>
    <w:p w14:paraId="572E0511"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7. Kompozicija, skirta panaudoti pagal bet kurį vieną iš ankstesnių punktų, kur minėta kompozicija yra skirta panaudoti taikant ūminio išorinio ausies uždegimo ir ūminio vidurinės ausies uždegimo gydymo būdą.</w:t>
      </w:r>
    </w:p>
    <w:p w14:paraId="1B853239" w14:textId="77777777" w:rsidR="00BD5350" w:rsidRPr="00BD5350" w:rsidRDefault="00BD5350" w:rsidP="00BD5350">
      <w:pPr>
        <w:spacing w:after="0" w:line="360" w:lineRule="auto"/>
        <w:jc w:val="both"/>
        <w:rPr>
          <w:rFonts w:ascii="Helvetica" w:hAnsi="Helvetica" w:cs="Arial"/>
          <w:sz w:val="20"/>
          <w:lang w:val="lt-LT"/>
        </w:rPr>
      </w:pPr>
    </w:p>
    <w:p w14:paraId="5FE46E66"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 xml:space="preserve">8. Kompozicija, skirta panaudoti pagal bet kurį vieną iš ankstesnių punktų, kur minėta kompozicija yra skirta panaudoti taikant ūminio vidinės ausies uždegimo gydymo būdą arba ūminio vidurinės ausies uždegimo gydymo būdą, pageidautina pacientams, kuriems spontaniškai perforuota būgnelio membrana, labiau pageidautina pakeičiant sisteminį </w:t>
      </w:r>
      <w:proofErr w:type="spellStart"/>
      <w:r w:rsidRPr="00BD5350">
        <w:rPr>
          <w:rFonts w:ascii="Helvetica" w:hAnsi="Helvetica" w:cs="Arial"/>
          <w:sz w:val="20"/>
          <w:lang w:val="lt-LT"/>
        </w:rPr>
        <w:t>peroralinį</w:t>
      </w:r>
      <w:proofErr w:type="spellEnd"/>
      <w:r w:rsidRPr="00BD5350">
        <w:rPr>
          <w:rFonts w:ascii="Helvetica" w:hAnsi="Helvetica" w:cs="Arial"/>
          <w:sz w:val="20"/>
          <w:lang w:val="lt-LT"/>
        </w:rPr>
        <w:t xml:space="preserve"> gydymą.</w:t>
      </w:r>
    </w:p>
    <w:p w14:paraId="596C3A03" w14:textId="77777777" w:rsidR="00BD5350" w:rsidRPr="00BD5350" w:rsidRDefault="00BD5350" w:rsidP="00BD5350">
      <w:pPr>
        <w:spacing w:after="0" w:line="360" w:lineRule="auto"/>
        <w:jc w:val="both"/>
        <w:rPr>
          <w:rFonts w:ascii="Helvetica" w:hAnsi="Helvetica" w:cs="Arial"/>
          <w:sz w:val="20"/>
          <w:lang w:val="lt-LT"/>
        </w:rPr>
      </w:pPr>
    </w:p>
    <w:p w14:paraId="27FA61B4"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 xml:space="preserve">9. Kompozicija, skirta panaudoti pagal bet kurį vieną iš ankstesnių punktų, kur minėta </w:t>
      </w:r>
      <w:proofErr w:type="spellStart"/>
      <w:r w:rsidRPr="00BD5350">
        <w:rPr>
          <w:rFonts w:ascii="Helvetica" w:hAnsi="Helvetica" w:cs="Arial"/>
          <w:sz w:val="20"/>
          <w:lang w:val="lt-LT"/>
        </w:rPr>
        <w:t>otologinė</w:t>
      </w:r>
      <w:proofErr w:type="spellEnd"/>
      <w:r w:rsidRPr="00BD5350">
        <w:rPr>
          <w:rFonts w:ascii="Helvetica" w:hAnsi="Helvetica" w:cs="Arial"/>
          <w:sz w:val="20"/>
          <w:lang w:val="lt-LT"/>
        </w:rPr>
        <w:t xml:space="preserve"> kompozicija vandeniniame tirpale, skirta panaudoti taikant bakterinių ausų infekcijų gydymo būdą, skirta </w:t>
      </w:r>
      <w:r w:rsidRPr="00BD5350">
        <w:rPr>
          <w:rFonts w:ascii="Helvetica" w:hAnsi="Helvetica" w:cs="Arial"/>
          <w:sz w:val="20"/>
          <w:lang w:val="lt-LT"/>
        </w:rPr>
        <w:lastRenderedPageBreak/>
        <w:t xml:space="preserve">panaudoti taikant ūminio išorinio ausies uždegimo gydymo būdą, yra tinkamai taikoma, kai </w:t>
      </w:r>
      <w:proofErr w:type="spellStart"/>
      <w:r w:rsidRPr="00BD5350">
        <w:rPr>
          <w:rFonts w:ascii="Helvetica" w:hAnsi="Helvetica" w:cs="Arial"/>
          <w:sz w:val="20"/>
          <w:lang w:val="lt-LT"/>
        </w:rPr>
        <w:t>otologinės</w:t>
      </w:r>
      <w:proofErr w:type="spellEnd"/>
      <w:r w:rsidRPr="00BD5350">
        <w:rPr>
          <w:rFonts w:ascii="Helvetica" w:hAnsi="Helvetica" w:cs="Arial"/>
          <w:sz w:val="20"/>
          <w:lang w:val="lt-LT"/>
        </w:rPr>
        <w:t xml:space="preserve"> bakterinės infekcijos yra sukeltos, atsiradusios arba kilusios pageidautina iš </w:t>
      </w:r>
      <w:proofErr w:type="spellStart"/>
      <w:r w:rsidRPr="00BD5350">
        <w:rPr>
          <w:rFonts w:ascii="Helvetica" w:hAnsi="Helvetica" w:cs="Arial"/>
          <w:i/>
          <w:iCs/>
          <w:sz w:val="20"/>
          <w:lang w:val="lt-LT"/>
        </w:rPr>
        <w:t>Streptococcus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pyogenes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Staphylococcus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aureus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Staphylococcus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epidermidis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Staphylococcus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haemolyticus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Pseudomonas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aeruginosa</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Enterococcus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faecalis</w:t>
      </w:r>
      <w:proofErr w:type="spellEnd"/>
      <w:r w:rsidRPr="00BD5350">
        <w:rPr>
          <w:rFonts w:ascii="Helvetica" w:hAnsi="Helvetica" w:cs="Arial"/>
          <w:sz w:val="20"/>
          <w:lang w:val="lt-LT"/>
        </w:rPr>
        <w:t xml:space="preserve"> ir </w:t>
      </w:r>
      <w:proofErr w:type="spellStart"/>
      <w:r w:rsidRPr="00BD5350">
        <w:rPr>
          <w:rFonts w:ascii="Helvetica" w:hAnsi="Helvetica" w:cs="Arial"/>
          <w:i/>
          <w:iCs/>
          <w:sz w:val="20"/>
          <w:lang w:val="lt-LT"/>
        </w:rPr>
        <w:t>Enterobacter</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cloacae</w:t>
      </w:r>
      <w:proofErr w:type="spellEnd"/>
      <w:r w:rsidRPr="00BD5350">
        <w:rPr>
          <w:rFonts w:ascii="Helvetica" w:hAnsi="Helvetica" w:cs="Arial"/>
          <w:sz w:val="20"/>
          <w:lang w:val="lt-LT"/>
        </w:rPr>
        <w:t>.</w:t>
      </w:r>
    </w:p>
    <w:p w14:paraId="4B82FD59" w14:textId="77777777" w:rsidR="00BD5350" w:rsidRPr="00BD5350" w:rsidRDefault="00BD5350" w:rsidP="00BD5350">
      <w:pPr>
        <w:spacing w:after="0" w:line="360" w:lineRule="auto"/>
        <w:jc w:val="both"/>
        <w:rPr>
          <w:rFonts w:ascii="Helvetica" w:hAnsi="Helvetica" w:cs="Arial"/>
          <w:sz w:val="20"/>
          <w:lang w:val="lt-LT"/>
        </w:rPr>
      </w:pPr>
    </w:p>
    <w:p w14:paraId="7B3E19B1" w14:textId="77777777" w:rsidR="00BD5350" w:rsidRPr="00BD5350" w:rsidRDefault="00BD5350" w:rsidP="00BD5350">
      <w:pPr>
        <w:spacing w:after="0" w:line="360" w:lineRule="auto"/>
        <w:ind w:firstLine="567"/>
        <w:jc w:val="both"/>
        <w:rPr>
          <w:rFonts w:ascii="Helvetica" w:hAnsi="Helvetica" w:cs="Arial"/>
          <w:sz w:val="20"/>
          <w:lang w:val="lt-LT"/>
        </w:rPr>
      </w:pPr>
      <w:r w:rsidRPr="00BD5350">
        <w:rPr>
          <w:rFonts w:ascii="Helvetica" w:hAnsi="Helvetica" w:cs="Arial"/>
          <w:sz w:val="20"/>
          <w:lang w:val="lt-LT"/>
        </w:rPr>
        <w:t xml:space="preserve">10. Kompozicija, skirta panaudoti pagal bet kurį vieną iš ankstesnių punktų, kur minėta </w:t>
      </w:r>
      <w:proofErr w:type="spellStart"/>
      <w:r w:rsidRPr="00BD5350">
        <w:rPr>
          <w:rFonts w:ascii="Helvetica" w:hAnsi="Helvetica" w:cs="Arial"/>
          <w:sz w:val="20"/>
          <w:lang w:val="lt-LT"/>
        </w:rPr>
        <w:t>otologinė</w:t>
      </w:r>
      <w:proofErr w:type="spellEnd"/>
      <w:r w:rsidRPr="00BD5350">
        <w:rPr>
          <w:rFonts w:ascii="Helvetica" w:hAnsi="Helvetica" w:cs="Arial"/>
          <w:sz w:val="20"/>
          <w:lang w:val="lt-LT"/>
        </w:rPr>
        <w:t xml:space="preserve"> kompozicija vandeniniame tirpale, skirta panaudoti taikant bakterinių ausų infekcijų gydymo būdą, skirta panaudoti taikant vidurinės ausies uždegimo gydymo būdą, yra tinkamai taikoma, kai </w:t>
      </w:r>
      <w:proofErr w:type="spellStart"/>
      <w:r w:rsidRPr="00BD5350">
        <w:rPr>
          <w:rFonts w:ascii="Helvetica" w:hAnsi="Helvetica" w:cs="Arial"/>
          <w:sz w:val="20"/>
          <w:lang w:val="lt-LT"/>
        </w:rPr>
        <w:t>otologinės</w:t>
      </w:r>
      <w:proofErr w:type="spellEnd"/>
      <w:r w:rsidRPr="00BD5350">
        <w:rPr>
          <w:rFonts w:ascii="Helvetica" w:hAnsi="Helvetica" w:cs="Arial"/>
          <w:sz w:val="20"/>
          <w:lang w:val="lt-LT"/>
        </w:rPr>
        <w:t xml:space="preserve"> bakterinės infekcijos yra sukeltos, atsiradusios arba kilusios pageidautina iš </w:t>
      </w:r>
      <w:proofErr w:type="spellStart"/>
      <w:r w:rsidRPr="00BD5350">
        <w:rPr>
          <w:rFonts w:ascii="Helvetica" w:hAnsi="Helvetica" w:cs="Arial"/>
          <w:i/>
          <w:iCs/>
          <w:sz w:val="20"/>
          <w:lang w:val="lt-LT"/>
        </w:rPr>
        <w:t>Streptococcus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pneumoniae</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Haemophilus</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influenzae</w:t>
      </w:r>
      <w:proofErr w:type="spellEnd"/>
      <w:r w:rsidRPr="00BD5350">
        <w:rPr>
          <w:rFonts w:ascii="Helvetica" w:hAnsi="Helvetica" w:cs="Arial"/>
          <w:sz w:val="20"/>
          <w:lang w:val="lt-LT"/>
        </w:rPr>
        <w:t xml:space="preserve"> ir </w:t>
      </w:r>
      <w:proofErr w:type="spellStart"/>
      <w:r w:rsidRPr="00BD5350">
        <w:rPr>
          <w:rFonts w:ascii="Helvetica" w:hAnsi="Helvetica" w:cs="Arial"/>
          <w:i/>
          <w:iCs/>
          <w:sz w:val="20"/>
          <w:lang w:val="lt-LT"/>
        </w:rPr>
        <w:t>Moraxella</w:t>
      </w:r>
      <w:proofErr w:type="spellEnd"/>
      <w:r w:rsidRPr="00BD5350">
        <w:rPr>
          <w:rFonts w:ascii="Helvetica" w:hAnsi="Helvetica" w:cs="Arial"/>
          <w:i/>
          <w:iCs/>
          <w:sz w:val="20"/>
          <w:lang w:val="lt-LT"/>
        </w:rPr>
        <w:t xml:space="preserve"> </w:t>
      </w:r>
      <w:proofErr w:type="spellStart"/>
      <w:r w:rsidRPr="00BD5350">
        <w:rPr>
          <w:rFonts w:ascii="Helvetica" w:hAnsi="Helvetica" w:cs="Arial"/>
          <w:i/>
          <w:iCs/>
          <w:sz w:val="20"/>
          <w:lang w:val="lt-LT"/>
        </w:rPr>
        <w:t>catarrhalis</w:t>
      </w:r>
      <w:proofErr w:type="spellEnd"/>
      <w:r w:rsidRPr="00BD5350">
        <w:rPr>
          <w:rFonts w:ascii="Helvetica" w:hAnsi="Helvetica" w:cs="Arial"/>
          <w:sz w:val="20"/>
          <w:lang w:val="lt-LT"/>
        </w:rPr>
        <w:t>.</w:t>
      </w:r>
    </w:p>
    <w:p w14:paraId="186C9DC1" w14:textId="77777777" w:rsidR="00BD5350" w:rsidRPr="00BD5350" w:rsidRDefault="00BD5350" w:rsidP="00BD5350">
      <w:pPr>
        <w:spacing w:after="0" w:line="360" w:lineRule="auto"/>
        <w:jc w:val="both"/>
        <w:rPr>
          <w:rFonts w:ascii="Helvetica" w:hAnsi="Helvetica" w:cs="Arial"/>
          <w:sz w:val="20"/>
          <w:lang w:val="lt-LT"/>
        </w:rPr>
      </w:pPr>
    </w:p>
    <w:p w14:paraId="5E8D2D3A" w14:textId="0425428F" w:rsidR="0018473C" w:rsidRPr="00297129" w:rsidRDefault="00BD5350" w:rsidP="00297129">
      <w:pPr>
        <w:spacing w:after="0" w:line="360" w:lineRule="auto"/>
        <w:ind w:firstLine="567"/>
        <w:jc w:val="both"/>
        <w:rPr>
          <w:rFonts w:ascii="Helvetica" w:hAnsi="Helvetica" w:cs="Arial"/>
          <w:sz w:val="20"/>
          <w:lang w:val="lt-LT"/>
        </w:rPr>
      </w:pPr>
      <w:r w:rsidRPr="00BD5350">
        <w:rPr>
          <w:rFonts w:ascii="Helvetica" w:hAnsi="Helvetica" w:cs="Arial"/>
          <w:sz w:val="20"/>
          <w:lang w:val="lt-LT"/>
        </w:rPr>
        <w:t xml:space="preserve">11. Kompozicija, skirta panaudoti pagal bet kurį vieną iš ankstesnių punktų, </w:t>
      </w:r>
      <w:r w:rsidR="00297129">
        <w:rPr>
          <w:rFonts w:ascii="Helvetica" w:hAnsi="Helvetica" w:cs="Arial"/>
          <w:sz w:val="20"/>
          <w:lang w:val="lt-LT"/>
        </w:rPr>
        <w:t xml:space="preserve"> </w:t>
      </w:r>
      <w:r w:rsidRPr="00BD5350">
        <w:rPr>
          <w:rFonts w:ascii="Helvetica" w:hAnsi="Helvetica" w:cs="Arial"/>
          <w:sz w:val="20"/>
          <w:lang w:val="lt-LT"/>
        </w:rPr>
        <w:t>c h a r a k t e r i z u o j a m a</w:t>
      </w:r>
      <w:r w:rsidR="00297129">
        <w:rPr>
          <w:rFonts w:ascii="Helvetica" w:hAnsi="Helvetica" w:cs="Arial"/>
          <w:sz w:val="20"/>
          <w:lang w:val="lt-LT"/>
        </w:rPr>
        <w:t xml:space="preserve"> </w:t>
      </w:r>
      <w:r w:rsidRPr="00BD5350">
        <w:rPr>
          <w:rFonts w:ascii="Helvetica" w:hAnsi="Helvetica" w:cs="Arial"/>
          <w:sz w:val="20"/>
          <w:lang w:val="lt-LT"/>
        </w:rPr>
        <w:t xml:space="preserve"> tuo, kad ji yra kompozicija, skirta vietiniam </w:t>
      </w:r>
      <w:proofErr w:type="spellStart"/>
      <w:r w:rsidRPr="00BD5350">
        <w:rPr>
          <w:rFonts w:ascii="Helvetica" w:hAnsi="Helvetica" w:cs="Arial"/>
          <w:sz w:val="20"/>
          <w:lang w:val="lt-LT"/>
        </w:rPr>
        <w:t>otologiniam</w:t>
      </w:r>
      <w:proofErr w:type="spellEnd"/>
      <w:r w:rsidRPr="00BD5350">
        <w:rPr>
          <w:rFonts w:ascii="Helvetica" w:hAnsi="Helvetica" w:cs="Arial"/>
          <w:sz w:val="20"/>
          <w:lang w:val="lt-LT"/>
        </w:rPr>
        <w:t xml:space="preserve"> panaudojimui.</w:t>
      </w:r>
    </w:p>
    <w:sectPr w:rsidR="0018473C" w:rsidRPr="00297129" w:rsidSect="00BD5350">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B7C9" w14:textId="77777777" w:rsidR="00DE5DB5" w:rsidRDefault="00DE5DB5" w:rsidP="00BD5350">
      <w:pPr>
        <w:spacing w:after="0" w:line="240" w:lineRule="auto"/>
      </w:pPr>
      <w:r>
        <w:separator/>
      </w:r>
    </w:p>
  </w:endnote>
  <w:endnote w:type="continuationSeparator" w:id="0">
    <w:p w14:paraId="25D33679" w14:textId="77777777" w:rsidR="00DE5DB5" w:rsidRDefault="00DE5DB5" w:rsidP="00BD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1515" w14:textId="77777777" w:rsidR="00DE5DB5" w:rsidRDefault="00DE5DB5" w:rsidP="00BD5350">
      <w:pPr>
        <w:spacing w:after="0" w:line="240" w:lineRule="auto"/>
      </w:pPr>
      <w:r>
        <w:separator/>
      </w:r>
    </w:p>
  </w:footnote>
  <w:footnote w:type="continuationSeparator" w:id="0">
    <w:p w14:paraId="54175A03" w14:textId="77777777" w:rsidR="00DE5DB5" w:rsidRDefault="00DE5DB5" w:rsidP="00BD53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EE"/>
    <w:rsid w:val="0000726D"/>
    <w:rsid w:val="000657CC"/>
    <w:rsid w:val="00091494"/>
    <w:rsid w:val="000B1DE7"/>
    <w:rsid w:val="000C30EE"/>
    <w:rsid w:val="00100598"/>
    <w:rsid w:val="001340E0"/>
    <w:rsid w:val="00142022"/>
    <w:rsid w:val="0018473C"/>
    <w:rsid w:val="001A66DC"/>
    <w:rsid w:val="001D55F6"/>
    <w:rsid w:val="00220F37"/>
    <w:rsid w:val="00276E95"/>
    <w:rsid w:val="0028658E"/>
    <w:rsid w:val="00297129"/>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BD5350"/>
    <w:rsid w:val="00C211B4"/>
    <w:rsid w:val="00CE2C39"/>
    <w:rsid w:val="00D47BE4"/>
    <w:rsid w:val="00D61739"/>
    <w:rsid w:val="00DC6934"/>
    <w:rsid w:val="00DE0809"/>
    <w:rsid w:val="00DE5DB5"/>
    <w:rsid w:val="00EE464B"/>
    <w:rsid w:val="00F20677"/>
    <w:rsid w:val="00F848A6"/>
    <w:rsid w:val="00F95595"/>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FBA54"/>
  <w15:chartTrackingRefBased/>
  <w15:docId w15:val="{9FA0BA15-4058-4364-B482-6339BD19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350"/>
    <w:rPr>
      <w:rFonts w:ascii="Calibri" w:eastAsia="Calibri" w:hAnsi="Calibri" w:cs="Times New Roman"/>
      <w:lang w:val="en-US"/>
    </w:rPr>
  </w:style>
  <w:style w:type="paragraph" w:styleId="Antrat1">
    <w:name w:val="heading 1"/>
    <w:basedOn w:val="prastasis"/>
    <w:next w:val="prastasis"/>
    <w:link w:val="Antrat1Diagrama"/>
    <w:uiPriority w:val="9"/>
    <w:qFormat/>
    <w:rsid w:val="000C30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0C30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0C30EE"/>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0C30EE"/>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0C30EE"/>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0C30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0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0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0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30EE"/>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0C30EE"/>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0C30EE"/>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0C30EE"/>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0C30EE"/>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0C30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0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0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0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0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30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30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0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0EE"/>
    <w:rPr>
      <w:i/>
      <w:iCs/>
      <w:color w:val="404040" w:themeColor="text1" w:themeTint="BF"/>
    </w:rPr>
  </w:style>
  <w:style w:type="paragraph" w:styleId="Sraopastraipa">
    <w:name w:val="List Paragraph"/>
    <w:basedOn w:val="prastasis"/>
    <w:uiPriority w:val="34"/>
    <w:qFormat/>
    <w:rsid w:val="000C30EE"/>
    <w:pPr>
      <w:ind w:left="720"/>
      <w:contextualSpacing/>
    </w:pPr>
  </w:style>
  <w:style w:type="character" w:styleId="Rykuspabraukimas">
    <w:name w:val="Intense Emphasis"/>
    <w:basedOn w:val="Numatytasispastraiposriftas"/>
    <w:uiPriority w:val="21"/>
    <w:qFormat/>
    <w:rsid w:val="000C30EE"/>
    <w:rPr>
      <w:i/>
      <w:iCs/>
      <w:color w:val="365F91" w:themeColor="accent1" w:themeShade="BF"/>
    </w:rPr>
  </w:style>
  <w:style w:type="paragraph" w:styleId="Iskirtacitata">
    <w:name w:val="Intense Quote"/>
    <w:basedOn w:val="prastasis"/>
    <w:next w:val="prastasis"/>
    <w:link w:val="IskirtacitataDiagrama"/>
    <w:uiPriority w:val="30"/>
    <w:qFormat/>
    <w:rsid w:val="000C30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C30EE"/>
    <w:rPr>
      <w:i/>
      <w:iCs/>
      <w:color w:val="365F91" w:themeColor="accent1" w:themeShade="BF"/>
    </w:rPr>
  </w:style>
  <w:style w:type="character" w:styleId="Rykinuoroda">
    <w:name w:val="Intense Reference"/>
    <w:basedOn w:val="Numatytasispastraiposriftas"/>
    <w:uiPriority w:val="32"/>
    <w:qFormat/>
    <w:rsid w:val="000C30EE"/>
    <w:rPr>
      <w:b/>
      <w:bCs/>
      <w:smallCaps/>
      <w:color w:val="365F91" w:themeColor="accent1" w:themeShade="BF"/>
      <w:spacing w:val="5"/>
    </w:rPr>
  </w:style>
  <w:style w:type="paragraph" w:styleId="Antrats">
    <w:name w:val="header"/>
    <w:basedOn w:val="prastasis"/>
    <w:link w:val="AntratsDiagrama"/>
    <w:uiPriority w:val="99"/>
    <w:unhideWhenUsed/>
    <w:rsid w:val="00BD5350"/>
    <w:pPr>
      <w:tabs>
        <w:tab w:val="center" w:pos="4680"/>
        <w:tab w:val="right" w:pos="9360"/>
      </w:tabs>
    </w:pPr>
  </w:style>
  <w:style w:type="character" w:customStyle="1" w:styleId="AntratsDiagrama">
    <w:name w:val="Antraštės Diagrama"/>
    <w:basedOn w:val="Numatytasispastraiposriftas"/>
    <w:link w:val="Antrats"/>
    <w:uiPriority w:val="99"/>
    <w:rsid w:val="00BD5350"/>
    <w:rPr>
      <w:rFonts w:ascii="Calibri" w:eastAsia="Calibri" w:hAnsi="Calibri" w:cs="Times New Roman"/>
      <w:lang w:val="en-US"/>
    </w:rPr>
  </w:style>
  <w:style w:type="paragraph" w:styleId="Porat">
    <w:name w:val="footer"/>
    <w:basedOn w:val="prastasis"/>
    <w:link w:val="PoratDiagrama"/>
    <w:uiPriority w:val="99"/>
    <w:unhideWhenUsed/>
    <w:rsid w:val="00BD535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D535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3822</Characters>
  <Application>Microsoft Office Word</Application>
  <DocSecurity>0</DocSecurity>
  <Lines>65</Lines>
  <Paragraphs>17</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3</cp:revision>
  <dcterms:created xsi:type="dcterms:W3CDTF">2025-02-04T09:43:00Z</dcterms:created>
  <dcterms:modified xsi:type="dcterms:W3CDTF">2025-02-04T09:47:00Z</dcterms:modified>
</cp:coreProperties>
</file>