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naujų 5-halogentienoizotiazol-3(2H)-on-1,1-dioksidų, turinčių bazinius pakaitus, kurių formulė yra tokia, kurioje R1 yra vandenilis, (C1-C4)-alkilas arba halogenas,@R2 yra halogenasir n yra sveikas skaičius 2-6, ir jų farmaciškai tinkamų adityvių druskų su rūgštimis gavimo būdui. Šie junginiai gaunami veikiant junginius, kurių formulė II, kurioje R2 ir n turi aukščiau nurodytasreikšmes, o X yra halogenas, junginiais, kurių formulė III, kurioje R1 yra vandenilis, (C1-C4)-alkilas arba halogenas, ir, jeigu reikia, gauti produktai paverčiami adityviomis druskomis su rūgštimis.Junginiai, kurių formulė I, gali būti panaudojami kaip vaistai, gydant baimės būsenas.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