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Pateikiami I formulės junginiai kaip hipoglikeminės priemonės.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