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Yra aprašytas preparatas, pasižymintis fermentiniu aktyvumu ir sugebantis delignifikuoti medienos masę mažiausiai 65 °C temperatūroje ir esant pH mažiausiai 9. Šis preparatas yra gaunamas iš Bacillusstearothermophilus kamieno, parinkto iš deponuotų kamienų NCIMB 40221 ir NCIMB 40222 bei jų  mutantų ir variantų, aerobine fermentacija. Į išradimą taip pat įeina deponuoti kamienai NCIMB 40221 ir NCIMB 40222. Dar yra atskleistas minėto preparato gamybos būdas ir procesas, apimantis medienos masės apdorojimą šiuo preparatu. Be to, šis išradimas apima minėto preparato panaudojimą gaunant medienos masę, dulkių masę,  popierių ir lentas, apdorotas šiuo preparatu.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