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D67FD" w14:textId="77777777" w:rsidR="00172172" w:rsidRPr="00D57D5B" w:rsidRDefault="0022259E" w:rsidP="00D57D5B">
      <w:pPr>
        <w:spacing w:after="0" w:line="360" w:lineRule="auto"/>
        <w:ind w:firstLine="567"/>
        <w:jc w:val="both"/>
        <w:rPr>
          <w:rFonts w:ascii="Helvetica" w:hAnsi="Helvetica" w:cs="Arial"/>
          <w:sz w:val="20"/>
          <w:szCs w:val="24"/>
        </w:rPr>
      </w:pPr>
      <w:r w:rsidRPr="00D57D5B">
        <w:rPr>
          <w:rFonts w:ascii="Helvetica" w:hAnsi="Helvetica" w:cs="Arial"/>
          <w:sz w:val="20"/>
          <w:szCs w:val="24"/>
        </w:rPr>
        <w:t xml:space="preserve">1. Kompozicija, skirta naudoti nevaisingumo gydymui pacientei, turinčiai AMH ≥ 26 </w:t>
      </w:r>
      <w:proofErr w:type="spellStart"/>
      <w:r w:rsidRPr="00D57D5B">
        <w:rPr>
          <w:rFonts w:ascii="Helvetica" w:hAnsi="Helvetica" w:cs="Arial"/>
          <w:sz w:val="20"/>
          <w:szCs w:val="24"/>
        </w:rPr>
        <w:t>pmol</w:t>
      </w:r>
      <w:proofErr w:type="spellEnd"/>
      <w:r w:rsidRPr="00D57D5B">
        <w:rPr>
          <w:rFonts w:ascii="Helvetica" w:hAnsi="Helvetica" w:cs="Arial"/>
          <w:sz w:val="20"/>
          <w:szCs w:val="24"/>
        </w:rPr>
        <w:t xml:space="preserve">/l ir kūno masę &lt; 42 kg, kai kompozicija apima </w:t>
      </w:r>
      <w:proofErr w:type="spellStart"/>
      <w:r w:rsidRPr="00D57D5B">
        <w:rPr>
          <w:rFonts w:ascii="Helvetica" w:hAnsi="Helvetica" w:cs="Arial"/>
          <w:sz w:val="20"/>
          <w:szCs w:val="24"/>
        </w:rPr>
        <w:t>rekombinantinio</w:t>
      </w:r>
      <w:proofErr w:type="spellEnd"/>
      <w:r w:rsidRPr="00D57D5B">
        <w:rPr>
          <w:rFonts w:ascii="Helvetica" w:hAnsi="Helvetica" w:cs="Arial"/>
          <w:sz w:val="20"/>
          <w:szCs w:val="24"/>
        </w:rPr>
        <w:t xml:space="preserve"> FSH dienos dozę nuo 6 iki 8 </w:t>
      </w:r>
      <w:r w:rsidRPr="00D57D5B">
        <w:rPr>
          <w:rFonts w:ascii="Helvetica" w:hAnsi="Helvetica" w:cs="Arial"/>
          <w:sz w:val="20"/>
          <w:szCs w:val="24"/>
        </w:rPr>
        <w:sym w:font="Symbol" w:char="F06D"/>
      </w:r>
      <w:r w:rsidRPr="00D57D5B">
        <w:rPr>
          <w:rFonts w:ascii="Helvetica" w:hAnsi="Helvetica" w:cs="Arial"/>
          <w:sz w:val="20"/>
          <w:szCs w:val="24"/>
        </w:rPr>
        <w:t>g.</w:t>
      </w:r>
    </w:p>
    <w:p w14:paraId="776AFAF8" w14:textId="77777777" w:rsidR="00D57D5B" w:rsidRPr="00D57D5B" w:rsidRDefault="00D57D5B" w:rsidP="00D57D5B">
      <w:pPr>
        <w:spacing w:after="0" w:line="360" w:lineRule="auto"/>
        <w:ind w:firstLine="567"/>
        <w:jc w:val="both"/>
        <w:rPr>
          <w:rFonts w:ascii="Helvetica" w:hAnsi="Helvetica" w:cs="Arial"/>
          <w:sz w:val="20"/>
          <w:szCs w:val="24"/>
        </w:rPr>
      </w:pPr>
    </w:p>
    <w:p w14:paraId="5E2B06C9" w14:textId="77777777" w:rsidR="0022259E" w:rsidRPr="00D57D5B" w:rsidRDefault="0022259E" w:rsidP="00D57D5B">
      <w:pPr>
        <w:spacing w:after="0" w:line="360" w:lineRule="auto"/>
        <w:ind w:firstLine="567"/>
        <w:jc w:val="both"/>
        <w:rPr>
          <w:rFonts w:ascii="Helvetica" w:hAnsi="Helvetica" w:cs="Arial"/>
          <w:sz w:val="20"/>
          <w:szCs w:val="24"/>
        </w:rPr>
      </w:pPr>
      <w:r w:rsidRPr="00D57D5B">
        <w:rPr>
          <w:rFonts w:ascii="Helvetica" w:hAnsi="Helvetica" w:cs="Arial"/>
          <w:sz w:val="20"/>
          <w:szCs w:val="24"/>
        </w:rPr>
        <w:t xml:space="preserve">2. Kompozicija, skirta naudoti nevaisingumo gydymui pacientei, turinčiai AMH ≥ 40 </w:t>
      </w:r>
      <w:proofErr w:type="spellStart"/>
      <w:r w:rsidRPr="00D57D5B">
        <w:rPr>
          <w:rFonts w:ascii="Helvetica" w:hAnsi="Helvetica" w:cs="Arial"/>
          <w:sz w:val="20"/>
          <w:szCs w:val="24"/>
        </w:rPr>
        <w:t>pmol</w:t>
      </w:r>
      <w:proofErr w:type="spellEnd"/>
      <w:r w:rsidRPr="00D57D5B">
        <w:rPr>
          <w:rFonts w:ascii="Helvetica" w:hAnsi="Helvetica" w:cs="Arial"/>
          <w:sz w:val="20"/>
          <w:szCs w:val="24"/>
        </w:rPr>
        <w:t xml:space="preserve">/l ir kūno masę &lt; 52 kg, kai kompozicija apima </w:t>
      </w:r>
      <w:proofErr w:type="spellStart"/>
      <w:r w:rsidRPr="00D57D5B">
        <w:rPr>
          <w:rFonts w:ascii="Helvetica" w:hAnsi="Helvetica" w:cs="Arial"/>
          <w:sz w:val="20"/>
          <w:szCs w:val="24"/>
        </w:rPr>
        <w:t>rekombinantinio</w:t>
      </w:r>
      <w:proofErr w:type="spellEnd"/>
      <w:r w:rsidRPr="00D57D5B">
        <w:rPr>
          <w:rFonts w:ascii="Helvetica" w:hAnsi="Helvetica" w:cs="Arial"/>
          <w:sz w:val="20"/>
          <w:szCs w:val="24"/>
        </w:rPr>
        <w:t xml:space="preserve"> FSH dienos dozę nuo 6 iki 8 </w:t>
      </w:r>
      <w:r w:rsidRPr="00D57D5B">
        <w:rPr>
          <w:rFonts w:ascii="Helvetica" w:hAnsi="Helvetica" w:cs="Arial"/>
          <w:sz w:val="20"/>
          <w:szCs w:val="24"/>
        </w:rPr>
        <w:sym w:font="Symbol" w:char="F06D"/>
      </w:r>
      <w:r w:rsidRPr="00D57D5B">
        <w:rPr>
          <w:rFonts w:ascii="Helvetica" w:hAnsi="Helvetica" w:cs="Arial"/>
          <w:sz w:val="20"/>
          <w:szCs w:val="24"/>
        </w:rPr>
        <w:t>g.</w:t>
      </w:r>
    </w:p>
    <w:p w14:paraId="33B03ACA" w14:textId="77777777" w:rsidR="00D57D5B" w:rsidRPr="00D57D5B" w:rsidRDefault="00D57D5B" w:rsidP="00D57D5B">
      <w:pPr>
        <w:spacing w:after="0" w:line="360" w:lineRule="auto"/>
        <w:ind w:firstLine="567"/>
        <w:jc w:val="both"/>
        <w:rPr>
          <w:rFonts w:ascii="Helvetica" w:hAnsi="Helvetica" w:cs="Arial"/>
          <w:sz w:val="20"/>
          <w:szCs w:val="24"/>
        </w:rPr>
      </w:pPr>
    </w:p>
    <w:p w14:paraId="0ACC3532" w14:textId="77777777" w:rsidR="00920F53" w:rsidRPr="00D57D5B" w:rsidRDefault="0022259E" w:rsidP="00D57D5B">
      <w:pPr>
        <w:spacing w:after="0" w:line="360" w:lineRule="auto"/>
        <w:ind w:firstLine="567"/>
        <w:jc w:val="both"/>
        <w:rPr>
          <w:rFonts w:ascii="Helvetica" w:hAnsi="Helvetica" w:cs="Arial"/>
          <w:sz w:val="20"/>
          <w:szCs w:val="24"/>
        </w:rPr>
      </w:pPr>
      <w:r w:rsidRPr="00D57D5B">
        <w:rPr>
          <w:rFonts w:ascii="Helvetica" w:hAnsi="Helvetica" w:cs="Arial"/>
          <w:sz w:val="20"/>
          <w:szCs w:val="24"/>
        </w:rPr>
        <w:t xml:space="preserve">3. Kompozicija, skirta naudoti pagal 1 arba 2 punktą, kur nevaisingumo gydymas apima </w:t>
      </w:r>
      <w:r w:rsidR="00920F53" w:rsidRPr="00D57D5B">
        <w:rPr>
          <w:rFonts w:ascii="Helvetica" w:hAnsi="Helvetica" w:cs="Arial"/>
          <w:sz w:val="20"/>
          <w:szCs w:val="24"/>
        </w:rPr>
        <w:t xml:space="preserve">pacientės </w:t>
      </w:r>
      <w:r w:rsidRPr="00D57D5B">
        <w:rPr>
          <w:rFonts w:ascii="Helvetica" w:hAnsi="Helvetica" w:cs="Arial"/>
          <w:sz w:val="20"/>
          <w:szCs w:val="24"/>
        </w:rPr>
        <w:t>AMH kiekio serume ir kūno masės nustatymą</w:t>
      </w:r>
      <w:r w:rsidR="00920F53" w:rsidRPr="00D57D5B">
        <w:rPr>
          <w:rFonts w:ascii="Helvetica" w:hAnsi="Helvetica" w:cs="Arial"/>
          <w:sz w:val="20"/>
          <w:szCs w:val="24"/>
        </w:rPr>
        <w:t>.</w:t>
      </w:r>
    </w:p>
    <w:p w14:paraId="57218286" w14:textId="77777777" w:rsidR="00D57D5B" w:rsidRPr="00D57D5B" w:rsidRDefault="00D57D5B" w:rsidP="00D57D5B">
      <w:pPr>
        <w:spacing w:after="0" w:line="360" w:lineRule="auto"/>
        <w:ind w:firstLine="567"/>
        <w:jc w:val="both"/>
        <w:rPr>
          <w:rFonts w:ascii="Helvetica" w:hAnsi="Helvetica" w:cs="Arial"/>
          <w:sz w:val="20"/>
          <w:szCs w:val="24"/>
        </w:rPr>
      </w:pPr>
    </w:p>
    <w:p w14:paraId="3B9933D5" w14:textId="77777777" w:rsidR="00920F53" w:rsidRPr="00D57D5B" w:rsidRDefault="00920F53" w:rsidP="00D57D5B">
      <w:pPr>
        <w:spacing w:after="0" w:line="360" w:lineRule="auto"/>
        <w:ind w:firstLine="567"/>
        <w:jc w:val="both"/>
        <w:rPr>
          <w:rFonts w:ascii="Helvetica" w:hAnsi="Helvetica" w:cs="Arial"/>
          <w:sz w:val="20"/>
          <w:szCs w:val="24"/>
        </w:rPr>
      </w:pPr>
      <w:r w:rsidRPr="00D57D5B">
        <w:rPr>
          <w:rFonts w:ascii="Helvetica" w:hAnsi="Helvetica" w:cs="Arial"/>
          <w:sz w:val="20"/>
          <w:szCs w:val="24"/>
        </w:rPr>
        <w:t>4. Kompozicija, skirta naudoti pagal 1 arba 3 punktą, skirta gydymui pacientės, turinčios kūno masę pavyzdžiui, &lt; 42 kg, pavyzdžiui, &lt; 40 kg, pavyzdžiui, &lt; 31,5 kg.</w:t>
      </w:r>
    </w:p>
    <w:p w14:paraId="7F665475" w14:textId="77777777" w:rsidR="00D57D5B" w:rsidRPr="00D57D5B" w:rsidRDefault="00D57D5B" w:rsidP="00D57D5B">
      <w:pPr>
        <w:spacing w:after="0" w:line="360" w:lineRule="auto"/>
        <w:ind w:firstLine="567"/>
        <w:jc w:val="both"/>
        <w:rPr>
          <w:rFonts w:ascii="Helvetica" w:hAnsi="Helvetica" w:cs="Arial"/>
          <w:sz w:val="20"/>
          <w:szCs w:val="24"/>
        </w:rPr>
      </w:pPr>
    </w:p>
    <w:p w14:paraId="13C303CB" w14:textId="77777777" w:rsidR="00920F53" w:rsidRPr="00D57D5B" w:rsidRDefault="00920F53" w:rsidP="00D57D5B">
      <w:pPr>
        <w:spacing w:after="0" w:line="360" w:lineRule="auto"/>
        <w:ind w:firstLine="567"/>
        <w:jc w:val="both"/>
        <w:rPr>
          <w:rFonts w:ascii="Helvetica" w:hAnsi="Helvetica" w:cs="Arial"/>
          <w:sz w:val="20"/>
          <w:szCs w:val="24"/>
        </w:rPr>
      </w:pPr>
      <w:r w:rsidRPr="00D57D5B">
        <w:rPr>
          <w:rFonts w:ascii="Helvetica" w:hAnsi="Helvetica" w:cs="Arial"/>
          <w:sz w:val="20"/>
          <w:szCs w:val="24"/>
        </w:rPr>
        <w:t>5. Kompozicija, skirta naudoti pagal 2 arba 3 punktą, skirta gydymui pacientės, turinčios kūno masę pavyzdžiui, &lt; 52 kg, pavyzdžiui, &lt; 50 kg, pavyzdžiui, &lt; 42 kg, pavyzdžiui, &lt; 31,5 kg.</w:t>
      </w:r>
    </w:p>
    <w:p w14:paraId="3B753CD1" w14:textId="77777777" w:rsidR="00D57D5B" w:rsidRPr="00D57D5B" w:rsidRDefault="00D57D5B" w:rsidP="00D57D5B">
      <w:pPr>
        <w:spacing w:after="0" w:line="360" w:lineRule="auto"/>
        <w:ind w:firstLine="567"/>
        <w:jc w:val="both"/>
        <w:rPr>
          <w:rFonts w:ascii="Helvetica" w:hAnsi="Helvetica" w:cs="Arial"/>
          <w:sz w:val="20"/>
          <w:szCs w:val="24"/>
        </w:rPr>
      </w:pPr>
    </w:p>
    <w:p w14:paraId="1BAAEF00" w14:textId="77777777" w:rsidR="00920F53" w:rsidRPr="00D57D5B" w:rsidRDefault="00920F53" w:rsidP="00D57D5B">
      <w:pPr>
        <w:spacing w:after="0" w:line="360" w:lineRule="auto"/>
        <w:ind w:firstLine="567"/>
        <w:jc w:val="both"/>
        <w:rPr>
          <w:rFonts w:ascii="Helvetica" w:hAnsi="Helvetica" w:cs="Arial"/>
          <w:sz w:val="20"/>
          <w:szCs w:val="24"/>
        </w:rPr>
      </w:pPr>
      <w:r w:rsidRPr="00D57D5B">
        <w:rPr>
          <w:rFonts w:ascii="Helvetica" w:hAnsi="Helvetica" w:cs="Arial"/>
          <w:sz w:val="20"/>
          <w:szCs w:val="24"/>
        </w:rPr>
        <w:t>6.</w:t>
      </w:r>
      <w:r w:rsidR="0022259E" w:rsidRPr="00D57D5B">
        <w:rPr>
          <w:rFonts w:ascii="Helvetica" w:hAnsi="Helvetica" w:cs="Arial"/>
          <w:sz w:val="20"/>
          <w:szCs w:val="24"/>
        </w:rPr>
        <w:t xml:space="preserve"> </w:t>
      </w:r>
      <w:r w:rsidRPr="00D57D5B">
        <w:rPr>
          <w:rFonts w:ascii="Helvetica" w:hAnsi="Helvetica" w:cs="Arial"/>
          <w:sz w:val="20"/>
          <w:szCs w:val="24"/>
        </w:rPr>
        <w:t xml:space="preserve">Kompozicija, skirta naudoti pagal bet kurį iš 1, 3 ir 4 punktą, skirta gydymui pacientės, turinčios pavyzdžiui, AMH ≥ 26 </w:t>
      </w:r>
      <w:proofErr w:type="spellStart"/>
      <w:r w:rsidRPr="00D57D5B">
        <w:rPr>
          <w:rFonts w:ascii="Helvetica" w:hAnsi="Helvetica" w:cs="Arial"/>
          <w:sz w:val="20"/>
          <w:szCs w:val="24"/>
        </w:rPr>
        <w:t>pmol</w:t>
      </w:r>
      <w:proofErr w:type="spellEnd"/>
      <w:r w:rsidRPr="00D57D5B">
        <w:rPr>
          <w:rFonts w:ascii="Helvetica" w:hAnsi="Helvetica" w:cs="Arial"/>
          <w:sz w:val="20"/>
          <w:szCs w:val="24"/>
        </w:rPr>
        <w:t xml:space="preserve">/l, pavyzdžiui, AMH ≥ 28 </w:t>
      </w:r>
      <w:proofErr w:type="spellStart"/>
      <w:r w:rsidRPr="00D57D5B">
        <w:rPr>
          <w:rFonts w:ascii="Helvetica" w:hAnsi="Helvetica" w:cs="Arial"/>
          <w:sz w:val="20"/>
          <w:szCs w:val="24"/>
        </w:rPr>
        <w:t>pmol</w:t>
      </w:r>
      <w:proofErr w:type="spellEnd"/>
      <w:r w:rsidRPr="00D57D5B">
        <w:rPr>
          <w:rFonts w:ascii="Helvetica" w:hAnsi="Helvetica" w:cs="Arial"/>
          <w:sz w:val="20"/>
          <w:szCs w:val="24"/>
        </w:rPr>
        <w:t xml:space="preserve">/l, pavyzdžiui, AMH ≥ 30 </w:t>
      </w:r>
      <w:proofErr w:type="spellStart"/>
      <w:r w:rsidRPr="00D57D5B">
        <w:rPr>
          <w:rFonts w:ascii="Helvetica" w:hAnsi="Helvetica" w:cs="Arial"/>
          <w:sz w:val="20"/>
          <w:szCs w:val="24"/>
        </w:rPr>
        <w:t>pmol</w:t>
      </w:r>
      <w:proofErr w:type="spellEnd"/>
      <w:r w:rsidRPr="00D57D5B">
        <w:rPr>
          <w:rFonts w:ascii="Helvetica" w:hAnsi="Helvetica" w:cs="Arial"/>
          <w:sz w:val="20"/>
          <w:szCs w:val="24"/>
        </w:rPr>
        <w:t xml:space="preserve">/l, pavyzdžiui, AMH ≥ 40 </w:t>
      </w:r>
      <w:proofErr w:type="spellStart"/>
      <w:r w:rsidRPr="00D57D5B">
        <w:rPr>
          <w:rFonts w:ascii="Helvetica" w:hAnsi="Helvetica" w:cs="Arial"/>
          <w:sz w:val="20"/>
          <w:szCs w:val="24"/>
        </w:rPr>
        <w:t>pmol</w:t>
      </w:r>
      <w:proofErr w:type="spellEnd"/>
      <w:r w:rsidRPr="00D57D5B">
        <w:rPr>
          <w:rFonts w:ascii="Helvetica" w:hAnsi="Helvetica" w:cs="Arial"/>
          <w:sz w:val="20"/>
          <w:szCs w:val="24"/>
        </w:rPr>
        <w:t xml:space="preserve">/l. </w:t>
      </w:r>
    </w:p>
    <w:p w14:paraId="079F9B03" w14:textId="77777777" w:rsidR="00D57D5B" w:rsidRPr="00D57D5B" w:rsidRDefault="00D57D5B" w:rsidP="00D57D5B">
      <w:pPr>
        <w:spacing w:after="0" w:line="360" w:lineRule="auto"/>
        <w:ind w:firstLine="567"/>
        <w:jc w:val="both"/>
        <w:rPr>
          <w:rFonts w:ascii="Helvetica" w:hAnsi="Helvetica" w:cs="Arial"/>
          <w:sz w:val="20"/>
          <w:szCs w:val="24"/>
        </w:rPr>
      </w:pPr>
    </w:p>
    <w:p w14:paraId="110A648F" w14:textId="77777777" w:rsidR="00172172" w:rsidRPr="00D57D5B" w:rsidRDefault="004B7772" w:rsidP="00D57D5B">
      <w:pPr>
        <w:spacing w:after="0" w:line="360" w:lineRule="auto"/>
        <w:ind w:firstLine="567"/>
        <w:jc w:val="both"/>
        <w:rPr>
          <w:rFonts w:ascii="Helvetica" w:hAnsi="Helvetica" w:cs="Arial"/>
          <w:sz w:val="20"/>
          <w:szCs w:val="24"/>
        </w:rPr>
      </w:pPr>
      <w:r w:rsidRPr="00D57D5B">
        <w:rPr>
          <w:rFonts w:ascii="Helvetica" w:hAnsi="Helvetica" w:cs="Arial"/>
          <w:sz w:val="20"/>
          <w:szCs w:val="24"/>
        </w:rPr>
        <w:t xml:space="preserve">7. Kompozicija, skirta naudoti pagal bet kurį iš </w:t>
      </w:r>
      <w:r w:rsidR="001F6123" w:rsidRPr="00D57D5B">
        <w:rPr>
          <w:rFonts w:ascii="Helvetica" w:hAnsi="Helvetica" w:cs="Arial"/>
          <w:sz w:val="20"/>
          <w:szCs w:val="24"/>
        </w:rPr>
        <w:t>2</w:t>
      </w:r>
      <w:r w:rsidRPr="00D57D5B">
        <w:rPr>
          <w:rFonts w:ascii="Helvetica" w:hAnsi="Helvetica" w:cs="Arial"/>
          <w:sz w:val="20"/>
          <w:szCs w:val="24"/>
        </w:rPr>
        <w:t xml:space="preserve">, 3 ir </w:t>
      </w:r>
      <w:r w:rsidR="001F6123" w:rsidRPr="00D57D5B">
        <w:rPr>
          <w:rFonts w:ascii="Helvetica" w:hAnsi="Helvetica" w:cs="Arial"/>
          <w:sz w:val="20"/>
          <w:szCs w:val="24"/>
        </w:rPr>
        <w:t>5</w:t>
      </w:r>
      <w:r w:rsidRPr="00D57D5B">
        <w:rPr>
          <w:rFonts w:ascii="Helvetica" w:hAnsi="Helvetica" w:cs="Arial"/>
          <w:sz w:val="20"/>
          <w:szCs w:val="24"/>
        </w:rPr>
        <w:t xml:space="preserve"> punktą, skirta gydymui pacientės, turinčios pavyzdžiui, </w:t>
      </w:r>
      <w:r w:rsidR="00172172" w:rsidRPr="00D57D5B">
        <w:rPr>
          <w:rFonts w:ascii="Helvetica" w:hAnsi="Helvetica" w:cs="Arial"/>
          <w:sz w:val="20"/>
          <w:szCs w:val="24"/>
        </w:rPr>
        <w:t xml:space="preserve">AMH ≥ 40 </w:t>
      </w:r>
      <w:proofErr w:type="spellStart"/>
      <w:r w:rsidR="00172172" w:rsidRPr="00D57D5B">
        <w:rPr>
          <w:rFonts w:ascii="Helvetica" w:hAnsi="Helvetica" w:cs="Arial"/>
          <w:sz w:val="20"/>
          <w:szCs w:val="24"/>
        </w:rPr>
        <w:t>pmol</w:t>
      </w:r>
      <w:proofErr w:type="spellEnd"/>
      <w:r w:rsidR="00172172" w:rsidRPr="00D57D5B">
        <w:rPr>
          <w:rFonts w:ascii="Helvetica" w:hAnsi="Helvetica" w:cs="Arial"/>
          <w:sz w:val="20"/>
          <w:szCs w:val="24"/>
        </w:rPr>
        <w:t>/</w:t>
      </w:r>
      <w:r w:rsidR="001F6123" w:rsidRPr="00D57D5B">
        <w:rPr>
          <w:rFonts w:ascii="Helvetica" w:hAnsi="Helvetica" w:cs="Arial"/>
          <w:sz w:val="20"/>
          <w:szCs w:val="24"/>
        </w:rPr>
        <w:t>l</w:t>
      </w:r>
      <w:r w:rsidR="00172172" w:rsidRPr="00D57D5B">
        <w:rPr>
          <w:rFonts w:ascii="Helvetica" w:hAnsi="Helvetica" w:cs="Arial"/>
          <w:sz w:val="20"/>
          <w:szCs w:val="24"/>
        </w:rPr>
        <w:t xml:space="preserve">. </w:t>
      </w:r>
    </w:p>
    <w:p w14:paraId="56C08AB4" w14:textId="77777777" w:rsidR="00D57D5B" w:rsidRPr="00D57D5B" w:rsidRDefault="00D57D5B" w:rsidP="00D57D5B">
      <w:pPr>
        <w:spacing w:after="0" w:line="360" w:lineRule="auto"/>
        <w:ind w:firstLine="567"/>
        <w:jc w:val="both"/>
        <w:rPr>
          <w:rFonts w:ascii="Helvetica" w:hAnsi="Helvetica" w:cs="Arial"/>
          <w:sz w:val="20"/>
          <w:szCs w:val="24"/>
        </w:rPr>
      </w:pPr>
    </w:p>
    <w:p w14:paraId="3396038B" w14:textId="77777777" w:rsidR="001F6123" w:rsidRPr="00D57D5B" w:rsidRDefault="004E5BA7" w:rsidP="00D57D5B">
      <w:pPr>
        <w:spacing w:after="0" w:line="360" w:lineRule="auto"/>
        <w:ind w:firstLine="567"/>
        <w:jc w:val="both"/>
        <w:rPr>
          <w:rFonts w:ascii="Helvetica" w:hAnsi="Helvetica" w:cs="Arial"/>
          <w:sz w:val="20"/>
          <w:szCs w:val="24"/>
        </w:rPr>
      </w:pPr>
      <w:r w:rsidRPr="00D57D5B">
        <w:rPr>
          <w:rFonts w:ascii="Helvetica" w:hAnsi="Helvetica" w:cs="Arial"/>
          <w:sz w:val="20"/>
          <w:szCs w:val="24"/>
        </w:rPr>
        <w:t>8</w:t>
      </w:r>
      <w:r w:rsidR="001F6123" w:rsidRPr="00D57D5B">
        <w:rPr>
          <w:rFonts w:ascii="Helvetica" w:hAnsi="Helvetica" w:cs="Arial"/>
          <w:sz w:val="20"/>
          <w:szCs w:val="24"/>
        </w:rPr>
        <w:t xml:space="preserve">. Kompozicija, skirta naudoti pagal 1 punktą, kur nevaisingumo gydymas apima pacientės identifikavimo pagal pacientės AMH kiekį serume ir kūno masę pakopą ir dozės įvedimo pakopą pacientei, turinčiai AMH ≥ 26 </w:t>
      </w:r>
      <w:proofErr w:type="spellStart"/>
      <w:r w:rsidR="001F6123" w:rsidRPr="00D57D5B">
        <w:rPr>
          <w:rFonts w:ascii="Helvetica" w:hAnsi="Helvetica" w:cs="Arial"/>
          <w:sz w:val="20"/>
          <w:szCs w:val="24"/>
        </w:rPr>
        <w:t>pmol</w:t>
      </w:r>
      <w:proofErr w:type="spellEnd"/>
      <w:r w:rsidR="001F6123" w:rsidRPr="00D57D5B">
        <w:rPr>
          <w:rFonts w:ascii="Helvetica" w:hAnsi="Helvetica" w:cs="Arial"/>
          <w:sz w:val="20"/>
          <w:szCs w:val="24"/>
        </w:rPr>
        <w:t>/</w:t>
      </w:r>
      <w:r w:rsidRPr="00D57D5B">
        <w:rPr>
          <w:rFonts w:ascii="Helvetica" w:hAnsi="Helvetica" w:cs="Arial"/>
          <w:sz w:val="20"/>
          <w:szCs w:val="24"/>
        </w:rPr>
        <w:t>l</w:t>
      </w:r>
      <w:r w:rsidR="001F6123" w:rsidRPr="00D57D5B">
        <w:rPr>
          <w:rFonts w:ascii="Helvetica" w:hAnsi="Helvetica" w:cs="Arial"/>
          <w:sz w:val="20"/>
          <w:szCs w:val="24"/>
        </w:rPr>
        <w:t xml:space="preserve"> </w:t>
      </w:r>
      <w:r w:rsidRPr="00D57D5B">
        <w:rPr>
          <w:rFonts w:ascii="Helvetica" w:hAnsi="Helvetica" w:cs="Arial"/>
          <w:sz w:val="20"/>
          <w:szCs w:val="24"/>
        </w:rPr>
        <w:t xml:space="preserve">ir kūno masę </w:t>
      </w:r>
      <w:r w:rsidR="001F6123" w:rsidRPr="00D57D5B">
        <w:rPr>
          <w:rFonts w:ascii="Helvetica" w:hAnsi="Helvetica" w:cs="Arial"/>
          <w:sz w:val="20"/>
          <w:szCs w:val="24"/>
        </w:rPr>
        <w:t>&lt; 42</w:t>
      </w:r>
      <w:r w:rsidRPr="00D57D5B">
        <w:rPr>
          <w:rFonts w:ascii="Helvetica" w:hAnsi="Helvetica" w:cs="Arial"/>
          <w:sz w:val="20"/>
          <w:szCs w:val="24"/>
        </w:rPr>
        <w:t xml:space="preserve"> </w:t>
      </w:r>
      <w:r w:rsidR="001F6123" w:rsidRPr="00D57D5B">
        <w:rPr>
          <w:rFonts w:ascii="Helvetica" w:hAnsi="Helvetica" w:cs="Arial"/>
          <w:sz w:val="20"/>
          <w:szCs w:val="24"/>
        </w:rPr>
        <w:t xml:space="preserve">kg. </w:t>
      </w:r>
    </w:p>
    <w:p w14:paraId="1D12B168" w14:textId="77777777" w:rsidR="00D57D5B" w:rsidRPr="00D57D5B" w:rsidRDefault="00D57D5B" w:rsidP="00D57D5B">
      <w:pPr>
        <w:spacing w:after="0" w:line="360" w:lineRule="auto"/>
        <w:ind w:firstLine="567"/>
        <w:jc w:val="both"/>
        <w:rPr>
          <w:rFonts w:ascii="Helvetica" w:hAnsi="Helvetica" w:cs="Arial"/>
          <w:sz w:val="20"/>
          <w:szCs w:val="24"/>
        </w:rPr>
      </w:pPr>
    </w:p>
    <w:p w14:paraId="712CA850" w14:textId="77777777" w:rsidR="004E5BA7" w:rsidRPr="00D57D5B" w:rsidRDefault="004E5BA7" w:rsidP="00D57D5B">
      <w:pPr>
        <w:spacing w:after="0" w:line="360" w:lineRule="auto"/>
        <w:ind w:firstLine="567"/>
        <w:jc w:val="both"/>
        <w:rPr>
          <w:rFonts w:ascii="Helvetica" w:hAnsi="Helvetica" w:cs="Arial"/>
          <w:sz w:val="20"/>
          <w:szCs w:val="24"/>
        </w:rPr>
      </w:pPr>
      <w:r w:rsidRPr="00D57D5B">
        <w:rPr>
          <w:rFonts w:ascii="Helvetica" w:hAnsi="Helvetica" w:cs="Arial"/>
          <w:sz w:val="20"/>
          <w:szCs w:val="24"/>
        </w:rPr>
        <w:t xml:space="preserve">9. Kompozicija, skirta naudoti pagal bet kurį ankstesnį punktą, apimanti 6 </w:t>
      </w:r>
      <w:r w:rsidRPr="00D57D5B">
        <w:rPr>
          <w:rFonts w:ascii="Helvetica" w:hAnsi="Helvetica" w:cs="Arial"/>
          <w:sz w:val="20"/>
          <w:szCs w:val="24"/>
        </w:rPr>
        <w:sym w:font="Symbol" w:char="F06D"/>
      </w:r>
      <w:r w:rsidRPr="00D57D5B">
        <w:rPr>
          <w:rFonts w:ascii="Helvetica" w:hAnsi="Helvetica" w:cs="Arial"/>
          <w:sz w:val="20"/>
          <w:szCs w:val="24"/>
        </w:rPr>
        <w:t xml:space="preserve">g </w:t>
      </w:r>
      <w:proofErr w:type="spellStart"/>
      <w:r w:rsidRPr="00D57D5B">
        <w:rPr>
          <w:rFonts w:ascii="Helvetica" w:hAnsi="Helvetica" w:cs="Arial"/>
          <w:sz w:val="20"/>
          <w:szCs w:val="24"/>
        </w:rPr>
        <w:t>rekombinantinio</w:t>
      </w:r>
      <w:proofErr w:type="spellEnd"/>
      <w:r w:rsidRPr="00D57D5B">
        <w:rPr>
          <w:rFonts w:ascii="Helvetica" w:hAnsi="Helvetica" w:cs="Arial"/>
          <w:sz w:val="20"/>
          <w:szCs w:val="24"/>
        </w:rPr>
        <w:t xml:space="preserve"> FSH dienos dozę.</w:t>
      </w:r>
    </w:p>
    <w:p w14:paraId="5941F47B" w14:textId="77777777" w:rsidR="00D57D5B" w:rsidRPr="00D57D5B" w:rsidRDefault="00D57D5B" w:rsidP="00D57D5B">
      <w:pPr>
        <w:spacing w:after="0" w:line="360" w:lineRule="auto"/>
        <w:ind w:firstLine="567"/>
        <w:jc w:val="both"/>
        <w:rPr>
          <w:rFonts w:ascii="Helvetica" w:hAnsi="Helvetica" w:cs="Arial"/>
          <w:sz w:val="20"/>
          <w:szCs w:val="24"/>
        </w:rPr>
      </w:pPr>
    </w:p>
    <w:p w14:paraId="524CF06B" w14:textId="77777777" w:rsidR="004E5BA7" w:rsidRPr="00D57D5B" w:rsidRDefault="004E5BA7" w:rsidP="00D57D5B">
      <w:pPr>
        <w:spacing w:after="0" w:line="360" w:lineRule="auto"/>
        <w:ind w:firstLine="567"/>
        <w:jc w:val="both"/>
        <w:rPr>
          <w:rFonts w:ascii="Helvetica" w:hAnsi="Helvetica" w:cs="Arial"/>
          <w:sz w:val="20"/>
          <w:szCs w:val="24"/>
        </w:rPr>
      </w:pPr>
      <w:r w:rsidRPr="00D57D5B">
        <w:rPr>
          <w:rFonts w:ascii="Helvetica" w:hAnsi="Helvetica" w:cs="Arial"/>
          <w:sz w:val="20"/>
          <w:szCs w:val="24"/>
        </w:rPr>
        <w:t xml:space="preserve">10. Kompozicija, skirta naudoti pagal bet kurį ankstesnį punktą, kur </w:t>
      </w:r>
      <w:proofErr w:type="spellStart"/>
      <w:r w:rsidRPr="00D57D5B">
        <w:rPr>
          <w:rFonts w:ascii="Helvetica" w:hAnsi="Helvetica" w:cs="Arial"/>
          <w:sz w:val="20"/>
          <w:szCs w:val="24"/>
        </w:rPr>
        <w:t>rekombinantinis</w:t>
      </w:r>
      <w:proofErr w:type="spellEnd"/>
      <w:r w:rsidRPr="00D57D5B">
        <w:rPr>
          <w:rFonts w:ascii="Helvetica" w:hAnsi="Helvetica" w:cs="Arial"/>
          <w:sz w:val="20"/>
          <w:szCs w:val="24"/>
        </w:rPr>
        <w:t xml:space="preserve"> FSH apima α2,3- ir α2,6- </w:t>
      </w:r>
      <w:proofErr w:type="spellStart"/>
      <w:r w:rsidRPr="00D57D5B">
        <w:rPr>
          <w:rFonts w:ascii="Helvetica" w:hAnsi="Helvetica" w:cs="Arial"/>
          <w:sz w:val="20"/>
          <w:szCs w:val="24"/>
        </w:rPr>
        <w:t>sialilinimą</w:t>
      </w:r>
      <w:proofErr w:type="spellEnd"/>
      <w:r w:rsidRPr="00D57D5B">
        <w:rPr>
          <w:rFonts w:ascii="Helvetica" w:hAnsi="Helvetica" w:cs="Arial"/>
          <w:sz w:val="20"/>
          <w:szCs w:val="24"/>
        </w:rPr>
        <w:t xml:space="preserve">. </w:t>
      </w:r>
    </w:p>
    <w:p w14:paraId="6CB01BA0" w14:textId="77777777" w:rsidR="00D57D5B" w:rsidRPr="00D57D5B" w:rsidRDefault="00D57D5B" w:rsidP="00D57D5B">
      <w:pPr>
        <w:spacing w:after="0" w:line="360" w:lineRule="auto"/>
        <w:ind w:firstLine="567"/>
        <w:jc w:val="both"/>
        <w:rPr>
          <w:rFonts w:ascii="Helvetica" w:hAnsi="Helvetica" w:cs="Arial"/>
          <w:sz w:val="20"/>
          <w:szCs w:val="24"/>
        </w:rPr>
      </w:pPr>
    </w:p>
    <w:p w14:paraId="3B20B266" w14:textId="77777777" w:rsidR="004E24AB" w:rsidRPr="00D57D5B" w:rsidRDefault="004E5BA7" w:rsidP="00D57D5B">
      <w:pPr>
        <w:spacing w:after="0" w:line="360" w:lineRule="auto"/>
        <w:ind w:firstLine="567"/>
        <w:jc w:val="both"/>
        <w:rPr>
          <w:rFonts w:ascii="Helvetica" w:hAnsi="Helvetica" w:cs="Arial"/>
          <w:sz w:val="20"/>
          <w:szCs w:val="24"/>
        </w:rPr>
      </w:pPr>
      <w:r w:rsidRPr="00D57D5B">
        <w:rPr>
          <w:rFonts w:ascii="Helvetica" w:hAnsi="Helvetica" w:cs="Arial"/>
          <w:sz w:val="20"/>
          <w:szCs w:val="24"/>
        </w:rPr>
        <w:t xml:space="preserve">11. </w:t>
      </w:r>
      <w:r w:rsidR="004E24AB" w:rsidRPr="00D57D5B">
        <w:rPr>
          <w:rFonts w:ascii="Helvetica" w:hAnsi="Helvetica" w:cs="Arial"/>
          <w:sz w:val="20"/>
          <w:szCs w:val="24"/>
        </w:rPr>
        <w:t xml:space="preserve">Vaistas, skirtas pacientės nevaisingumo gydymui, apimantis </w:t>
      </w:r>
      <w:proofErr w:type="spellStart"/>
      <w:r w:rsidR="004E24AB" w:rsidRPr="00D57D5B">
        <w:rPr>
          <w:rFonts w:ascii="Helvetica" w:hAnsi="Helvetica" w:cs="Arial"/>
          <w:sz w:val="20"/>
          <w:szCs w:val="24"/>
        </w:rPr>
        <w:t>rekombinantinį</w:t>
      </w:r>
      <w:proofErr w:type="spellEnd"/>
      <w:r w:rsidR="004E24AB" w:rsidRPr="00D57D5B">
        <w:rPr>
          <w:rFonts w:ascii="Helvetica" w:hAnsi="Helvetica" w:cs="Arial"/>
          <w:sz w:val="20"/>
          <w:szCs w:val="24"/>
        </w:rPr>
        <w:t xml:space="preserve"> folikulus stimuliuojantį hormoną (FSH); kur vaistas įvedamas pacientei, identifikuotai kad turi AMH kiekį serume ≥26 </w:t>
      </w:r>
      <w:proofErr w:type="spellStart"/>
      <w:r w:rsidR="004E24AB" w:rsidRPr="00D57D5B">
        <w:rPr>
          <w:rFonts w:ascii="Helvetica" w:hAnsi="Helvetica" w:cs="Arial"/>
          <w:sz w:val="20"/>
          <w:szCs w:val="24"/>
        </w:rPr>
        <w:t>pmol</w:t>
      </w:r>
      <w:proofErr w:type="spellEnd"/>
      <w:r w:rsidR="004E24AB" w:rsidRPr="00D57D5B">
        <w:rPr>
          <w:rFonts w:ascii="Helvetica" w:hAnsi="Helvetica" w:cs="Arial"/>
          <w:sz w:val="20"/>
          <w:szCs w:val="24"/>
        </w:rPr>
        <w:t>/l</w:t>
      </w:r>
      <w:r w:rsidRPr="00D57D5B">
        <w:rPr>
          <w:rFonts w:ascii="Helvetica" w:hAnsi="Helvetica" w:cs="Arial"/>
          <w:sz w:val="20"/>
          <w:szCs w:val="24"/>
        </w:rPr>
        <w:t xml:space="preserve"> </w:t>
      </w:r>
      <w:r w:rsidR="004E24AB" w:rsidRPr="00D57D5B">
        <w:rPr>
          <w:rFonts w:ascii="Helvetica" w:hAnsi="Helvetica" w:cs="Arial"/>
          <w:sz w:val="20"/>
          <w:szCs w:val="24"/>
        </w:rPr>
        <w:t xml:space="preserve">ir kūno masę mažesnę nei 42 kg; ir kur medikamentas įvedamas dienos doze nuo 6 iki 8 </w:t>
      </w:r>
      <w:r w:rsidR="004E24AB" w:rsidRPr="00D57D5B">
        <w:rPr>
          <w:rFonts w:ascii="Helvetica" w:hAnsi="Helvetica" w:cs="Arial"/>
          <w:sz w:val="20"/>
          <w:szCs w:val="24"/>
        </w:rPr>
        <w:sym w:font="Symbol" w:char="F06D"/>
      </w:r>
      <w:r w:rsidR="004E24AB" w:rsidRPr="00D57D5B">
        <w:rPr>
          <w:rFonts w:ascii="Helvetica" w:hAnsi="Helvetica" w:cs="Arial"/>
          <w:sz w:val="20"/>
          <w:szCs w:val="24"/>
        </w:rPr>
        <w:t xml:space="preserve">g </w:t>
      </w:r>
      <w:proofErr w:type="spellStart"/>
      <w:r w:rsidR="004E24AB" w:rsidRPr="00D57D5B">
        <w:rPr>
          <w:rFonts w:ascii="Helvetica" w:hAnsi="Helvetica" w:cs="Arial"/>
          <w:sz w:val="20"/>
          <w:szCs w:val="24"/>
        </w:rPr>
        <w:t>rekombinantinio</w:t>
      </w:r>
      <w:proofErr w:type="spellEnd"/>
      <w:r w:rsidR="004E24AB" w:rsidRPr="00D57D5B">
        <w:rPr>
          <w:rFonts w:ascii="Helvetica" w:hAnsi="Helvetica" w:cs="Arial"/>
          <w:sz w:val="20"/>
          <w:szCs w:val="24"/>
        </w:rPr>
        <w:t xml:space="preserve"> FSH. </w:t>
      </w:r>
    </w:p>
    <w:p w14:paraId="7068D4D5" w14:textId="77777777" w:rsidR="00D57D5B" w:rsidRPr="00D57D5B" w:rsidRDefault="00D57D5B" w:rsidP="00D57D5B">
      <w:pPr>
        <w:spacing w:after="0" w:line="360" w:lineRule="auto"/>
        <w:ind w:firstLine="567"/>
        <w:jc w:val="both"/>
        <w:rPr>
          <w:rFonts w:ascii="Helvetica" w:hAnsi="Helvetica" w:cs="Arial"/>
          <w:sz w:val="20"/>
          <w:szCs w:val="24"/>
        </w:rPr>
      </w:pPr>
    </w:p>
    <w:p w14:paraId="00B9F129" w14:textId="77777777" w:rsidR="004E24AB" w:rsidRPr="00D57D5B" w:rsidRDefault="004E24AB" w:rsidP="00D57D5B">
      <w:pPr>
        <w:spacing w:after="0" w:line="360" w:lineRule="auto"/>
        <w:ind w:firstLine="567"/>
        <w:jc w:val="both"/>
        <w:rPr>
          <w:rFonts w:ascii="Helvetica" w:hAnsi="Helvetica" w:cs="Arial"/>
          <w:sz w:val="20"/>
          <w:szCs w:val="24"/>
        </w:rPr>
      </w:pPr>
      <w:r w:rsidRPr="00D57D5B">
        <w:rPr>
          <w:rFonts w:ascii="Helvetica" w:hAnsi="Helvetica" w:cs="Arial"/>
          <w:sz w:val="20"/>
          <w:szCs w:val="24"/>
        </w:rPr>
        <w:t xml:space="preserve">12. Vaistas, skirtas naudoti pagal 11 punktą, kur nevaisingumo gydymas apima pacientės AMH kiekio serume ir kūno masės nustatymo pakopą ir dozės įvedimo pakopą pacientei, turinčiai nustatytus AMH kiekį serume ir kūno masę. </w:t>
      </w:r>
    </w:p>
    <w:p w14:paraId="78655615" w14:textId="77777777" w:rsidR="00172172" w:rsidRPr="00D57D5B" w:rsidRDefault="00172172" w:rsidP="00D57D5B">
      <w:pPr>
        <w:spacing w:after="0" w:line="360" w:lineRule="auto"/>
        <w:jc w:val="both"/>
        <w:rPr>
          <w:rFonts w:ascii="Helvetica" w:hAnsi="Helvetica" w:cs="Arial"/>
          <w:sz w:val="20"/>
          <w:szCs w:val="24"/>
        </w:rPr>
      </w:pPr>
    </w:p>
    <w:sectPr w:rsidR="00172172" w:rsidRPr="00D57D5B" w:rsidSect="00D57D5B">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A8DD8" w14:textId="77777777" w:rsidR="004B5896" w:rsidRDefault="004B5896" w:rsidP="00172172">
      <w:pPr>
        <w:spacing w:after="0" w:line="240" w:lineRule="auto"/>
      </w:pPr>
      <w:r>
        <w:separator/>
      </w:r>
    </w:p>
  </w:endnote>
  <w:endnote w:type="continuationSeparator" w:id="0">
    <w:p w14:paraId="12D32634" w14:textId="77777777" w:rsidR="004B5896" w:rsidRDefault="004B5896" w:rsidP="0017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CF14E" w14:textId="77777777" w:rsidR="004B5896" w:rsidRDefault="004B5896" w:rsidP="00172172">
      <w:pPr>
        <w:spacing w:after="0" w:line="240" w:lineRule="auto"/>
      </w:pPr>
      <w:r>
        <w:separator/>
      </w:r>
    </w:p>
  </w:footnote>
  <w:footnote w:type="continuationSeparator" w:id="0">
    <w:p w14:paraId="08755E26" w14:textId="77777777" w:rsidR="004B5896" w:rsidRDefault="004B5896" w:rsidP="001721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172"/>
    <w:rsid w:val="00172172"/>
    <w:rsid w:val="001F6123"/>
    <w:rsid w:val="0022259E"/>
    <w:rsid w:val="004B5896"/>
    <w:rsid w:val="004B7772"/>
    <w:rsid w:val="004E24AB"/>
    <w:rsid w:val="004E5BA7"/>
    <w:rsid w:val="00611E4F"/>
    <w:rsid w:val="00822D5D"/>
    <w:rsid w:val="00840F53"/>
    <w:rsid w:val="00920F53"/>
    <w:rsid w:val="00CF7B03"/>
    <w:rsid w:val="00D57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D3869E"/>
  <w15:chartTrackingRefBased/>
  <w15:docId w15:val="{1593BDA6-3933-4248-A351-CEDBBC36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7217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72172"/>
  </w:style>
  <w:style w:type="paragraph" w:styleId="Porat">
    <w:name w:val="footer"/>
    <w:basedOn w:val="prastasis"/>
    <w:link w:val="PoratDiagrama"/>
    <w:uiPriority w:val="99"/>
    <w:unhideWhenUsed/>
    <w:rsid w:val="0017217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72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1418</Words>
  <Characters>809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Raimonda Kvietkauskaitė</cp:lastModifiedBy>
  <cp:revision>2</cp:revision>
  <dcterms:created xsi:type="dcterms:W3CDTF">2024-08-29T13:16:00Z</dcterms:created>
  <dcterms:modified xsi:type="dcterms:W3CDTF">2024-08-29T13:16:00Z</dcterms:modified>
</cp:coreProperties>
</file>