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junginiams, kurių formulė I, kurioje R yra alkilo grupė, kurioje yra 4 iki 12 anglies atomų, kurioje, kaip pakaitas, gali būti ir hidroksilo grupė; I formulės junginių dariniams, kuriuose viena arba daugiau hidroksilo grupių yra paverstos į -O- acilo arba -O-gliukozilo grupes arba į fosforo esterio grupes; tokios pakeistos hidroksilo grupės yra hidrolizuojamos in vivo tiek grynu pavidalu, tiek ir mišiniuose.@Šie junginiai randa pritaikymą medicinoje arba veterinarijoje, t.y. esant autoimuniniams susirgimams, įskaitant cukrinį diabetą, arterinei hipertonijai, uždegiminėmsligoms, tokioms kaip reumatinis artritas ir astma, o taip pat ir ligoms, kurioms charakteringa patologinė ląstelių diferenciacija ir/arba ląstelių proliferacija, ir/arba imuninės sistemos disbalanso profilaktikai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