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2EBCE" w14:textId="3D4FE9D4" w:rsidR="002B5A9A" w:rsidRPr="008B65C5" w:rsidRDefault="002B5A9A" w:rsidP="008B65C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8B65C5">
        <w:rPr>
          <w:rFonts w:ascii="Helvetica" w:hAnsi="Helvetica" w:cs="Helvetica"/>
          <w:sz w:val="20"/>
          <w:szCs w:val="24"/>
        </w:rPr>
        <w:t>1. Optinis filtras (100), pagrįstas šviesos ir materijos jungtimi kvantinėse ertmėse,</w:t>
      </w:r>
      <w:r w:rsidRP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>apimantis sluoksnio struktūrą (102), susidedančią iš daugybės sluoksnių (104a</w:t>
      </w:r>
      <w:r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>104h, 106a</w:t>
      </w:r>
      <w:r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>106i), uždėtų vienas ant kito sluoksnių struktūros (102) storio kryptimi (z), įskaitant:</w:t>
      </w:r>
    </w:p>
    <w:p w14:paraId="5FE907EE" w14:textId="66B156E5" w:rsidR="002B5A9A" w:rsidRPr="008B65C5" w:rsidRDefault="002B5A9A" w:rsidP="008B65C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8B65C5">
        <w:rPr>
          <w:rFonts w:ascii="Helvetica" w:hAnsi="Helvetica" w:cs="Helvetica"/>
          <w:sz w:val="20"/>
          <w:szCs w:val="24"/>
        </w:rPr>
        <w:t xml:space="preserve">- daugybę </w:t>
      </w:r>
      <w:proofErr w:type="spellStart"/>
      <w:r w:rsidRPr="008B65C5">
        <w:rPr>
          <w:rFonts w:ascii="Helvetica" w:hAnsi="Helvetica" w:cs="Helvetica"/>
          <w:sz w:val="20"/>
          <w:szCs w:val="24"/>
        </w:rPr>
        <w:t>nanofotoninių</w:t>
      </w:r>
      <w:proofErr w:type="spellEnd"/>
      <w:r w:rsidRPr="008B65C5">
        <w:rPr>
          <w:rFonts w:ascii="Helvetica" w:hAnsi="Helvetica" w:cs="Helvetica"/>
          <w:sz w:val="20"/>
          <w:szCs w:val="24"/>
        </w:rPr>
        <w:t xml:space="preserve"> sluoksnių (104a</w:t>
      </w:r>
      <w:r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 xml:space="preserve">104h), sudarytų iš </w:t>
      </w:r>
      <w:proofErr w:type="spellStart"/>
      <w:r w:rsidRPr="008B65C5">
        <w:rPr>
          <w:rFonts w:ascii="Helvetica" w:hAnsi="Helvetica" w:cs="Helvetica"/>
          <w:sz w:val="20"/>
          <w:szCs w:val="24"/>
        </w:rPr>
        <w:t>nanofotoninės</w:t>
      </w:r>
      <w:proofErr w:type="spellEnd"/>
      <w:r w:rsidRP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 xml:space="preserve">medžiagos, turinčios </w:t>
      </w:r>
      <w:proofErr w:type="spellStart"/>
      <w:r w:rsidRPr="008B65C5">
        <w:rPr>
          <w:rFonts w:ascii="Helvetica" w:hAnsi="Helvetica" w:cs="Helvetica"/>
          <w:sz w:val="20"/>
          <w:szCs w:val="24"/>
        </w:rPr>
        <w:t>ikosaedrinę</w:t>
      </w:r>
      <w:proofErr w:type="spellEnd"/>
      <w:r w:rsidRPr="008B65C5">
        <w:rPr>
          <w:rFonts w:ascii="Helvetica" w:hAnsi="Helvetica" w:cs="Helvetica"/>
          <w:sz w:val="20"/>
          <w:szCs w:val="24"/>
        </w:rPr>
        <w:t xml:space="preserve"> arba </w:t>
      </w:r>
      <w:proofErr w:type="spellStart"/>
      <w:r w:rsidRPr="008B65C5">
        <w:rPr>
          <w:rFonts w:ascii="Helvetica" w:hAnsi="Helvetica" w:cs="Helvetica"/>
          <w:sz w:val="20"/>
          <w:szCs w:val="24"/>
        </w:rPr>
        <w:t>dodekaedrinę</w:t>
      </w:r>
      <w:proofErr w:type="spellEnd"/>
      <w:r w:rsidRPr="008B65C5">
        <w:rPr>
          <w:rFonts w:ascii="Helvetica" w:hAnsi="Helvetica" w:cs="Helvetica"/>
          <w:sz w:val="20"/>
          <w:szCs w:val="24"/>
        </w:rPr>
        <w:t xml:space="preserve"> simetriją, ir</w:t>
      </w:r>
    </w:p>
    <w:p w14:paraId="429F758E" w14:textId="114813EF" w:rsidR="002B5A9A" w:rsidRPr="008B65C5" w:rsidRDefault="002B5A9A" w:rsidP="008B65C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8B65C5">
        <w:rPr>
          <w:rFonts w:ascii="Helvetica" w:hAnsi="Helvetica" w:cs="Helvetica"/>
          <w:sz w:val="20"/>
          <w:szCs w:val="24"/>
        </w:rPr>
        <w:t>- bent vieną pagrindo sluoksnį (106a</w:t>
      </w:r>
      <w:r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>106i), sudarytą iš optiškai skaidrios medžiagos,</w:t>
      </w:r>
      <w:r w:rsidRP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>kur bent viename pagrindo sluoksnyje (106a</w:t>
      </w:r>
      <w:r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 xml:space="preserve">106i) nėra </w:t>
      </w:r>
      <w:proofErr w:type="spellStart"/>
      <w:r w:rsidRPr="008B65C5">
        <w:rPr>
          <w:rFonts w:ascii="Helvetica" w:hAnsi="Helvetica" w:cs="Helvetica"/>
          <w:sz w:val="20"/>
          <w:szCs w:val="24"/>
        </w:rPr>
        <w:t>nanofotoninės</w:t>
      </w:r>
      <w:proofErr w:type="spellEnd"/>
      <w:r w:rsidRPr="008B65C5">
        <w:rPr>
          <w:rFonts w:ascii="Helvetica" w:hAnsi="Helvetica" w:cs="Helvetica"/>
          <w:sz w:val="20"/>
          <w:szCs w:val="24"/>
        </w:rPr>
        <w:t xml:space="preserve"> medžiagos,</w:t>
      </w:r>
    </w:p>
    <w:p w14:paraId="740DFD4B" w14:textId="4FA19953" w:rsidR="002B5A9A" w:rsidRPr="008B65C5" w:rsidRDefault="002B5A9A" w:rsidP="008B65C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8B65C5">
        <w:rPr>
          <w:rFonts w:ascii="Helvetica" w:hAnsi="Helvetica" w:cs="Helvetica"/>
          <w:sz w:val="20"/>
          <w:szCs w:val="24"/>
        </w:rPr>
        <w:t>- kur vienas (106b</w:t>
      </w:r>
      <w:r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>106h) iš bent vieno pagrindo sluoksnio (106a</w:t>
      </w:r>
      <w:r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>106i) yra tarp dviejų</w:t>
      </w:r>
      <w:r w:rsidRP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 xml:space="preserve">iš daugybės </w:t>
      </w:r>
      <w:proofErr w:type="spellStart"/>
      <w:r w:rsidRPr="008B65C5">
        <w:rPr>
          <w:rFonts w:ascii="Helvetica" w:hAnsi="Helvetica" w:cs="Helvetica"/>
          <w:sz w:val="20"/>
          <w:szCs w:val="24"/>
        </w:rPr>
        <w:t>nanofotoninių</w:t>
      </w:r>
      <w:proofErr w:type="spellEnd"/>
      <w:r w:rsidRPr="008B65C5">
        <w:rPr>
          <w:rFonts w:ascii="Helvetica" w:hAnsi="Helvetica" w:cs="Helvetica"/>
          <w:sz w:val="20"/>
          <w:szCs w:val="24"/>
        </w:rPr>
        <w:t xml:space="preserve"> sluoksnių (104a</w:t>
      </w:r>
      <w:r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>104h) sluoksnio struktūros (102) storio kryptimi</w:t>
      </w:r>
      <w:r w:rsidRP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>(z) taip, kad 2D ertmė būtų apibrėžta sluoksnio struktūra (102).</w:t>
      </w:r>
    </w:p>
    <w:p w14:paraId="31D294EF" w14:textId="77777777" w:rsidR="008B65C5" w:rsidRPr="008B65C5" w:rsidRDefault="008B65C5" w:rsidP="008B65C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0339CF3" w14:textId="178456A9" w:rsidR="002B5A9A" w:rsidRPr="008B65C5" w:rsidRDefault="002B5A9A" w:rsidP="008B65C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8B65C5">
        <w:rPr>
          <w:rFonts w:ascii="Helvetica" w:hAnsi="Helvetica" w:cs="Helvetica"/>
          <w:sz w:val="20"/>
          <w:szCs w:val="24"/>
        </w:rPr>
        <w:t xml:space="preserve">2. Optinis filtras (100) pagal 1 punktą, </w:t>
      </w:r>
      <w:r w:rsid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>b e s i s k i r i a n t i s</w:t>
      </w:r>
      <w:r w:rsid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 xml:space="preserve"> tuo, kad </w:t>
      </w:r>
      <w:proofErr w:type="spellStart"/>
      <w:r w:rsidRPr="008B65C5">
        <w:rPr>
          <w:rFonts w:ascii="Helvetica" w:hAnsi="Helvetica" w:cs="Helvetica"/>
          <w:sz w:val="20"/>
          <w:szCs w:val="24"/>
        </w:rPr>
        <w:t>nanofotoninė</w:t>
      </w:r>
      <w:proofErr w:type="spellEnd"/>
      <w:r w:rsidRP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 xml:space="preserve">medžiaga apima </w:t>
      </w:r>
      <w:proofErr w:type="spellStart"/>
      <w:r w:rsidRPr="008B65C5">
        <w:rPr>
          <w:rFonts w:ascii="Helvetica" w:hAnsi="Helvetica" w:cs="Helvetica"/>
          <w:sz w:val="20"/>
          <w:szCs w:val="24"/>
        </w:rPr>
        <w:t>fulereno</w:t>
      </w:r>
      <w:proofErr w:type="spellEnd"/>
      <w:r w:rsidRPr="008B65C5">
        <w:rPr>
          <w:rFonts w:ascii="Helvetica" w:hAnsi="Helvetica" w:cs="Helvetica"/>
          <w:sz w:val="20"/>
          <w:szCs w:val="24"/>
        </w:rPr>
        <w:t xml:space="preserve"> molekules ir kad </w:t>
      </w:r>
      <w:proofErr w:type="spellStart"/>
      <w:r w:rsidRPr="008B65C5">
        <w:rPr>
          <w:rFonts w:ascii="Helvetica" w:hAnsi="Helvetica" w:cs="Helvetica"/>
          <w:sz w:val="20"/>
          <w:szCs w:val="24"/>
        </w:rPr>
        <w:t>nanofotoninė</w:t>
      </w:r>
      <w:proofErr w:type="spellEnd"/>
      <w:r w:rsidRPr="008B65C5">
        <w:rPr>
          <w:rFonts w:ascii="Helvetica" w:hAnsi="Helvetica" w:cs="Helvetica"/>
          <w:sz w:val="20"/>
          <w:szCs w:val="24"/>
        </w:rPr>
        <w:t xml:space="preserve"> medžiaga pasirinktinai apima</w:t>
      </w:r>
      <w:r w:rsidRPr="008B65C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8B65C5">
        <w:rPr>
          <w:rFonts w:ascii="Helvetica" w:hAnsi="Helvetica" w:cs="Helvetica"/>
          <w:sz w:val="20"/>
          <w:szCs w:val="24"/>
        </w:rPr>
        <w:t>fulereno</w:t>
      </w:r>
      <w:proofErr w:type="spellEnd"/>
      <w:r w:rsidRPr="008B65C5">
        <w:rPr>
          <w:rFonts w:ascii="Helvetica" w:hAnsi="Helvetica" w:cs="Helvetica"/>
          <w:sz w:val="20"/>
          <w:szCs w:val="24"/>
        </w:rPr>
        <w:t xml:space="preserve"> C</w:t>
      </w:r>
      <w:r w:rsidRPr="008B65C5">
        <w:rPr>
          <w:rFonts w:ascii="Helvetica" w:hAnsi="Helvetica" w:cs="Helvetica"/>
          <w:sz w:val="20"/>
          <w:szCs w:val="24"/>
          <w:vertAlign w:val="subscript"/>
        </w:rPr>
        <w:t>60</w:t>
      </w:r>
      <w:r w:rsidRPr="008B65C5">
        <w:rPr>
          <w:rFonts w:ascii="Helvetica" w:hAnsi="Helvetica" w:cs="Helvetica"/>
          <w:sz w:val="20"/>
          <w:szCs w:val="24"/>
        </w:rPr>
        <w:t xml:space="preserve"> molekules.</w:t>
      </w:r>
    </w:p>
    <w:p w14:paraId="34881A01" w14:textId="77777777" w:rsidR="008B65C5" w:rsidRPr="008B65C5" w:rsidRDefault="008B65C5" w:rsidP="008B65C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47A2AB17" w14:textId="75B47DBA" w:rsidR="002B5A9A" w:rsidRPr="008B65C5" w:rsidRDefault="002B5A9A" w:rsidP="008B65C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8B65C5">
        <w:rPr>
          <w:rFonts w:ascii="Helvetica" w:hAnsi="Helvetica" w:cs="Helvetica"/>
          <w:sz w:val="20"/>
          <w:szCs w:val="24"/>
        </w:rPr>
        <w:t xml:space="preserve">3. Optinis filtras (100) pagal 1 arba 2 punktą, </w:t>
      </w:r>
      <w:r w:rsid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>b e s i s k i r i a n t i s</w:t>
      </w:r>
      <w:r w:rsid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 xml:space="preserve"> tuo, kad bent vieno</w:t>
      </w:r>
      <w:r w:rsidRP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>pagrindo sluoksnio (106a</w:t>
      </w:r>
      <w:r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>106i) storis yra diapazone, parinktame iš 5</w:t>
      </w:r>
      <w:r w:rsidRPr="008B65C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8B65C5">
        <w:rPr>
          <w:rFonts w:ascii="Helvetica" w:hAnsi="Helvetica" w:cs="Helvetica"/>
          <w:sz w:val="20"/>
          <w:szCs w:val="24"/>
        </w:rPr>
        <w:t>nm</w:t>
      </w:r>
      <w:proofErr w:type="spellEnd"/>
      <w:r w:rsidRPr="008B65C5">
        <w:rPr>
          <w:rFonts w:ascii="Helvetica" w:hAnsi="Helvetica" w:cs="Helvetica"/>
          <w:sz w:val="20"/>
          <w:szCs w:val="24"/>
        </w:rPr>
        <w:t>, 5</w:t>
      </w:r>
      <w:r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 xml:space="preserve">20 </w:t>
      </w:r>
      <w:proofErr w:type="spellStart"/>
      <w:r w:rsidRPr="008B65C5">
        <w:rPr>
          <w:rFonts w:ascii="Helvetica" w:hAnsi="Helvetica" w:cs="Helvetica"/>
          <w:sz w:val="20"/>
          <w:szCs w:val="24"/>
        </w:rPr>
        <w:t>nm</w:t>
      </w:r>
      <w:proofErr w:type="spellEnd"/>
      <w:r w:rsidRPr="008B65C5">
        <w:rPr>
          <w:rFonts w:ascii="Helvetica" w:hAnsi="Helvetica" w:cs="Helvetica"/>
          <w:sz w:val="20"/>
          <w:szCs w:val="24"/>
        </w:rPr>
        <w:t>, 5</w:t>
      </w:r>
      <w:r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 xml:space="preserve">15 </w:t>
      </w:r>
      <w:proofErr w:type="spellStart"/>
      <w:r w:rsidRPr="008B65C5">
        <w:rPr>
          <w:rFonts w:ascii="Helvetica" w:hAnsi="Helvetica" w:cs="Helvetica"/>
          <w:sz w:val="20"/>
          <w:szCs w:val="24"/>
        </w:rPr>
        <w:t>nm</w:t>
      </w:r>
      <w:proofErr w:type="spellEnd"/>
      <w:r w:rsidRP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>ir 5</w:t>
      </w:r>
      <w:r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 xml:space="preserve">10 </w:t>
      </w:r>
      <w:proofErr w:type="spellStart"/>
      <w:r w:rsidRPr="008B65C5">
        <w:rPr>
          <w:rFonts w:ascii="Helvetica" w:hAnsi="Helvetica" w:cs="Helvetica"/>
          <w:sz w:val="20"/>
          <w:szCs w:val="24"/>
        </w:rPr>
        <w:t>nm</w:t>
      </w:r>
      <w:proofErr w:type="spellEnd"/>
      <w:r w:rsidRPr="008B65C5">
        <w:rPr>
          <w:rFonts w:ascii="Helvetica" w:hAnsi="Helvetica" w:cs="Helvetica"/>
          <w:sz w:val="20"/>
          <w:szCs w:val="24"/>
        </w:rPr>
        <w:t xml:space="preserve">, kad bent vieno iš daugybės </w:t>
      </w:r>
      <w:proofErr w:type="spellStart"/>
      <w:r w:rsidRPr="008B65C5">
        <w:rPr>
          <w:rFonts w:ascii="Helvetica" w:hAnsi="Helvetica" w:cs="Helvetica"/>
          <w:sz w:val="20"/>
          <w:szCs w:val="24"/>
        </w:rPr>
        <w:t>nanofotoninių</w:t>
      </w:r>
      <w:proofErr w:type="spellEnd"/>
      <w:r w:rsidRPr="008B65C5">
        <w:rPr>
          <w:rFonts w:ascii="Helvetica" w:hAnsi="Helvetica" w:cs="Helvetica"/>
          <w:sz w:val="20"/>
          <w:szCs w:val="24"/>
        </w:rPr>
        <w:t xml:space="preserve"> sluoksnių (104a</w:t>
      </w:r>
      <w:r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>104h) storis yra</w:t>
      </w:r>
      <w:r w:rsidRP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>diapazone, parinktame iš 3</w:t>
      </w:r>
      <w:r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 xml:space="preserve">10 </w:t>
      </w:r>
      <w:proofErr w:type="spellStart"/>
      <w:r w:rsidRPr="008B65C5">
        <w:rPr>
          <w:rFonts w:ascii="Helvetica" w:hAnsi="Helvetica" w:cs="Helvetica"/>
          <w:sz w:val="20"/>
          <w:szCs w:val="24"/>
        </w:rPr>
        <w:t>nm</w:t>
      </w:r>
      <w:proofErr w:type="spellEnd"/>
      <w:r w:rsidRPr="008B65C5">
        <w:rPr>
          <w:rFonts w:ascii="Helvetica" w:hAnsi="Helvetica" w:cs="Helvetica"/>
          <w:sz w:val="20"/>
          <w:szCs w:val="24"/>
        </w:rPr>
        <w:t>, 3</w:t>
      </w:r>
      <w:r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 xml:space="preserve">7 </w:t>
      </w:r>
      <w:proofErr w:type="spellStart"/>
      <w:r w:rsidRPr="008B65C5">
        <w:rPr>
          <w:rFonts w:ascii="Helvetica" w:hAnsi="Helvetica" w:cs="Helvetica"/>
          <w:sz w:val="20"/>
          <w:szCs w:val="24"/>
        </w:rPr>
        <w:t>nm</w:t>
      </w:r>
      <w:proofErr w:type="spellEnd"/>
      <w:r w:rsidRPr="008B65C5">
        <w:rPr>
          <w:rFonts w:ascii="Helvetica" w:hAnsi="Helvetica" w:cs="Helvetica"/>
          <w:sz w:val="20"/>
          <w:szCs w:val="24"/>
        </w:rPr>
        <w:t xml:space="preserve"> ir 3</w:t>
      </w:r>
      <w:r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 xml:space="preserve">5 </w:t>
      </w:r>
      <w:proofErr w:type="spellStart"/>
      <w:r w:rsidRPr="008B65C5">
        <w:rPr>
          <w:rFonts w:ascii="Helvetica" w:hAnsi="Helvetica" w:cs="Helvetica"/>
          <w:sz w:val="20"/>
          <w:szCs w:val="24"/>
        </w:rPr>
        <w:t>nm</w:t>
      </w:r>
      <w:proofErr w:type="spellEnd"/>
      <w:r w:rsidRPr="008B65C5">
        <w:rPr>
          <w:rFonts w:ascii="Helvetica" w:hAnsi="Helvetica" w:cs="Helvetica"/>
          <w:sz w:val="20"/>
          <w:szCs w:val="24"/>
        </w:rPr>
        <w:t>, ir (arba) kad bent viename iš daugybės</w:t>
      </w:r>
      <w:r w:rsidRPr="008B65C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8B65C5">
        <w:rPr>
          <w:rFonts w:ascii="Helvetica" w:hAnsi="Helvetica" w:cs="Helvetica"/>
          <w:sz w:val="20"/>
          <w:szCs w:val="24"/>
        </w:rPr>
        <w:t>nanofotoninių</w:t>
      </w:r>
      <w:proofErr w:type="spellEnd"/>
      <w:r w:rsidRPr="008B65C5">
        <w:rPr>
          <w:rFonts w:ascii="Helvetica" w:hAnsi="Helvetica" w:cs="Helvetica"/>
          <w:sz w:val="20"/>
          <w:szCs w:val="24"/>
        </w:rPr>
        <w:t xml:space="preserve"> sluoksnių (104a</w:t>
      </w:r>
      <w:r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>104h) nėra bent vieno pagrindo sluoksnio (106a</w:t>
      </w:r>
      <w:r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>106i)</w:t>
      </w:r>
      <w:r w:rsidR="008B65C5" w:rsidRP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>optiškai skaidrios medžiagos.</w:t>
      </w:r>
    </w:p>
    <w:p w14:paraId="7966AE64" w14:textId="77777777" w:rsidR="008B65C5" w:rsidRPr="008B65C5" w:rsidRDefault="008B65C5" w:rsidP="008B65C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58C4CDC0" w14:textId="762E3BEB" w:rsidR="002B5A9A" w:rsidRPr="008B65C5" w:rsidRDefault="002B5A9A" w:rsidP="008B65C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8B65C5">
        <w:rPr>
          <w:rFonts w:ascii="Helvetica" w:hAnsi="Helvetica" w:cs="Helvetica"/>
          <w:sz w:val="20"/>
          <w:szCs w:val="24"/>
        </w:rPr>
        <w:t>4. Optinis filtras (100) pagal bet kurį iš 1</w:t>
      </w:r>
      <w:r w:rsidR="008B65C5"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 xml:space="preserve">3 punktų, </w:t>
      </w:r>
      <w:r w:rsid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>b e s i s k i r i a n t i s</w:t>
      </w:r>
      <w:r w:rsid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 xml:space="preserve"> tuo, kad sluoksnio</w:t>
      </w:r>
      <w:r w:rsidR="008B65C5" w:rsidRP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>struktūra (102) apima daugybę pagrindo sluoksnių (106a</w:t>
      </w:r>
      <w:r w:rsidR="008B65C5"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>106i), kad daugybė pagrindo</w:t>
      </w:r>
      <w:r w:rsidR="008B65C5" w:rsidRP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>sluoksnių (106a</w:t>
      </w:r>
      <w:r w:rsidR="008B65C5"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 xml:space="preserve">106i) ir daugybė </w:t>
      </w:r>
      <w:proofErr w:type="spellStart"/>
      <w:r w:rsidRPr="008B65C5">
        <w:rPr>
          <w:rFonts w:ascii="Helvetica" w:hAnsi="Helvetica" w:cs="Helvetica"/>
          <w:sz w:val="20"/>
          <w:szCs w:val="24"/>
        </w:rPr>
        <w:t>nanofotoninių</w:t>
      </w:r>
      <w:proofErr w:type="spellEnd"/>
      <w:r w:rsidRPr="008B65C5">
        <w:rPr>
          <w:rFonts w:ascii="Helvetica" w:hAnsi="Helvetica" w:cs="Helvetica"/>
          <w:sz w:val="20"/>
          <w:szCs w:val="24"/>
        </w:rPr>
        <w:t xml:space="preserve"> sluoksnių (104a</w:t>
      </w:r>
      <w:r w:rsidR="008B65C5"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>104h) pasirinktinai yra</w:t>
      </w:r>
      <w:r w:rsidR="008B65C5" w:rsidRP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>pakaitomis išdėstyti sluoksnio struktūros (102) storio kryptimi (z) ir (arba) bent du iš</w:t>
      </w:r>
      <w:r w:rsidR="008B65C5" w:rsidRP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>daugybės pagrindo sluoksnių (106a</w:t>
      </w:r>
      <w:r w:rsidR="008B65C5"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>106i) turi tarpusavyje skirtingus lūžio rodiklius ir (arba)</w:t>
      </w:r>
      <w:r w:rsidR="008B65C5" w:rsidRPr="008B65C5">
        <w:rPr>
          <w:rFonts w:ascii="Helvetica" w:hAnsi="Helvetica" w:cs="Helvetica"/>
          <w:sz w:val="20"/>
          <w:szCs w:val="24"/>
        </w:rPr>
        <w:t xml:space="preserve">, </w:t>
      </w:r>
      <w:r w:rsidRPr="008B65C5">
        <w:rPr>
          <w:rFonts w:ascii="Helvetica" w:hAnsi="Helvetica" w:cs="Helvetica"/>
          <w:sz w:val="20"/>
          <w:szCs w:val="24"/>
        </w:rPr>
        <w:t>kad bent du iš daugybės pagrindo sluoksnių turi tarpusavyje skirtingus matmenis sluoksnio</w:t>
      </w:r>
      <w:r w:rsidR="008B65C5" w:rsidRP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>struktūros (102) storio kryptimi (z).</w:t>
      </w:r>
    </w:p>
    <w:p w14:paraId="0E35983E" w14:textId="77777777" w:rsidR="008B65C5" w:rsidRPr="008B65C5" w:rsidRDefault="008B65C5" w:rsidP="008B65C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1BBBE554" w14:textId="12A3DEA3" w:rsidR="002B5A9A" w:rsidRPr="008B65C5" w:rsidRDefault="002B5A9A" w:rsidP="008B65C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8B65C5">
        <w:rPr>
          <w:rFonts w:ascii="Helvetica" w:hAnsi="Helvetica" w:cs="Helvetica"/>
          <w:sz w:val="20"/>
          <w:szCs w:val="24"/>
        </w:rPr>
        <w:t>5. Optinis filtras (100) pagal bet kurį iš 1</w:t>
      </w:r>
      <w:r w:rsidR="008B65C5"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 xml:space="preserve">4 punktų, </w:t>
      </w:r>
      <w:r w:rsid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>b e s i s k i r i a n t i s</w:t>
      </w:r>
      <w:r w:rsid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 xml:space="preserve"> tuo, kad</w:t>
      </w:r>
      <w:r w:rsidR="008B65C5" w:rsidRP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>papildomai turi laikiklį (108), laikantį sluoksnio struktūrą (102), kad laikiklis (108) pasirinktinai</w:t>
      </w:r>
      <w:r w:rsidR="008B65C5" w:rsidRP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>yra pagamintas iš optiškai skaidrios medžiagos ir yra sukonfigūruotas kaip laikiklio</w:t>
      </w:r>
      <w:r w:rsidR="008B65C5" w:rsidRP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>sluoksnis, uždėtas ant sluoksnio struktūros (102), kad papildomai laikiklis (108) pasirinktinai</w:t>
      </w:r>
      <w:r w:rsidR="008B65C5" w:rsidRP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 xml:space="preserve">yra sukonfigūruotas kaip lęšis ir (arba) laikiklis (108) ir apima </w:t>
      </w:r>
      <w:proofErr w:type="spellStart"/>
      <w:r w:rsidRPr="008B65C5">
        <w:rPr>
          <w:rFonts w:ascii="Helvetica" w:hAnsi="Helvetica" w:cs="Helvetica"/>
          <w:sz w:val="20"/>
          <w:szCs w:val="24"/>
        </w:rPr>
        <w:t>nanofotoninę</w:t>
      </w:r>
      <w:proofErr w:type="spellEnd"/>
      <w:r w:rsidRPr="008B65C5">
        <w:rPr>
          <w:rFonts w:ascii="Helvetica" w:hAnsi="Helvetica" w:cs="Helvetica"/>
          <w:sz w:val="20"/>
          <w:szCs w:val="24"/>
        </w:rPr>
        <w:t xml:space="preserve"> medžiagą (108a,</w:t>
      </w:r>
      <w:r w:rsidR="008B65C5" w:rsidRP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>108b).</w:t>
      </w:r>
    </w:p>
    <w:p w14:paraId="578EA9B9" w14:textId="77777777" w:rsidR="008B65C5" w:rsidRPr="008B65C5" w:rsidRDefault="008B65C5" w:rsidP="008B65C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09EECC55" w14:textId="77777777" w:rsidR="008B65C5" w:rsidRDefault="002B5A9A" w:rsidP="008B65C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8B65C5">
        <w:rPr>
          <w:rFonts w:ascii="Helvetica" w:hAnsi="Helvetica" w:cs="Helvetica"/>
          <w:sz w:val="20"/>
          <w:szCs w:val="24"/>
        </w:rPr>
        <w:t>6. Akiniai (200), turintys optinį filtrą (100) pagal bet kurį iš 1</w:t>
      </w:r>
      <w:r w:rsidR="008B65C5"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>5 punktų.</w:t>
      </w:r>
    </w:p>
    <w:p w14:paraId="052F6676" w14:textId="77777777" w:rsidR="008B65C5" w:rsidRDefault="008B65C5" w:rsidP="008B65C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0172BDE7" w14:textId="29217FC5" w:rsidR="002B5A9A" w:rsidRPr="008B65C5" w:rsidRDefault="002B5A9A" w:rsidP="008B65C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8B65C5">
        <w:rPr>
          <w:rFonts w:ascii="Helvetica" w:hAnsi="Helvetica" w:cs="Helvetica"/>
          <w:sz w:val="20"/>
          <w:szCs w:val="24"/>
        </w:rPr>
        <w:t>7. Terapinė lempa (600), turinti šviesos šaltinį (602) ir optinį filtrą (100) pagal bet kurį iš</w:t>
      </w:r>
      <w:r w:rsidR="008B65C5" w:rsidRP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>1</w:t>
      </w:r>
      <w:r w:rsidR="008B65C5"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>5 punktų.</w:t>
      </w:r>
    </w:p>
    <w:p w14:paraId="27AAB2EE" w14:textId="77777777" w:rsidR="008B65C5" w:rsidRPr="008B65C5" w:rsidRDefault="008B65C5" w:rsidP="008B65C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7800FE7" w14:textId="22686F51" w:rsidR="002B5A9A" w:rsidRPr="008B65C5" w:rsidRDefault="002B5A9A" w:rsidP="008B65C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8B65C5">
        <w:rPr>
          <w:rFonts w:ascii="Helvetica" w:hAnsi="Helvetica" w:cs="Helvetica"/>
          <w:sz w:val="20"/>
          <w:szCs w:val="24"/>
        </w:rPr>
        <w:t xml:space="preserve">8. Terapinė lempa (600) pagal 7 punktą, </w:t>
      </w:r>
      <w:r w:rsid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 xml:space="preserve">b e s i s k i r i a n t i </w:t>
      </w:r>
      <w:r w:rsid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>tuo, kad papildomai turi</w:t>
      </w:r>
      <w:r w:rsidR="008B65C5" w:rsidRPr="008B65C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8B65C5">
        <w:rPr>
          <w:rFonts w:ascii="Helvetica" w:hAnsi="Helvetica" w:cs="Helvetica"/>
          <w:sz w:val="20"/>
          <w:szCs w:val="24"/>
        </w:rPr>
        <w:t>poliarizatorių</w:t>
      </w:r>
      <w:proofErr w:type="spellEnd"/>
      <w:r w:rsidRPr="008B65C5">
        <w:rPr>
          <w:rFonts w:ascii="Helvetica" w:hAnsi="Helvetica" w:cs="Helvetica"/>
          <w:sz w:val="20"/>
          <w:szCs w:val="24"/>
        </w:rPr>
        <w:t xml:space="preserve"> (606), esantį šviesos kelyje (604) tarp šviesos šaltinio (602) ir optinio filtro (100)</w:t>
      </w:r>
      <w:r w:rsidR="008B65C5" w:rsidRP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 xml:space="preserve">ir sukonfigūruotą poliarizuoti šviesą, kurią skleidžia šviesos šaltinis (602), kad </w:t>
      </w:r>
      <w:proofErr w:type="spellStart"/>
      <w:r w:rsidRPr="008B65C5">
        <w:rPr>
          <w:rFonts w:ascii="Helvetica" w:hAnsi="Helvetica" w:cs="Helvetica"/>
          <w:sz w:val="20"/>
          <w:szCs w:val="24"/>
        </w:rPr>
        <w:t>poliarizatorius</w:t>
      </w:r>
      <w:proofErr w:type="spellEnd"/>
      <w:r w:rsidR="008B65C5" w:rsidRP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 xml:space="preserve">(606) pasirinktinai yra sukonfigūruotas kaip linijinis </w:t>
      </w:r>
      <w:proofErr w:type="spellStart"/>
      <w:r w:rsidRPr="008B65C5">
        <w:rPr>
          <w:rFonts w:ascii="Helvetica" w:hAnsi="Helvetica" w:cs="Helvetica"/>
          <w:sz w:val="20"/>
          <w:szCs w:val="24"/>
        </w:rPr>
        <w:t>poliarizatorius</w:t>
      </w:r>
      <w:proofErr w:type="spellEnd"/>
      <w:r w:rsidRPr="008B65C5">
        <w:rPr>
          <w:rFonts w:ascii="Helvetica" w:hAnsi="Helvetica" w:cs="Helvetica"/>
          <w:sz w:val="20"/>
          <w:szCs w:val="24"/>
        </w:rPr>
        <w:t>, sukonfigūruotas taip, kad</w:t>
      </w:r>
      <w:r w:rsidR="008B65C5" w:rsidRP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 xml:space="preserve">krentančią šviesą paverstų tiesiškai poliarizuota šviesa ir kad </w:t>
      </w:r>
      <w:proofErr w:type="spellStart"/>
      <w:r w:rsidRPr="008B65C5">
        <w:rPr>
          <w:rFonts w:ascii="Helvetica" w:hAnsi="Helvetica" w:cs="Helvetica"/>
          <w:sz w:val="20"/>
          <w:szCs w:val="24"/>
        </w:rPr>
        <w:t>poliarizatorius</w:t>
      </w:r>
      <w:proofErr w:type="spellEnd"/>
      <w:r w:rsidRPr="008B65C5">
        <w:rPr>
          <w:rFonts w:ascii="Helvetica" w:hAnsi="Helvetica" w:cs="Helvetica"/>
          <w:sz w:val="20"/>
          <w:szCs w:val="24"/>
        </w:rPr>
        <w:t xml:space="preserve"> </w:t>
      </w:r>
      <w:r w:rsidR="008B65C5" w:rsidRPr="008B65C5">
        <w:rPr>
          <w:rFonts w:ascii="Helvetica" w:hAnsi="Helvetica" w:cs="Helvetica"/>
          <w:sz w:val="20"/>
          <w:szCs w:val="24"/>
        </w:rPr>
        <w:t>(606)</w:t>
      </w:r>
      <w:r w:rsidR="008B65C5" w:rsidRP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>papildomai</w:t>
      </w:r>
      <w:r w:rsidR="008B65C5" w:rsidRP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 xml:space="preserve">pasirinktinai apima arba yra sukonfigūruotas kaip </w:t>
      </w:r>
      <w:proofErr w:type="spellStart"/>
      <w:r w:rsidRPr="008B65C5">
        <w:rPr>
          <w:rFonts w:ascii="Helvetica" w:hAnsi="Helvetica" w:cs="Helvetica"/>
          <w:sz w:val="20"/>
          <w:szCs w:val="24"/>
        </w:rPr>
        <w:t>Briusterio</w:t>
      </w:r>
      <w:proofErr w:type="spellEnd"/>
      <w:r w:rsidRPr="008B65C5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8B65C5">
        <w:rPr>
          <w:rFonts w:ascii="Helvetica" w:hAnsi="Helvetica" w:cs="Helvetica"/>
          <w:sz w:val="20"/>
          <w:szCs w:val="24"/>
        </w:rPr>
        <w:t>poliarizatorius</w:t>
      </w:r>
      <w:proofErr w:type="spellEnd"/>
      <w:r w:rsidRPr="008B65C5">
        <w:rPr>
          <w:rFonts w:ascii="Helvetica" w:hAnsi="Helvetica" w:cs="Helvetica"/>
          <w:sz w:val="20"/>
          <w:szCs w:val="24"/>
        </w:rPr>
        <w:t>.</w:t>
      </w:r>
    </w:p>
    <w:p w14:paraId="245BF8B4" w14:textId="77777777" w:rsidR="008B65C5" w:rsidRPr="008B65C5" w:rsidRDefault="008B65C5" w:rsidP="008B65C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12374ACB" w14:textId="77777777" w:rsidR="008B65C5" w:rsidRDefault="002B5A9A" w:rsidP="008B65C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8B65C5">
        <w:rPr>
          <w:rFonts w:ascii="Helvetica" w:hAnsi="Helvetica" w:cs="Helvetica"/>
          <w:sz w:val="20"/>
          <w:szCs w:val="24"/>
        </w:rPr>
        <w:lastRenderedPageBreak/>
        <w:t>9. Apšvietimo priemonė (300), turinti optinį filtrą (100) pagal bet kurį iš 1</w:t>
      </w:r>
      <w:r w:rsidR="008B65C5"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>5 punktų.</w:t>
      </w:r>
      <w:r w:rsidR="008B65C5">
        <w:rPr>
          <w:rFonts w:ascii="Helvetica" w:hAnsi="Helvetica" w:cs="Helvetica"/>
          <w:sz w:val="20"/>
          <w:szCs w:val="24"/>
        </w:rPr>
        <w:t xml:space="preserve"> </w:t>
      </w:r>
    </w:p>
    <w:p w14:paraId="35C0B53E" w14:textId="77777777" w:rsidR="008B65C5" w:rsidRDefault="008B65C5" w:rsidP="008B65C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30502F9B" w14:textId="6E3D039E" w:rsidR="002B5A9A" w:rsidRPr="008B65C5" w:rsidRDefault="002B5A9A" w:rsidP="008B65C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8B65C5">
        <w:rPr>
          <w:rFonts w:ascii="Helvetica" w:hAnsi="Helvetica" w:cs="Helvetica"/>
          <w:sz w:val="20"/>
          <w:szCs w:val="24"/>
        </w:rPr>
        <w:t>10. Ekranas (400), turintis optinį filtrą (100) pagal bet kurį iš 1</w:t>
      </w:r>
      <w:r w:rsidR="008B65C5"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>5 punktų.</w:t>
      </w:r>
    </w:p>
    <w:p w14:paraId="58E5ADDE" w14:textId="77777777" w:rsidR="008B65C5" w:rsidRPr="008B65C5" w:rsidRDefault="008B65C5" w:rsidP="008B65C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4D36E39" w14:textId="148D6710" w:rsidR="002B5A9A" w:rsidRPr="008B65C5" w:rsidRDefault="002B5A9A" w:rsidP="008B65C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8B65C5">
        <w:rPr>
          <w:rFonts w:ascii="Helvetica" w:hAnsi="Helvetica" w:cs="Helvetica"/>
          <w:sz w:val="20"/>
          <w:szCs w:val="24"/>
        </w:rPr>
        <w:t>11. Ekrano apsauginė plėvelė (440), sukonfigūruota kaip optinis filtras (100) arba turinti</w:t>
      </w:r>
      <w:r w:rsidR="008B65C5" w:rsidRP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>optinį filtrą (100) pagal bet kurį iš 1</w:t>
      </w:r>
      <w:r w:rsidR="008B65C5"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>5 punktų.</w:t>
      </w:r>
    </w:p>
    <w:p w14:paraId="45733049" w14:textId="77777777" w:rsidR="008B65C5" w:rsidRPr="008B65C5" w:rsidRDefault="008B65C5" w:rsidP="008B65C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19DAF030" w14:textId="77777777" w:rsidR="008B65C5" w:rsidRDefault="002B5A9A" w:rsidP="008B65C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8B65C5">
        <w:rPr>
          <w:rFonts w:ascii="Helvetica" w:hAnsi="Helvetica" w:cs="Helvetica"/>
          <w:sz w:val="20"/>
          <w:szCs w:val="24"/>
        </w:rPr>
        <w:t>12. Langas (520), turintis optinį filtrą (100) pagal bet kurį iš 1</w:t>
      </w:r>
      <w:r w:rsidR="008B65C5"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>5 punktų.</w:t>
      </w:r>
      <w:r w:rsidR="008B65C5">
        <w:rPr>
          <w:rFonts w:ascii="Helvetica" w:hAnsi="Helvetica" w:cs="Helvetica"/>
          <w:sz w:val="20"/>
          <w:szCs w:val="24"/>
        </w:rPr>
        <w:t xml:space="preserve"> </w:t>
      </w:r>
    </w:p>
    <w:p w14:paraId="6894016F" w14:textId="77777777" w:rsidR="008B65C5" w:rsidRDefault="008B65C5" w:rsidP="008B65C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0BE94FC0" w14:textId="7F3D2A7D" w:rsidR="002B5A9A" w:rsidRPr="008B65C5" w:rsidRDefault="002B5A9A" w:rsidP="008B65C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8B65C5">
        <w:rPr>
          <w:rFonts w:ascii="Helvetica" w:hAnsi="Helvetica" w:cs="Helvetica"/>
          <w:sz w:val="20"/>
          <w:szCs w:val="24"/>
        </w:rPr>
        <w:t>13. Žaislas (420), turintis optinį filtrą (100) pagal bet kurį iš 1</w:t>
      </w:r>
      <w:r w:rsidR="008B65C5"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>5 punktų.</w:t>
      </w:r>
    </w:p>
    <w:p w14:paraId="5DE91E17" w14:textId="77777777" w:rsidR="008B65C5" w:rsidRPr="008B65C5" w:rsidRDefault="008B65C5" w:rsidP="008B65C5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EF40F2D" w14:textId="77777777" w:rsidR="008B65C5" w:rsidRDefault="002B5A9A" w:rsidP="008B65C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8B65C5">
        <w:rPr>
          <w:rFonts w:ascii="Helvetica" w:hAnsi="Helvetica" w:cs="Helvetica"/>
          <w:sz w:val="20"/>
          <w:szCs w:val="24"/>
        </w:rPr>
        <w:t>14. Optinis lęšis (220), turintis optinį filtrą (100) pagal bet kurį iš 1</w:t>
      </w:r>
      <w:r w:rsidR="008B65C5"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>5 punktų.</w:t>
      </w:r>
      <w:r w:rsidR="008B65C5">
        <w:rPr>
          <w:rFonts w:ascii="Helvetica" w:hAnsi="Helvetica" w:cs="Helvetica"/>
          <w:sz w:val="20"/>
          <w:szCs w:val="24"/>
        </w:rPr>
        <w:t xml:space="preserve"> </w:t>
      </w:r>
    </w:p>
    <w:p w14:paraId="031C942A" w14:textId="77777777" w:rsidR="008B65C5" w:rsidRDefault="008B65C5" w:rsidP="008B65C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0DB43B45" w14:textId="13F6EE31" w:rsidR="002B5A9A" w:rsidRPr="008B65C5" w:rsidRDefault="002B5A9A" w:rsidP="008B65C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8B65C5">
        <w:rPr>
          <w:rFonts w:ascii="Helvetica" w:hAnsi="Helvetica" w:cs="Helvetica"/>
          <w:sz w:val="20"/>
          <w:szCs w:val="24"/>
        </w:rPr>
        <w:t>15. Optinio filtro pagal bet kurį iš 1</w:t>
      </w:r>
      <w:r w:rsidR="008B65C5" w:rsidRPr="008B65C5">
        <w:rPr>
          <w:rFonts w:ascii="Helvetica" w:hAnsi="Helvetica" w:cs="Helvetica"/>
          <w:sz w:val="20"/>
          <w:szCs w:val="24"/>
        </w:rPr>
        <w:t>–</w:t>
      </w:r>
      <w:r w:rsidRPr="008B65C5">
        <w:rPr>
          <w:rFonts w:ascii="Helvetica" w:hAnsi="Helvetica" w:cs="Helvetica"/>
          <w:sz w:val="20"/>
          <w:szCs w:val="24"/>
        </w:rPr>
        <w:t>5 punktų panaudojimas šviesai filtruoti, pasirinktinai</w:t>
      </w:r>
      <w:r w:rsidR="008B65C5" w:rsidRPr="008B65C5">
        <w:rPr>
          <w:rFonts w:ascii="Helvetica" w:hAnsi="Helvetica" w:cs="Helvetica"/>
          <w:sz w:val="20"/>
          <w:szCs w:val="24"/>
        </w:rPr>
        <w:t xml:space="preserve"> </w:t>
      </w:r>
      <w:r w:rsidRPr="008B65C5">
        <w:rPr>
          <w:rFonts w:ascii="Helvetica" w:hAnsi="Helvetica" w:cs="Helvetica"/>
          <w:sz w:val="20"/>
          <w:szCs w:val="24"/>
        </w:rPr>
        <w:t>saulės šviesai arba dirbtinei šviesai filtruoti.</w:t>
      </w:r>
    </w:p>
    <w:sectPr w:rsidR="002B5A9A" w:rsidRPr="008B65C5" w:rsidSect="000C7D78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A47B4" w14:textId="77777777" w:rsidR="000C7D78" w:rsidRDefault="000C7D78" w:rsidP="008B65C5">
      <w:pPr>
        <w:spacing w:after="0" w:line="240" w:lineRule="auto"/>
      </w:pPr>
      <w:r>
        <w:separator/>
      </w:r>
    </w:p>
  </w:endnote>
  <w:endnote w:type="continuationSeparator" w:id="0">
    <w:p w14:paraId="514C40C4" w14:textId="77777777" w:rsidR="000C7D78" w:rsidRDefault="000C7D78" w:rsidP="008B6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C3022" w14:textId="77777777" w:rsidR="000C7D78" w:rsidRDefault="000C7D78" w:rsidP="008B65C5">
      <w:pPr>
        <w:spacing w:after="0" w:line="240" w:lineRule="auto"/>
      </w:pPr>
      <w:r>
        <w:separator/>
      </w:r>
    </w:p>
  </w:footnote>
  <w:footnote w:type="continuationSeparator" w:id="0">
    <w:p w14:paraId="585B336F" w14:textId="77777777" w:rsidR="000C7D78" w:rsidRDefault="000C7D78" w:rsidP="008B65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A"/>
    <w:rsid w:val="0000726D"/>
    <w:rsid w:val="000657CC"/>
    <w:rsid w:val="00091494"/>
    <w:rsid w:val="000B1DE7"/>
    <w:rsid w:val="000C7D78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B5A9A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65C5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8CC3E"/>
  <w15:chartTrackingRefBased/>
  <w15:docId w15:val="{40215305-3907-4E65-9FA8-E5550E75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paragraph" w:styleId="Heading1">
    <w:name w:val="heading 1"/>
    <w:basedOn w:val="Normal"/>
    <w:next w:val="Normal"/>
    <w:link w:val="Heading1Char"/>
    <w:uiPriority w:val="9"/>
    <w:qFormat/>
    <w:rsid w:val="002B5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A9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A9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A9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A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A9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A9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A9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A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A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A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A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A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A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A9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A9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A9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A9A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65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5C5"/>
  </w:style>
  <w:style w:type="paragraph" w:styleId="Footer">
    <w:name w:val="footer"/>
    <w:basedOn w:val="Normal"/>
    <w:link w:val="FooterChar"/>
    <w:uiPriority w:val="99"/>
    <w:unhideWhenUsed/>
    <w:rsid w:val="008B65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627</Words>
  <Characters>3383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2024-02-14T13:40:00Z</dcterms:created>
  <dcterms:modified xsi:type="dcterms:W3CDTF">2024-02-14T13:59:00Z</dcterms:modified>
</cp:coreProperties>
</file>